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6A0" w:rsidRPr="007B4A36" w:rsidRDefault="002B66A0" w:rsidP="00296CAC">
      <w:pPr>
        <w:spacing w:line="480" w:lineRule="auto"/>
        <w:ind w:firstLine="720"/>
        <w:rPr>
          <w:rFonts w:eastAsia="FangSong_GB2312"/>
          <w:sz w:val="24"/>
        </w:rPr>
      </w:pPr>
    </w:p>
    <w:p w:rsidR="009F1B65" w:rsidRPr="007C6D7F" w:rsidRDefault="00340CB9" w:rsidP="00296CAC">
      <w:pPr>
        <w:spacing w:line="480" w:lineRule="auto"/>
        <w:rPr>
          <w:rFonts w:eastAsia="FangSong_GB2312"/>
          <w:i/>
          <w:sz w:val="24"/>
        </w:rPr>
      </w:pPr>
      <w:proofErr w:type="gramStart"/>
      <w:r w:rsidRPr="00AD495A">
        <w:rPr>
          <w:rFonts w:eastAsia="FangSong_GB2312"/>
          <w:i/>
          <w:sz w:val="24"/>
        </w:rPr>
        <w:t>d</w:t>
      </w:r>
      <w:r w:rsidR="00125274" w:rsidRPr="00AD495A">
        <w:rPr>
          <w:rFonts w:eastAsia="FangSong_GB2312" w:hint="eastAsia"/>
          <w:i/>
          <w:sz w:val="24"/>
        </w:rPr>
        <w:t xml:space="preserve">. </w:t>
      </w:r>
      <w:r w:rsidR="009F1B65" w:rsidRPr="007C6D7F">
        <w:rPr>
          <w:rFonts w:eastAsia="FangSong_GB2312" w:hint="eastAsia"/>
          <w:i/>
          <w:sz w:val="24"/>
        </w:rPr>
        <w:t xml:space="preserve"> </w:t>
      </w:r>
      <w:r w:rsidR="007C6D7F">
        <w:rPr>
          <w:rFonts w:eastAsia="FangSong_GB2312" w:hint="eastAsia"/>
          <w:i/>
          <w:sz w:val="24"/>
        </w:rPr>
        <w:t>I</w:t>
      </w:r>
      <w:r w:rsidR="009F1B65" w:rsidRPr="007C6D7F">
        <w:rPr>
          <w:rFonts w:eastAsia="FangSong_GB2312"/>
          <w:i/>
          <w:sz w:val="24"/>
        </w:rPr>
        <w:t>nteraction</w:t>
      </w:r>
      <w:proofErr w:type="gramEnd"/>
      <w:r w:rsidR="009F1B65" w:rsidRPr="007C6D7F">
        <w:rPr>
          <w:rFonts w:eastAsia="FangSong_GB2312"/>
          <w:i/>
          <w:sz w:val="24"/>
        </w:rPr>
        <w:t xml:space="preserve"> between moist physics and dynamics</w:t>
      </w:r>
    </w:p>
    <w:p w:rsidR="00EE33BA" w:rsidRDefault="00EE33BA" w:rsidP="00296CAC">
      <w:pPr>
        <w:spacing w:line="480" w:lineRule="auto"/>
        <w:ind w:firstLineChars="200" w:firstLine="480"/>
        <w:rPr>
          <w:rFonts w:eastAsia="FangSong_GB2312"/>
          <w:sz w:val="24"/>
        </w:rPr>
      </w:pPr>
      <w:r>
        <w:rPr>
          <w:rFonts w:eastAsia="FangSong_GB2312"/>
          <w:sz w:val="24"/>
        </w:rPr>
        <w:t xml:space="preserve">To aid the </w:t>
      </w:r>
      <w:r w:rsidR="00795C2C">
        <w:rPr>
          <w:rFonts w:eastAsia="FangSong_GB2312"/>
          <w:sz w:val="24"/>
        </w:rPr>
        <w:t>discussion</w:t>
      </w:r>
      <w:r>
        <w:rPr>
          <w:rFonts w:eastAsia="FangSong_GB2312"/>
          <w:sz w:val="24"/>
        </w:rPr>
        <w:t xml:space="preserve">, we write the zonally averaged temperature equation as </w:t>
      </w:r>
    </w:p>
    <w:p w:rsidR="00EE33BA" w:rsidRDefault="0033443F" w:rsidP="008255E3">
      <w:pPr>
        <w:wordWrap w:val="0"/>
        <w:spacing w:line="480" w:lineRule="auto"/>
        <w:ind w:firstLine="720"/>
        <w:jc w:val="right"/>
        <w:rPr>
          <w:rFonts w:eastAsia="FangSong_GB2312"/>
          <w:sz w:val="24"/>
        </w:rPr>
      </w:pPr>
      <w:r w:rsidRPr="003249AF">
        <w:rPr>
          <w:rFonts w:eastAsia="FangSong_GB2312"/>
          <w:position w:val="-28"/>
          <w:sz w:val="24"/>
        </w:rPr>
        <w:object w:dxaOrig="35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8.75pt;height:35.25pt" o:ole="">
            <v:imagedata r:id="rId8" o:title=""/>
          </v:shape>
          <o:OLEObject Type="Embed" ProgID="Equation.DSMT4" ShapeID="_x0000_i1026" DrawAspect="Content" ObjectID="_1381993279" r:id="rId9"/>
        </w:object>
      </w:r>
      <w:r w:rsidR="003249AF">
        <w:rPr>
          <w:rFonts w:eastAsia="FangSong_GB2312" w:hint="eastAsia"/>
          <w:sz w:val="24"/>
        </w:rPr>
        <w:t xml:space="preserve">                          (1</w:t>
      </w:r>
      <w:r w:rsidR="003249AF">
        <w:rPr>
          <w:rFonts w:eastAsia="FangSong_GB2312"/>
          <w:sz w:val="24"/>
        </w:rPr>
        <w:t>2</w:t>
      </w:r>
      <w:r w:rsidR="00EE33BA">
        <w:rPr>
          <w:rFonts w:eastAsia="FangSong_GB2312" w:hint="eastAsia"/>
          <w:sz w:val="24"/>
        </w:rPr>
        <w:t>)</w:t>
      </w:r>
    </w:p>
    <w:p w:rsidR="00F01D10" w:rsidRDefault="00D951CB" w:rsidP="00F01D10">
      <w:pPr>
        <w:spacing w:line="480" w:lineRule="auto"/>
        <w:rPr>
          <w:rFonts w:eastAsia="FangSong_GB2312"/>
          <w:sz w:val="24"/>
        </w:rPr>
      </w:pPr>
      <w:proofErr w:type="gramStart"/>
      <w:r>
        <w:rPr>
          <w:rFonts w:eastAsia="FangSong_GB2312"/>
          <w:sz w:val="24"/>
        </w:rPr>
        <w:t>i</w:t>
      </w:r>
      <w:r w:rsidR="003249AF">
        <w:rPr>
          <w:rFonts w:eastAsia="FangSong_GB2312"/>
          <w:sz w:val="24"/>
        </w:rPr>
        <w:t>n</w:t>
      </w:r>
      <w:proofErr w:type="gramEnd"/>
      <w:r w:rsidR="003249AF">
        <w:rPr>
          <w:rFonts w:eastAsia="FangSong_GB2312"/>
          <w:sz w:val="24"/>
        </w:rPr>
        <w:t xml:space="preserve"> which</w:t>
      </w:r>
      <w:r w:rsidR="003249AF">
        <w:rPr>
          <w:rFonts w:eastAsia="FangSong_GB2312" w:hint="eastAsia"/>
          <w:sz w:val="24"/>
        </w:rPr>
        <w:t>,</w:t>
      </w:r>
      <w:r w:rsidR="002B4E41">
        <w:rPr>
          <w:rFonts w:eastAsia="FangSong_GB2312" w:hint="eastAsia"/>
          <w:position w:val="-10"/>
          <w:sz w:val="24"/>
        </w:rPr>
        <w:t xml:space="preserve"> </w:t>
      </w:r>
      <w:r w:rsidR="002B4E41" w:rsidRPr="002B4E41">
        <w:rPr>
          <w:i/>
          <w:sz w:val="24"/>
          <w:lang w:val="el-GR"/>
        </w:rPr>
        <w:t>φ</w:t>
      </w:r>
      <w:r w:rsidR="003249AF">
        <w:rPr>
          <w:rFonts w:eastAsia="FangSong_GB2312" w:hint="eastAsia"/>
          <w:sz w:val="24"/>
        </w:rPr>
        <w:t xml:space="preserve"> is the latitude</w:t>
      </w:r>
      <w:r w:rsidR="003249AF">
        <w:rPr>
          <w:rFonts w:eastAsia="FangSong_GB2312"/>
          <w:sz w:val="24"/>
        </w:rPr>
        <w:t>;</w:t>
      </w:r>
      <w:r w:rsidR="003249AF">
        <w:rPr>
          <w:rFonts w:eastAsia="FangSong_GB2312" w:hint="eastAsia"/>
          <w:sz w:val="24"/>
        </w:rPr>
        <w:t xml:space="preserve"> </w:t>
      </w:r>
      <w:r w:rsidR="003249AF" w:rsidRPr="000B2EED">
        <w:rPr>
          <w:rFonts w:hint="eastAsia"/>
          <w:i/>
          <w:sz w:val="24"/>
        </w:rPr>
        <w:t>v</w:t>
      </w:r>
      <w:r w:rsidR="003249AF">
        <w:rPr>
          <w:rFonts w:eastAsia="FangSong_GB2312" w:hint="eastAsia"/>
          <w:sz w:val="24"/>
        </w:rPr>
        <w:t xml:space="preserve"> </w:t>
      </w:r>
      <w:r w:rsidR="003249AF">
        <w:rPr>
          <w:rFonts w:eastAsia="FangSong_GB2312"/>
          <w:sz w:val="24"/>
        </w:rPr>
        <w:t xml:space="preserve">is </w:t>
      </w:r>
      <w:r w:rsidR="003249AF">
        <w:rPr>
          <w:rFonts w:eastAsia="FangSong_GB2312" w:hint="eastAsia"/>
          <w:sz w:val="24"/>
        </w:rPr>
        <w:t xml:space="preserve">the </w:t>
      </w:r>
      <w:proofErr w:type="spellStart"/>
      <w:r w:rsidR="003249AF">
        <w:rPr>
          <w:rFonts w:eastAsia="FangSong_GB2312" w:hint="eastAsia"/>
          <w:sz w:val="24"/>
        </w:rPr>
        <w:t>meridional</w:t>
      </w:r>
      <w:proofErr w:type="spellEnd"/>
      <w:r w:rsidR="003249AF">
        <w:rPr>
          <w:rFonts w:eastAsia="FangSong_GB2312" w:hint="eastAsia"/>
          <w:sz w:val="24"/>
        </w:rPr>
        <w:t xml:space="preserve"> wind</w:t>
      </w:r>
      <w:r w:rsidR="003249AF">
        <w:rPr>
          <w:rFonts w:eastAsia="FangSong_GB2312"/>
          <w:sz w:val="24"/>
        </w:rPr>
        <w:t>;</w:t>
      </w:r>
      <w:r w:rsidR="003249AF">
        <w:rPr>
          <w:rFonts w:eastAsia="FangSong_GB2312" w:hint="eastAsia"/>
          <w:sz w:val="24"/>
        </w:rPr>
        <w:t xml:space="preserve"> </w:t>
      </w:r>
      <w:r w:rsidR="002B4E41" w:rsidRPr="002B4E41">
        <w:rPr>
          <w:i/>
          <w:sz w:val="24"/>
          <w:lang w:val="el-GR"/>
        </w:rPr>
        <w:t>ω</w:t>
      </w:r>
      <w:r w:rsidR="003249AF">
        <w:rPr>
          <w:rFonts w:eastAsia="FangSong_GB2312" w:hint="eastAsia"/>
          <w:sz w:val="24"/>
        </w:rPr>
        <w:t xml:space="preserve"> the vertical velocity</w:t>
      </w:r>
      <w:r w:rsidR="003249AF">
        <w:rPr>
          <w:rFonts w:eastAsia="FangSong_GB2312"/>
          <w:sz w:val="24"/>
        </w:rPr>
        <w:t>;</w:t>
      </w:r>
      <w:r w:rsidR="003249AF">
        <w:rPr>
          <w:rFonts w:eastAsia="FangSong_GB2312" w:hint="eastAsia"/>
          <w:sz w:val="24"/>
        </w:rPr>
        <w:t xml:space="preserve"> </w:t>
      </w:r>
      <w:r w:rsidR="0033443F" w:rsidRPr="00F9245A">
        <w:rPr>
          <w:position w:val="-6"/>
        </w:rPr>
        <w:object w:dxaOrig="220" w:dyaOrig="279">
          <v:shape id="_x0000_i1027" type="#_x0000_t75" style="width:10.9pt;height:13.9pt" o:ole="">
            <v:imagedata r:id="rId10" o:title=""/>
          </v:shape>
          <o:OLEObject Type="Embed" ProgID="Equation.DSMT4" ShapeID="_x0000_i1027" DrawAspect="Content" ObjectID="_1381993280" r:id="rId11"/>
        </w:object>
      </w:r>
      <w:r w:rsidR="003249AF">
        <w:rPr>
          <w:rFonts w:eastAsia="FangSong_GB2312" w:hint="eastAsia"/>
          <w:sz w:val="24"/>
        </w:rPr>
        <w:t xml:space="preserve"> the </w:t>
      </w:r>
      <w:r w:rsidR="0033443F">
        <w:rPr>
          <w:rFonts w:eastAsia="FangSong_GB2312"/>
          <w:sz w:val="24"/>
        </w:rPr>
        <w:t xml:space="preserve">potential </w:t>
      </w:r>
      <w:r w:rsidR="003249AF">
        <w:rPr>
          <w:rFonts w:eastAsia="FangSong_GB2312" w:hint="eastAsia"/>
          <w:sz w:val="24"/>
        </w:rPr>
        <w:t>temperature</w:t>
      </w:r>
      <w:r w:rsidR="003249AF">
        <w:rPr>
          <w:rFonts w:eastAsia="FangSong_GB2312"/>
          <w:sz w:val="24"/>
        </w:rPr>
        <w:t>;</w:t>
      </w:r>
      <w:r w:rsidR="003249AF">
        <w:rPr>
          <w:rFonts w:eastAsia="FangSong_GB2312" w:hint="eastAsia"/>
          <w:sz w:val="24"/>
        </w:rPr>
        <w:t xml:space="preserve"> </w:t>
      </w:r>
      <w:r w:rsidR="003249AF" w:rsidRPr="005C0B4A">
        <w:rPr>
          <w:rFonts w:hint="eastAsia"/>
          <w:i/>
          <w:sz w:val="24"/>
        </w:rPr>
        <w:t>Q</w:t>
      </w:r>
      <w:r w:rsidR="003249AF">
        <w:rPr>
          <w:rFonts w:eastAsia="FangSong_GB2312" w:hint="eastAsia"/>
          <w:sz w:val="24"/>
        </w:rPr>
        <w:t xml:space="preserve"> the </w:t>
      </w:r>
      <w:proofErr w:type="spellStart"/>
      <w:r w:rsidR="003249AF">
        <w:rPr>
          <w:rFonts w:eastAsia="FangSong_GB2312" w:hint="eastAsia"/>
          <w:sz w:val="24"/>
        </w:rPr>
        <w:t>diabatic</w:t>
      </w:r>
      <w:proofErr w:type="spellEnd"/>
      <w:r w:rsidR="003249AF">
        <w:rPr>
          <w:rFonts w:eastAsia="FangSong_GB2312" w:hint="eastAsia"/>
          <w:sz w:val="24"/>
        </w:rPr>
        <w:t xml:space="preserve"> heating</w:t>
      </w:r>
      <w:r w:rsidR="003249AF">
        <w:rPr>
          <w:rFonts w:eastAsia="FangSong_GB2312"/>
          <w:sz w:val="24"/>
        </w:rPr>
        <w:t xml:space="preserve">; </w:t>
      </w:r>
      <w:proofErr w:type="spellStart"/>
      <w:r w:rsidR="003249AF">
        <w:rPr>
          <w:rFonts w:eastAsia="FangSong_GB2312"/>
          <w:sz w:val="24"/>
        </w:rPr>
        <w:t>overbar</w:t>
      </w:r>
      <w:proofErr w:type="spellEnd"/>
      <w:r w:rsidR="003249AF">
        <w:rPr>
          <w:rFonts w:eastAsia="FangSong_GB2312"/>
          <w:sz w:val="24"/>
        </w:rPr>
        <w:t xml:space="preserve"> denotes zonal average. Upon vertical integration from the surface </w:t>
      </w:r>
      <w:r w:rsidR="008A6C96">
        <w:rPr>
          <w:rFonts w:eastAsia="FangSong_GB2312"/>
          <w:sz w:val="24"/>
        </w:rPr>
        <w:t>(</w:t>
      </w:r>
      <w:proofErr w:type="spellStart"/>
      <w:r w:rsidR="008A6C96" w:rsidRPr="008A6C96">
        <w:rPr>
          <w:rFonts w:eastAsia="FangSong_GB2312"/>
          <w:i/>
          <w:sz w:val="24"/>
        </w:rPr>
        <w:t>p</w:t>
      </w:r>
      <w:r w:rsidR="008A6C96" w:rsidRPr="008A6C96">
        <w:rPr>
          <w:rFonts w:eastAsia="FangSong_GB2312"/>
          <w:i/>
          <w:sz w:val="20"/>
          <w:vertAlign w:val="subscript"/>
        </w:rPr>
        <w:t>s</w:t>
      </w:r>
      <w:proofErr w:type="spellEnd"/>
      <w:r w:rsidR="008A6C96">
        <w:rPr>
          <w:rFonts w:eastAsia="FangSong_GB2312"/>
          <w:sz w:val="24"/>
        </w:rPr>
        <w:t xml:space="preserve">) </w:t>
      </w:r>
      <w:r w:rsidR="003249AF">
        <w:rPr>
          <w:rFonts w:eastAsia="FangSong_GB2312"/>
          <w:sz w:val="24"/>
        </w:rPr>
        <w:t xml:space="preserve">to </w:t>
      </w:r>
      <w:r w:rsidR="00825952">
        <w:rPr>
          <w:rFonts w:eastAsia="FangSong_GB2312" w:hint="eastAsia"/>
          <w:sz w:val="24"/>
        </w:rPr>
        <w:t>t</w:t>
      </w:r>
      <w:r w:rsidR="00F01D10">
        <w:rPr>
          <w:rFonts w:eastAsia="FangSong_GB2312"/>
          <w:sz w:val="24"/>
        </w:rPr>
        <w:t>he tropopause (</w:t>
      </w:r>
      <w:r w:rsidR="00F01D10">
        <w:rPr>
          <w:rFonts w:eastAsia="FangSong_GB2312"/>
          <w:i/>
          <w:sz w:val="24"/>
        </w:rPr>
        <w:t>p</w:t>
      </w:r>
      <w:r w:rsidR="00F01D10">
        <w:rPr>
          <w:rFonts w:eastAsia="FangSong_GB2312"/>
          <w:i/>
          <w:sz w:val="24"/>
          <w:vertAlign w:val="subscript"/>
        </w:rPr>
        <w:t>t</w:t>
      </w:r>
      <w:r w:rsidR="00F01D10">
        <w:rPr>
          <w:rFonts w:eastAsia="FangSong_GB2312"/>
          <w:sz w:val="24"/>
        </w:rPr>
        <w:t xml:space="preserve">), the vertical transport term on the right hand side drops out, </w:t>
      </w:r>
      <w:r w:rsidR="0033443F">
        <w:rPr>
          <w:rFonts w:eastAsia="FangSong_GB2312"/>
          <w:sz w:val="24"/>
        </w:rPr>
        <w:t>and using the quasi-</w:t>
      </w:r>
      <w:proofErr w:type="spellStart"/>
      <w:r w:rsidR="0033443F">
        <w:rPr>
          <w:rFonts w:eastAsia="FangSong_GB2312"/>
          <w:sz w:val="24"/>
        </w:rPr>
        <w:t>geostrophic</w:t>
      </w:r>
      <w:proofErr w:type="spellEnd"/>
      <w:r w:rsidR="0033443F">
        <w:rPr>
          <w:rFonts w:eastAsia="FangSong_GB2312"/>
          <w:sz w:val="24"/>
        </w:rPr>
        <w:t xml:space="preserve"> approximation (Andrew et al. 1987), </w:t>
      </w:r>
      <w:r w:rsidR="00F01D10">
        <w:rPr>
          <w:rFonts w:eastAsia="FangSong_GB2312"/>
          <w:sz w:val="24"/>
        </w:rPr>
        <w:t>we have</w:t>
      </w:r>
    </w:p>
    <w:p w:rsidR="00F01D10" w:rsidRDefault="0033443F" w:rsidP="0033443F">
      <w:pPr>
        <w:wordWrap w:val="0"/>
        <w:spacing w:line="480" w:lineRule="auto"/>
        <w:ind w:firstLine="420"/>
        <w:jc w:val="right"/>
        <w:rPr>
          <w:rFonts w:eastAsia="FangSong_GB2312"/>
          <w:sz w:val="24"/>
        </w:rPr>
      </w:pPr>
      <w:r>
        <w:rPr>
          <w:rFonts w:eastAsia="FangSong_GB2312"/>
          <w:position w:val="-34"/>
          <w:sz w:val="24"/>
        </w:rPr>
        <w:object w:dxaOrig="5820" w:dyaOrig="780">
          <v:shape id="_x0000_i1028" type="#_x0000_t75" style="width:291.95pt;height:39.25pt" o:ole="">
            <v:imagedata r:id="rId12" o:title=""/>
          </v:shape>
          <o:OLEObject Type="Embed" ProgID="Equation.DSMT4" ShapeID="_x0000_i1028" DrawAspect="Content" ObjectID="_1381993281" r:id="rId13"/>
        </w:object>
      </w:r>
      <w:r>
        <w:rPr>
          <w:rFonts w:eastAsia="FangSong_GB2312" w:hint="eastAsia"/>
          <w:sz w:val="24"/>
        </w:rPr>
        <w:t xml:space="preserve">                   </w:t>
      </w:r>
      <w:r w:rsidR="00F01D10">
        <w:rPr>
          <w:rFonts w:eastAsia="FangSong_GB2312" w:hint="eastAsia"/>
          <w:sz w:val="24"/>
        </w:rPr>
        <w:t>(1</w:t>
      </w:r>
      <w:r w:rsidR="00F01D10">
        <w:rPr>
          <w:rFonts w:eastAsia="FangSong_GB2312"/>
          <w:sz w:val="24"/>
        </w:rPr>
        <w:t>3</w:t>
      </w:r>
      <w:r w:rsidR="00F01D10">
        <w:rPr>
          <w:rFonts w:eastAsia="FangSong_GB2312" w:hint="eastAsia"/>
          <w:sz w:val="24"/>
        </w:rPr>
        <w:t>)</w:t>
      </w:r>
    </w:p>
    <w:p w:rsidR="00F01D10" w:rsidRDefault="00F01D10" w:rsidP="00F01D10">
      <w:pPr>
        <w:spacing w:line="480" w:lineRule="auto"/>
        <w:rPr>
          <w:rFonts w:eastAsia="FangSong_GB2312"/>
          <w:sz w:val="24"/>
        </w:rPr>
      </w:pPr>
      <w:r>
        <w:rPr>
          <w:rFonts w:eastAsia="FangSong_GB2312"/>
          <w:sz w:val="24"/>
        </w:rPr>
        <w:t xml:space="preserve">For the dry model, </w:t>
      </w:r>
      <w:r>
        <w:rPr>
          <w:rFonts w:eastAsia="FangSong_GB2312"/>
          <w:i/>
          <w:sz w:val="24"/>
        </w:rPr>
        <w:t>Q</w:t>
      </w:r>
      <w:r>
        <w:rPr>
          <w:rFonts w:eastAsia="FangSong_GB2312"/>
          <w:sz w:val="24"/>
        </w:rPr>
        <w:t xml:space="preserve"> is specified as a relaxation to the radiative equilibrium </w:t>
      </w:r>
      <w:proofErr w:type="gramStart"/>
      <w:r>
        <w:rPr>
          <w:rFonts w:eastAsia="FangSong_GB2312"/>
          <w:sz w:val="24"/>
        </w:rPr>
        <w:t xml:space="preserve">temperature </w:t>
      </w:r>
      <w:proofErr w:type="gramEnd"/>
      <w:r w:rsidR="004C76AD" w:rsidRPr="00F9245A">
        <w:rPr>
          <w:position w:val="-6"/>
        </w:rPr>
        <w:object w:dxaOrig="279" w:dyaOrig="340">
          <v:shape id="_x0000_i1030" type="#_x0000_t75" style="width:13.9pt;height:16.9pt" o:ole="">
            <v:imagedata r:id="rId14" o:title=""/>
          </v:shape>
          <o:OLEObject Type="Embed" ProgID="Equation.DSMT4" ShapeID="_x0000_i1030" DrawAspect="Content" ObjectID="_1381993282" r:id="rId15"/>
        </w:object>
      </w:r>
      <w:r>
        <w:rPr>
          <w:rFonts w:eastAsia="FangSong_GB2312"/>
          <w:sz w:val="24"/>
        </w:rPr>
        <w:t>, which can be schematically written as</w:t>
      </w:r>
    </w:p>
    <w:p w:rsidR="00F01D10" w:rsidRDefault="00F01D10" w:rsidP="00F01D10">
      <w:pPr>
        <w:wordWrap w:val="0"/>
        <w:spacing w:line="480" w:lineRule="auto"/>
        <w:jc w:val="right"/>
        <w:rPr>
          <w:rFonts w:eastAsia="FangSong_GB2312"/>
          <w:sz w:val="24"/>
          <w:vertAlign w:val="subscript"/>
        </w:rPr>
      </w:pPr>
      <w:r>
        <w:rPr>
          <w:rFonts w:eastAsia="FangSong_GB2312"/>
          <w:sz w:val="24"/>
        </w:rPr>
        <w:t xml:space="preserve">     </w:t>
      </w:r>
      <w:r w:rsidR="004C76AD" w:rsidRPr="004C76AD">
        <w:rPr>
          <w:rFonts w:eastAsia="FangSong_GB2312"/>
          <w:position w:val="-18"/>
          <w:sz w:val="24"/>
        </w:rPr>
        <w:object w:dxaOrig="1600" w:dyaOrig="480">
          <v:shape id="_x0000_i1029" type="#_x0000_t75" style="width:80.45pt;height:23.85pt" o:ole="">
            <v:imagedata r:id="rId16" o:title=""/>
          </v:shape>
          <o:OLEObject Type="Embed" ProgID="Equation.DSMT4" ShapeID="_x0000_i1029" DrawAspect="Content" ObjectID="_1381993283" r:id="rId17"/>
        </w:object>
      </w:r>
      <w:r>
        <w:rPr>
          <w:rFonts w:eastAsia="FangSong_GB2312" w:hint="eastAsia"/>
          <w:sz w:val="24"/>
        </w:rPr>
        <w:t xml:space="preserve">                                     (1</w:t>
      </w:r>
      <w:r>
        <w:rPr>
          <w:rFonts w:eastAsia="FangSong_GB2312"/>
          <w:sz w:val="24"/>
        </w:rPr>
        <w:t>4</w:t>
      </w:r>
      <w:r>
        <w:rPr>
          <w:rFonts w:eastAsia="FangSong_GB2312" w:hint="eastAsia"/>
          <w:sz w:val="24"/>
        </w:rPr>
        <w:t>)</w:t>
      </w:r>
    </w:p>
    <w:p w:rsidR="00F01D10" w:rsidRDefault="00F01D10" w:rsidP="00F01D10">
      <w:pPr>
        <w:spacing w:line="480" w:lineRule="auto"/>
        <w:rPr>
          <w:rFonts w:eastAsia="FangSong_GB2312"/>
          <w:sz w:val="24"/>
        </w:rPr>
      </w:pPr>
      <w:proofErr w:type="gramStart"/>
      <w:r>
        <w:rPr>
          <w:rFonts w:eastAsia="FangSong_GB2312"/>
          <w:sz w:val="24"/>
        </w:rPr>
        <w:t>where</w:t>
      </w:r>
      <w:proofErr w:type="gramEnd"/>
      <w:r>
        <w:rPr>
          <w:rFonts w:eastAsia="FangSong_GB2312"/>
          <w:sz w:val="24"/>
        </w:rPr>
        <w:t xml:space="preserve"> </w:t>
      </w:r>
      <w:r>
        <w:rPr>
          <w:i/>
          <w:sz w:val="24"/>
        </w:rPr>
        <w:t>α</w:t>
      </w:r>
      <w:r>
        <w:rPr>
          <w:rFonts w:eastAsia="FangSong_GB2312"/>
          <w:i/>
          <w:sz w:val="24"/>
        </w:rPr>
        <w:t xml:space="preserve"> </w:t>
      </w:r>
      <w:r>
        <w:rPr>
          <w:rFonts w:eastAsia="FangSong_GB2312"/>
          <w:sz w:val="24"/>
        </w:rPr>
        <w:t>is a relaxation coefficient.</w:t>
      </w:r>
      <w:r>
        <w:rPr>
          <w:rFonts w:eastAsia="FangSong_GB2312"/>
          <w:position w:val="-24"/>
          <w:sz w:val="24"/>
        </w:rPr>
        <w:t xml:space="preserve"> </w:t>
      </w:r>
      <w:r>
        <w:rPr>
          <w:rFonts w:eastAsia="FangSong_GB2312"/>
          <w:sz w:val="24"/>
        </w:rPr>
        <w:t xml:space="preserve">Substituting (13) and (14) into (12) and integrating over the tropics from the equator to latitude </w:t>
      </w:r>
      <w:r>
        <w:rPr>
          <w:rFonts w:eastAsia="FangSong_GB2312"/>
          <w:position w:val="-12"/>
          <w:sz w:val="24"/>
        </w:rPr>
        <w:object w:dxaOrig="260" w:dyaOrig="360">
          <v:shape id="_x0000_i1025" type="#_x0000_t75" style="width:12.9pt;height:17.9pt;mso-position-horizontal-relative:page;mso-position-vertical-relative:page" o:ole="">
            <v:imagedata r:id="rId18" o:title=""/>
          </v:shape>
          <o:OLEObject Type="Embed" ProgID="Equation.DSMT4" ShapeID="_x0000_i1025" DrawAspect="Content" ObjectID="_1381993284" r:id="rId19"/>
        </w:object>
      </w:r>
      <w:r>
        <w:rPr>
          <w:rFonts w:eastAsia="FangSong_GB2312"/>
          <w:position w:val="-12"/>
          <w:sz w:val="24"/>
        </w:rPr>
        <w:t xml:space="preserve"> </w:t>
      </w:r>
      <w:r>
        <w:rPr>
          <w:rFonts w:eastAsia="FangSong_GB2312"/>
          <w:sz w:val="24"/>
        </w:rPr>
        <w:t>(say 30N)</w:t>
      </w:r>
      <w:proofErr w:type="gramStart"/>
      <w:r>
        <w:rPr>
          <w:rFonts w:eastAsia="FangSong_GB2312"/>
          <w:sz w:val="24"/>
        </w:rPr>
        <w:t>,</w:t>
      </w:r>
      <w:proofErr w:type="gramEnd"/>
      <w:r>
        <w:rPr>
          <w:rFonts w:eastAsia="FangSong_GB2312"/>
          <w:sz w:val="24"/>
        </w:rPr>
        <w:t xml:space="preserve"> we get the following steady-state relationship between low-latitude temperature and eddy transport after some rearrangements: </w:t>
      </w:r>
    </w:p>
    <w:p w:rsidR="008A6C96" w:rsidRDefault="004C76AD" w:rsidP="00F01D10">
      <w:pPr>
        <w:spacing w:line="480" w:lineRule="auto"/>
        <w:jc w:val="right"/>
        <w:rPr>
          <w:rFonts w:eastAsia="FangSong_GB2312"/>
          <w:sz w:val="24"/>
        </w:rPr>
      </w:pPr>
      <w:r>
        <w:rPr>
          <w:rFonts w:eastAsia="FangSong_GB2312"/>
          <w:position w:val="-34"/>
          <w:sz w:val="24"/>
        </w:rPr>
        <w:object w:dxaOrig="7420" w:dyaOrig="720">
          <v:shape id="_x0000_i1031" type="#_x0000_t75" style="width:371.4pt;height:36.25pt" o:ole="">
            <v:imagedata r:id="rId20" o:title=""/>
          </v:shape>
          <o:OLEObject Type="Embed" ProgID="Equation.DSMT4" ShapeID="_x0000_i1031" DrawAspect="Content" ObjectID="_1381993285" r:id="rId21"/>
        </w:object>
      </w:r>
      <w:r w:rsidR="00F01D10">
        <w:rPr>
          <w:rFonts w:eastAsia="FangSong_GB2312" w:hint="eastAsia"/>
          <w:sz w:val="24"/>
        </w:rPr>
        <w:t xml:space="preserve">          (1</w:t>
      </w:r>
      <w:r w:rsidR="00F01D10">
        <w:rPr>
          <w:rFonts w:eastAsia="FangSong_GB2312"/>
          <w:sz w:val="24"/>
        </w:rPr>
        <w:t>5</w:t>
      </w:r>
      <w:r w:rsidR="00F01D10">
        <w:rPr>
          <w:rFonts w:eastAsia="FangSong_GB2312" w:hint="eastAsia"/>
          <w:sz w:val="24"/>
        </w:rPr>
        <w:t>)</w:t>
      </w:r>
    </w:p>
    <w:p w:rsidR="00BC3456" w:rsidRDefault="00BC3456" w:rsidP="00296CAC">
      <w:pPr>
        <w:spacing w:line="480" w:lineRule="auto"/>
        <w:ind w:firstLine="720"/>
        <w:rPr>
          <w:rFonts w:eastAsia="FangSong_GB2312"/>
          <w:sz w:val="24"/>
        </w:rPr>
      </w:pPr>
      <w:r>
        <w:rPr>
          <w:rFonts w:eastAsia="FangSong_GB2312"/>
          <w:sz w:val="24"/>
        </w:rPr>
        <w:t xml:space="preserve">In the IAP dry model, the last term on the right hand side is smaller than that in the CAM3.1 because of weaker eddy activities. </w:t>
      </w:r>
      <w:r w:rsidR="0077565A">
        <w:rPr>
          <w:rFonts w:eastAsia="FangSong_GB2312"/>
          <w:sz w:val="24"/>
        </w:rPr>
        <w:t>This explains why</w:t>
      </w:r>
      <w:r>
        <w:rPr>
          <w:rFonts w:eastAsia="FangSong_GB2312"/>
          <w:sz w:val="24"/>
        </w:rPr>
        <w:t xml:space="preserve"> </w:t>
      </w:r>
      <w:r w:rsidR="0077565A">
        <w:rPr>
          <w:rFonts w:eastAsia="FangSong_GB2312"/>
          <w:sz w:val="24"/>
        </w:rPr>
        <w:t xml:space="preserve">IAP-core </w:t>
      </w:r>
      <w:r>
        <w:rPr>
          <w:rFonts w:eastAsia="FangSong_GB2312"/>
          <w:sz w:val="24"/>
        </w:rPr>
        <w:t>simulated a warmer troposphere in low latitudes</w:t>
      </w:r>
      <w:r w:rsidR="0077565A">
        <w:rPr>
          <w:rFonts w:eastAsia="FangSong_GB2312"/>
          <w:sz w:val="24"/>
        </w:rPr>
        <w:t xml:space="preserve"> relative to CAM-core</w:t>
      </w:r>
      <w:r>
        <w:rPr>
          <w:rFonts w:eastAsia="FangSong_GB2312"/>
          <w:sz w:val="24"/>
        </w:rPr>
        <w:t xml:space="preserve">.  </w:t>
      </w:r>
      <w:r w:rsidR="004A1BF1">
        <w:rPr>
          <w:rFonts w:eastAsia="FangSong_GB2312" w:hint="eastAsia"/>
          <w:sz w:val="24"/>
        </w:rPr>
        <w:t xml:space="preserve"> </w:t>
      </w:r>
    </w:p>
    <w:p w:rsidR="0099702F" w:rsidRDefault="0099702F" w:rsidP="006569DB">
      <w:pPr>
        <w:spacing w:line="480" w:lineRule="auto"/>
        <w:jc w:val="center"/>
        <w:rPr>
          <w:rFonts w:eastAsia="FangSong_GB2312"/>
          <w:sz w:val="24"/>
        </w:rPr>
      </w:pPr>
      <w:r w:rsidRPr="00D50CA3">
        <w:rPr>
          <w:rFonts w:eastAsia="FangSong_GB2312"/>
          <w:b/>
          <w:sz w:val="24"/>
        </w:rPr>
        <w:t>R</w:t>
      </w:r>
      <w:r w:rsidRPr="00D50CA3">
        <w:rPr>
          <w:rFonts w:eastAsia="FangSong_GB2312" w:hint="eastAsia"/>
          <w:b/>
          <w:sz w:val="24"/>
        </w:rPr>
        <w:t>eference</w:t>
      </w:r>
      <w:r w:rsidR="005C6877">
        <w:rPr>
          <w:rFonts w:eastAsia="FangSong_GB2312" w:hint="eastAsia"/>
          <w:b/>
          <w:sz w:val="24"/>
        </w:rPr>
        <w:t>s</w:t>
      </w:r>
    </w:p>
    <w:p w:rsidR="00461D35" w:rsidRPr="00461D35" w:rsidRDefault="00461D35" w:rsidP="00461D35">
      <w:pPr>
        <w:shd w:val="clear" w:color="auto" w:fill="FFFFFF"/>
        <w:spacing w:line="480" w:lineRule="auto"/>
        <w:ind w:leftChars="1" w:left="750" w:hangingChars="299" w:hanging="748"/>
        <w:rPr>
          <w:color w:val="000000" w:themeColor="text1"/>
          <w:sz w:val="24"/>
        </w:rPr>
      </w:pPr>
      <w:r w:rsidRPr="00461D35">
        <w:rPr>
          <w:bCs/>
          <w:color w:val="000000" w:themeColor="text1"/>
          <w:kern w:val="0"/>
          <w:sz w:val="25"/>
          <w:szCs w:val="25"/>
        </w:rPr>
        <w:t xml:space="preserve">Andrews, D. G., J. R. Holton, and C. B. </w:t>
      </w:r>
      <w:proofErr w:type="spellStart"/>
      <w:r w:rsidRPr="00461D35">
        <w:rPr>
          <w:bCs/>
          <w:color w:val="000000" w:themeColor="text1"/>
          <w:kern w:val="0"/>
          <w:sz w:val="25"/>
          <w:szCs w:val="25"/>
        </w:rPr>
        <w:t>Leovy</w:t>
      </w:r>
      <w:proofErr w:type="spellEnd"/>
      <w:r w:rsidRPr="00461D35">
        <w:rPr>
          <w:bCs/>
          <w:color w:val="000000" w:themeColor="text1"/>
          <w:kern w:val="0"/>
          <w:sz w:val="25"/>
          <w:szCs w:val="25"/>
        </w:rPr>
        <w:t xml:space="preserve">, 1987: Middle Atmosphere Dynamics, pp. </w:t>
      </w:r>
      <w:r w:rsidRPr="00461D35">
        <w:rPr>
          <w:bCs/>
          <w:color w:val="000000" w:themeColor="text1"/>
          <w:kern w:val="0"/>
          <w:sz w:val="25"/>
          <w:szCs w:val="25"/>
        </w:rPr>
        <w:lastRenderedPageBreak/>
        <w:t>123-133.</w:t>
      </w:r>
    </w:p>
    <w:sectPr w:rsidR="00461D35" w:rsidRPr="00461D35" w:rsidSect="004D5DA2">
      <w:footerReference w:type="even" r:id="rId22"/>
      <w:footerReference w:type="default" r:id="rId23"/>
      <w:pgSz w:w="11907" w:h="16839" w:code="9"/>
      <w:pgMar w:top="1440" w:right="1106" w:bottom="1440" w:left="1440" w:header="851" w:footer="992" w:gutter="0"/>
      <w:lnNumType w:countBy="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62DC" w:rsidRDefault="00E862DC">
      <w:r>
        <w:separator/>
      </w:r>
    </w:p>
  </w:endnote>
  <w:endnote w:type="continuationSeparator" w:id="0">
    <w:p w:rsidR="00E862DC" w:rsidRDefault="00E862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FangSong_GB2312">
    <w:altName w:val="Arial Unicode MS"/>
    <w:charset w:val="86"/>
    <w:family w:val="modern"/>
    <w:pitch w:val="fixed"/>
    <w:sig w:usb0="00000000"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BFA" w:rsidRDefault="00AA6BFA" w:rsidP="00D82C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A6BFA" w:rsidRDefault="00AA6BF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BFA" w:rsidRDefault="00AA6BFA" w:rsidP="00D82C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D746F">
      <w:rPr>
        <w:rStyle w:val="PageNumber"/>
        <w:noProof/>
      </w:rPr>
      <w:t>1</w:t>
    </w:r>
    <w:r>
      <w:rPr>
        <w:rStyle w:val="PageNumber"/>
      </w:rPr>
      <w:fldChar w:fldCharType="end"/>
    </w:r>
  </w:p>
  <w:p w:rsidR="00AA6BFA" w:rsidRDefault="00AA6B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62DC" w:rsidRDefault="00E862DC">
      <w:r>
        <w:separator/>
      </w:r>
    </w:p>
  </w:footnote>
  <w:footnote w:type="continuationSeparator" w:id="0">
    <w:p w:rsidR="00E862DC" w:rsidRDefault="00E862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7459"/>
    <w:multiLevelType w:val="hybridMultilevel"/>
    <w:tmpl w:val="4E1CE172"/>
    <w:lvl w:ilvl="0" w:tplc="1A58E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1B03AF"/>
    <w:multiLevelType w:val="hybridMultilevel"/>
    <w:tmpl w:val="190E6E46"/>
    <w:lvl w:ilvl="0" w:tplc="09E26C5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7B1074"/>
    <w:multiLevelType w:val="hybridMultilevel"/>
    <w:tmpl w:val="8E3E43E2"/>
    <w:lvl w:ilvl="0" w:tplc="4C3C051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A802DA9"/>
    <w:multiLevelType w:val="hybridMultilevel"/>
    <w:tmpl w:val="05F620AE"/>
    <w:lvl w:ilvl="0" w:tplc="C4380EE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08D5994"/>
    <w:multiLevelType w:val="hybridMultilevel"/>
    <w:tmpl w:val="17266444"/>
    <w:lvl w:ilvl="0" w:tplc="F9D61882">
      <w:start w:val="1"/>
      <w:numFmt w:val="bullet"/>
      <w:lvlText w:val=""/>
      <w:lvlJc w:val="left"/>
      <w:pPr>
        <w:tabs>
          <w:tab w:val="num" w:pos="720"/>
        </w:tabs>
        <w:ind w:left="720" w:hanging="360"/>
      </w:pPr>
      <w:rPr>
        <w:rFonts w:ascii="Wingdings" w:hAnsi="Wingdings" w:hint="default"/>
      </w:rPr>
    </w:lvl>
    <w:lvl w:ilvl="1" w:tplc="AA32B3B2">
      <w:start w:val="186"/>
      <w:numFmt w:val="bullet"/>
      <w:lvlText w:val=""/>
      <w:lvlJc w:val="left"/>
      <w:pPr>
        <w:tabs>
          <w:tab w:val="num" w:pos="1440"/>
        </w:tabs>
        <w:ind w:left="1440" w:hanging="360"/>
      </w:pPr>
      <w:rPr>
        <w:rFonts w:ascii="Wingdings" w:hAnsi="Wingdings" w:hint="default"/>
      </w:rPr>
    </w:lvl>
    <w:lvl w:ilvl="2" w:tplc="600AFB74" w:tentative="1">
      <w:start w:val="1"/>
      <w:numFmt w:val="bullet"/>
      <w:lvlText w:val=""/>
      <w:lvlJc w:val="left"/>
      <w:pPr>
        <w:tabs>
          <w:tab w:val="num" w:pos="2160"/>
        </w:tabs>
        <w:ind w:left="2160" w:hanging="360"/>
      </w:pPr>
      <w:rPr>
        <w:rFonts w:ascii="Wingdings" w:hAnsi="Wingdings" w:hint="default"/>
      </w:rPr>
    </w:lvl>
    <w:lvl w:ilvl="3" w:tplc="38E416B2" w:tentative="1">
      <w:start w:val="1"/>
      <w:numFmt w:val="bullet"/>
      <w:lvlText w:val=""/>
      <w:lvlJc w:val="left"/>
      <w:pPr>
        <w:tabs>
          <w:tab w:val="num" w:pos="2880"/>
        </w:tabs>
        <w:ind w:left="2880" w:hanging="360"/>
      </w:pPr>
      <w:rPr>
        <w:rFonts w:ascii="Wingdings" w:hAnsi="Wingdings" w:hint="default"/>
      </w:rPr>
    </w:lvl>
    <w:lvl w:ilvl="4" w:tplc="F01AA19E" w:tentative="1">
      <w:start w:val="1"/>
      <w:numFmt w:val="bullet"/>
      <w:lvlText w:val=""/>
      <w:lvlJc w:val="left"/>
      <w:pPr>
        <w:tabs>
          <w:tab w:val="num" w:pos="3600"/>
        </w:tabs>
        <w:ind w:left="3600" w:hanging="360"/>
      </w:pPr>
      <w:rPr>
        <w:rFonts w:ascii="Wingdings" w:hAnsi="Wingdings" w:hint="default"/>
      </w:rPr>
    </w:lvl>
    <w:lvl w:ilvl="5" w:tplc="CDA6D1F0" w:tentative="1">
      <w:start w:val="1"/>
      <w:numFmt w:val="bullet"/>
      <w:lvlText w:val=""/>
      <w:lvlJc w:val="left"/>
      <w:pPr>
        <w:tabs>
          <w:tab w:val="num" w:pos="4320"/>
        </w:tabs>
        <w:ind w:left="4320" w:hanging="360"/>
      </w:pPr>
      <w:rPr>
        <w:rFonts w:ascii="Wingdings" w:hAnsi="Wingdings" w:hint="default"/>
      </w:rPr>
    </w:lvl>
    <w:lvl w:ilvl="6" w:tplc="9F6ECE8E" w:tentative="1">
      <w:start w:val="1"/>
      <w:numFmt w:val="bullet"/>
      <w:lvlText w:val=""/>
      <w:lvlJc w:val="left"/>
      <w:pPr>
        <w:tabs>
          <w:tab w:val="num" w:pos="5040"/>
        </w:tabs>
        <w:ind w:left="5040" w:hanging="360"/>
      </w:pPr>
      <w:rPr>
        <w:rFonts w:ascii="Wingdings" w:hAnsi="Wingdings" w:hint="default"/>
      </w:rPr>
    </w:lvl>
    <w:lvl w:ilvl="7" w:tplc="C1F46888" w:tentative="1">
      <w:start w:val="1"/>
      <w:numFmt w:val="bullet"/>
      <w:lvlText w:val=""/>
      <w:lvlJc w:val="left"/>
      <w:pPr>
        <w:tabs>
          <w:tab w:val="num" w:pos="5760"/>
        </w:tabs>
        <w:ind w:left="5760" w:hanging="360"/>
      </w:pPr>
      <w:rPr>
        <w:rFonts w:ascii="Wingdings" w:hAnsi="Wingdings" w:hint="default"/>
      </w:rPr>
    </w:lvl>
    <w:lvl w:ilvl="8" w:tplc="A6AEDBEC" w:tentative="1">
      <w:start w:val="1"/>
      <w:numFmt w:val="bullet"/>
      <w:lvlText w:val=""/>
      <w:lvlJc w:val="left"/>
      <w:pPr>
        <w:tabs>
          <w:tab w:val="num" w:pos="6480"/>
        </w:tabs>
        <w:ind w:left="6480" w:hanging="360"/>
      </w:pPr>
      <w:rPr>
        <w:rFonts w:ascii="Wingdings" w:hAnsi="Wingdings" w:hint="default"/>
      </w:rPr>
    </w:lvl>
  </w:abstractNum>
  <w:abstractNum w:abstractNumId="5">
    <w:nsid w:val="33CA190D"/>
    <w:multiLevelType w:val="hybridMultilevel"/>
    <w:tmpl w:val="2ECA5D40"/>
    <w:lvl w:ilvl="0" w:tplc="A5A40A30">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69D3254"/>
    <w:multiLevelType w:val="hybridMultilevel"/>
    <w:tmpl w:val="B62AFFA2"/>
    <w:lvl w:ilvl="0" w:tplc="188C0FF0">
      <w:numFmt w:val="bullet"/>
      <w:lvlText w:val=""/>
      <w:lvlJc w:val="left"/>
      <w:pPr>
        <w:tabs>
          <w:tab w:val="num" w:pos="360"/>
        </w:tabs>
        <w:ind w:left="360" w:hanging="360"/>
      </w:pPr>
      <w:rPr>
        <w:rFonts w:ascii="Wingdings" w:eastAsia="SimSun" w:hAnsi="Wingdings" w:cs="Times New Roman"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2"/>
  </w:num>
  <w:num w:numId="3">
    <w:abstractNumId w:val="4"/>
  </w:num>
  <w:num w:numId="4">
    <w:abstractNumId w:val="6"/>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doNotDisplayPageBoundaries/>
  <w:embedSystemFonts/>
  <w:bordersDoNotSurroundHeader/>
  <w:bordersDoNotSurroundFooter/>
  <w:proofState w:spelling="clean" w:grammar="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E28CC"/>
    <w:rsid w:val="00000B7A"/>
    <w:rsid w:val="00002130"/>
    <w:rsid w:val="00004643"/>
    <w:rsid w:val="00005C0F"/>
    <w:rsid w:val="000078ED"/>
    <w:rsid w:val="00007E05"/>
    <w:rsid w:val="00007E4A"/>
    <w:rsid w:val="00011004"/>
    <w:rsid w:val="000154FB"/>
    <w:rsid w:val="0001587D"/>
    <w:rsid w:val="000176B2"/>
    <w:rsid w:val="000217ED"/>
    <w:rsid w:val="00022259"/>
    <w:rsid w:val="00023BA7"/>
    <w:rsid w:val="000241C2"/>
    <w:rsid w:val="00024542"/>
    <w:rsid w:val="0002591B"/>
    <w:rsid w:val="000262A9"/>
    <w:rsid w:val="000273AD"/>
    <w:rsid w:val="00027C7F"/>
    <w:rsid w:val="00035BD3"/>
    <w:rsid w:val="00037A29"/>
    <w:rsid w:val="00041DC2"/>
    <w:rsid w:val="000431BD"/>
    <w:rsid w:val="00043E34"/>
    <w:rsid w:val="00043F0E"/>
    <w:rsid w:val="00044FB5"/>
    <w:rsid w:val="000450E4"/>
    <w:rsid w:val="00051088"/>
    <w:rsid w:val="0005113F"/>
    <w:rsid w:val="00051AAF"/>
    <w:rsid w:val="0005220D"/>
    <w:rsid w:val="0005244B"/>
    <w:rsid w:val="000529D7"/>
    <w:rsid w:val="00053519"/>
    <w:rsid w:val="00055DE0"/>
    <w:rsid w:val="000567DE"/>
    <w:rsid w:val="000578CD"/>
    <w:rsid w:val="00061087"/>
    <w:rsid w:val="0006310B"/>
    <w:rsid w:val="00063F0C"/>
    <w:rsid w:val="000673EE"/>
    <w:rsid w:val="00072CE1"/>
    <w:rsid w:val="0007646F"/>
    <w:rsid w:val="0007707D"/>
    <w:rsid w:val="00077207"/>
    <w:rsid w:val="00077BD1"/>
    <w:rsid w:val="000811E5"/>
    <w:rsid w:val="000816BD"/>
    <w:rsid w:val="00083FFD"/>
    <w:rsid w:val="0008488F"/>
    <w:rsid w:val="000900D5"/>
    <w:rsid w:val="000918B0"/>
    <w:rsid w:val="000924E8"/>
    <w:rsid w:val="00092611"/>
    <w:rsid w:val="00094382"/>
    <w:rsid w:val="000946DD"/>
    <w:rsid w:val="00095D0F"/>
    <w:rsid w:val="00096E57"/>
    <w:rsid w:val="000A1C98"/>
    <w:rsid w:val="000A2126"/>
    <w:rsid w:val="000A254E"/>
    <w:rsid w:val="000A487C"/>
    <w:rsid w:val="000A6522"/>
    <w:rsid w:val="000A7E28"/>
    <w:rsid w:val="000B2EED"/>
    <w:rsid w:val="000B5E73"/>
    <w:rsid w:val="000B65E3"/>
    <w:rsid w:val="000C033D"/>
    <w:rsid w:val="000C3CB5"/>
    <w:rsid w:val="000C45CA"/>
    <w:rsid w:val="000C632E"/>
    <w:rsid w:val="000C6348"/>
    <w:rsid w:val="000D14FB"/>
    <w:rsid w:val="000D2B55"/>
    <w:rsid w:val="000D4BA3"/>
    <w:rsid w:val="000D618A"/>
    <w:rsid w:val="000D69CF"/>
    <w:rsid w:val="000E207E"/>
    <w:rsid w:val="000E20DE"/>
    <w:rsid w:val="000E2754"/>
    <w:rsid w:val="000E2A1B"/>
    <w:rsid w:val="000E2FE2"/>
    <w:rsid w:val="000E3D97"/>
    <w:rsid w:val="000E3EEE"/>
    <w:rsid w:val="000E4641"/>
    <w:rsid w:val="000E67C7"/>
    <w:rsid w:val="000E70BE"/>
    <w:rsid w:val="000F02A7"/>
    <w:rsid w:val="000F096F"/>
    <w:rsid w:val="000F3801"/>
    <w:rsid w:val="000F54B3"/>
    <w:rsid w:val="000F5928"/>
    <w:rsid w:val="00101D8D"/>
    <w:rsid w:val="001038C0"/>
    <w:rsid w:val="00103CED"/>
    <w:rsid w:val="00105CDF"/>
    <w:rsid w:val="00105E14"/>
    <w:rsid w:val="00106386"/>
    <w:rsid w:val="00107554"/>
    <w:rsid w:val="0011150B"/>
    <w:rsid w:val="001120FC"/>
    <w:rsid w:val="0011423B"/>
    <w:rsid w:val="00114A6D"/>
    <w:rsid w:val="00120155"/>
    <w:rsid w:val="00120790"/>
    <w:rsid w:val="001209F6"/>
    <w:rsid w:val="00120C54"/>
    <w:rsid w:val="00121F63"/>
    <w:rsid w:val="0012215D"/>
    <w:rsid w:val="0012302A"/>
    <w:rsid w:val="00124E6B"/>
    <w:rsid w:val="00125274"/>
    <w:rsid w:val="0012599D"/>
    <w:rsid w:val="00127494"/>
    <w:rsid w:val="00127B57"/>
    <w:rsid w:val="001325A3"/>
    <w:rsid w:val="001335FE"/>
    <w:rsid w:val="001336B3"/>
    <w:rsid w:val="00133A43"/>
    <w:rsid w:val="00133E3E"/>
    <w:rsid w:val="001345F9"/>
    <w:rsid w:val="0013507E"/>
    <w:rsid w:val="00135407"/>
    <w:rsid w:val="001355EF"/>
    <w:rsid w:val="001366AB"/>
    <w:rsid w:val="00137623"/>
    <w:rsid w:val="00141E33"/>
    <w:rsid w:val="00142830"/>
    <w:rsid w:val="0014382C"/>
    <w:rsid w:val="001456B4"/>
    <w:rsid w:val="0014631C"/>
    <w:rsid w:val="001463CB"/>
    <w:rsid w:val="001472FD"/>
    <w:rsid w:val="0015082B"/>
    <w:rsid w:val="00151BB2"/>
    <w:rsid w:val="001545E0"/>
    <w:rsid w:val="001560B5"/>
    <w:rsid w:val="00156194"/>
    <w:rsid w:val="00156A3F"/>
    <w:rsid w:val="00157171"/>
    <w:rsid w:val="00163132"/>
    <w:rsid w:val="00163796"/>
    <w:rsid w:val="00163A76"/>
    <w:rsid w:val="0017017C"/>
    <w:rsid w:val="00173A71"/>
    <w:rsid w:val="0017433A"/>
    <w:rsid w:val="0017548D"/>
    <w:rsid w:val="0018047C"/>
    <w:rsid w:val="0018235E"/>
    <w:rsid w:val="00183576"/>
    <w:rsid w:val="00184100"/>
    <w:rsid w:val="00187082"/>
    <w:rsid w:val="001934D3"/>
    <w:rsid w:val="00197CDF"/>
    <w:rsid w:val="001A0E15"/>
    <w:rsid w:val="001A1C1E"/>
    <w:rsid w:val="001A1F0D"/>
    <w:rsid w:val="001A4590"/>
    <w:rsid w:val="001B0CA9"/>
    <w:rsid w:val="001B3F3A"/>
    <w:rsid w:val="001B4067"/>
    <w:rsid w:val="001B7CC7"/>
    <w:rsid w:val="001C0652"/>
    <w:rsid w:val="001C0F44"/>
    <w:rsid w:val="001C39D6"/>
    <w:rsid w:val="001C3F0F"/>
    <w:rsid w:val="001C4A49"/>
    <w:rsid w:val="001C6057"/>
    <w:rsid w:val="001C618B"/>
    <w:rsid w:val="001C745F"/>
    <w:rsid w:val="001C759B"/>
    <w:rsid w:val="001C7F57"/>
    <w:rsid w:val="001D0E72"/>
    <w:rsid w:val="001D4B57"/>
    <w:rsid w:val="001D4C81"/>
    <w:rsid w:val="001D4D07"/>
    <w:rsid w:val="001D5642"/>
    <w:rsid w:val="001D5D9D"/>
    <w:rsid w:val="001D65A4"/>
    <w:rsid w:val="001E04A6"/>
    <w:rsid w:val="001E299E"/>
    <w:rsid w:val="001E40BD"/>
    <w:rsid w:val="001E50CF"/>
    <w:rsid w:val="001E5B5E"/>
    <w:rsid w:val="001E7E26"/>
    <w:rsid w:val="001F182D"/>
    <w:rsid w:val="001F2ABF"/>
    <w:rsid w:val="001F4316"/>
    <w:rsid w:val="001F4A64"/>
    <w:rsid w:val="001F66F5"/>
    <w:rsid w:val="001F6DF5"/>
    <w:rsid w:val="001F7722"/>
    <w:rsid w:val="00200C84"/>
    <w:rsid w:val="002024ED"/>
    <w:rsid w:val="002026B0"/>
    <w:rsid w:val="00202FF9"/>
    <w:rsid w:val="002033E9"/>
    <w:rsid w:val="00205CC3"/>
    <w:rsid w:val="00206728"/>
    <w:rsid w:val="00206AAE"/>
    <w:rsid w:val="002072A5"/>
    <w:rsid w:val="00210BD5"/>
    <w:rsid w:val="00211532"/>
    <w:rsid w:val="002121B3"/>
    <w:rsid w:val="0021597B"/>
    <w:rsid w:val="00215E58"/>
    <w:rsid w:val="002209D9"/>
    <w:rsid w:val="00220A9E"/>
    <w:rsid w:val="00220BCA"/>
    <w:rsid w:val="00221996"/>
    <w:rsid w:val="00221CA1"/>
    <w:rsid w:val="00222622"/>
    <w:rsid w:val="00224013"/>
    <w:rsid w:val="0022411F"/>
    <w:rsid w:val="00224E45"/>
    <w:rsid w:val="002258CB"/>
    <w:rsid w:val="002320DA"/>
    <w:rsid w:val="00233894"/>
    <w:rsid w:val="00233B45"/>
    <w:rsid w:val="00234043"/>
    <w:rsid w:val="002340D5"/>
    <w:rsid w:val="00235017"/>
    <w:rsid w:val="002438BA"/>
    <w:rsid w:val="00244098"/>
    <w:rsid w:val="002443AF"/>
    <w:rsid w:val="00246EA2"/>
    <w:rsid w:val="00251797"/>
    <w:rsid w:val="002520A9"/>
    <w:rsid w:val="00252BDB"/>
    <w:rsid w:val="00255883"/>
    <w:rsid w:val="00260867"/>
    <w:rsid w:val="00261820"/>
    <w:rsid w:val="00266253"/>
    <w:rsid w:val="00267497"/>
    <w:rsid w:val="00270045"/>
    <w:rsid w:val="002704E7"/>
    <w:rsid w:val="00272369"/>
    <w:rsid w:val="0027303E"/>
    <w:rsid w:val="00273A0E"/>
    <w:rsid w:val="00276BCE"/>
    <w:rsid w:val="00280021"/>
    <w:rsid w:val="00281158"/>
    <w:rsid w:val="00283054"/>
    <w:rsid w:val="002836FC"/>
    <w:rsid w:val="0028548A"/>
    <w:rsid w:val="00285596"/>
    <w:rsid w:val="00285927"/>
    <w:rsid w:val="00285AC4"/>
    <w:rsid w:val="0028715B"/>
    <w:rsid w:val="00291401"/>
    <w:rsid w:val="00293C9C"/>
    <w:rsid w:val="00294B70"/>
    <w:rsid w:val="00296CAC"/>
    <w:rsid w:val="002A14CD"/>
    <w:rsid w:val="002A1911"/>
    <w:rsid w:val="002A3B05"/>
    <w:rsid w:val="002A3E40"/>
    <w:rsid w:val="002A44F4"/>
    <w:rsid w:val="002A459C"/>
    <w:rsid w:val="002A66F6"/>
    <w:rsid w:val="002A702A"/>
    <w:rsid w:val="002B43DD"/>
    <w:rsid w:val="002B4E41"/>
    <w:rsid w:val="002B5BA0"/>
    <w:rsid w:val="002B66A0"/>
    <w:rsid w:val="002C00E6"/>
    <w:rsid w:val="002C0802"/>
    <w:rsid w:val="002C1BF1"/>
    <w:rsid w:val="002C1C92"/>
    <w:rsid w:val="002C3359"/>
    <w:rsid w:val="002C3B48"/>
    <w:rsid w:val="002C429D"/>
    <w:rsid w:val="002C453F"/>
    <w:rsid w:val="002C481E"/>
    <w:rsid w:val="002C6FA1"/>
    <w:rsid w:val="002D47E0"/>
    <w:rsid w:val="002D59A9"/>
    <w:rsid w:val="002D5EE4"/>
    <w:rsid w:val="002D63A5"/>
    <w:rsid w:val="002D65A4"/>
    <w:rsid w:val="002D6A33"/>
    <w:rsid w:val="002E11EE"/>
    <w:rsid w:val="002E1423"/>
    <w:rsid w:val="002E2B55"/>
    <w:rsid w:val="002E4191"/>
    <w:rsid w:val="002E7AE5"/>
    <w:rsid w:val="002E7FD1"/>
    <w:rsid w:val="002F05D1"/>
    <w:rsid w:val="002F0C03"/>
    <w:rsid w:val="002F17AF"/>
    <w:rsid w:val="002F28E7"/>
    <w:rsid w:val="002F2F34"/>
    <w:rsid w:val="002F3AF9"/>
    <w:rsid w:val="002F5645"/>
    <w:rsid w:val="00302467"/>
    <w:rsid w:val="003039D5"/>
    <w:rsid w:val="00305458"/>
    <w:rsid w:val="00306DF9"/>
    <w:rsid w:val="003074A4"/>
    <w:rsid w:val="00307551"/>
    <w:rsid w:val="00307B9E"/>
    <w:rsid w:val="00311206"/>
    <w:rsid w:val="00315618"/>
    <w:rsid w:val="00315843"/>
    <w:rsid w:val="003165B6"/>
    <w:rsid w:val="003171DF"/>
    <w:rsid w:val="003177B2"/>
    <w:rsid w:val="00317AC5"/>
    <w:rsid w:val="003202DB"/>
    <w:rsid w:val="003210C0"/>
    <w:rsid w:val="003222BC"/>
    <w:rsid w:val="0032354B"/>
    <w:rsid w:val="00324736"/>
    <w:rsid w:val="003249AF"/>
    <w:rsid w:val="00326092"/>
    <w:rsid w:val="003267CB"/>
    <w:rsid w:val="00326A2D"/>
    <w:rsid w:val="00326CB3"/>
    <w:rsid w:val="00331184"/>
    <w:rsid w:val="0033443F"/>
    <w:rsid w:val="00334B0E"/>
    <w:rsid w:val="00334E27"/>
    <w:rsid w:val="00334F0B"/>
    <w:rsid w:val="00335E7A"/>
    <w:rsid w:val="00336E80"/>
    <w:rsid w:val="00340AF9"/>
    <w:rsid w:val="00340CB9"/>
    <w:rsid w:val="00340ED4"/>
    <w:rsid w:val="00341051"/>
    <w:rsid w:val="003417B3"/>
    <w:rsid w:val="003429B4"/>
    <w:rsid w:val="0034496A"/>
    <w:rsid w:val="003461E1"/>
    <w:rsid w:val="00346A8F"/>
    <w:rsid w:val="003476CA"/>
    <w:rsid w:val="003478C0"/>
    <w:rsid w:val="003478CE"/>
    <w:rsid w:val="0035015F"/>
    <w:rsid w:val="00350230"/>
    <w:rsid w:val="0035254F"/>
    <w:rsid w:val="00353000"/>
    <w:rsid w:val="00354828"/>
    <w:rsid w:val="0035524B"/>
    <w:rsid w:val="0035624D"/>
    <w:rsid w:val="00356C40"/>
    <w:rsid w:val="00360768"/>
    <w:rsid w:val="00360F7C"/>
    <w:rsid w:val="0036254D"/>
    <w:rsid w:val="003629D0"/>
    <w:rsid w:val="00362B30"/>
    <w:rsid w:val="00363DD4"/>
    <w:rsid w:val="00364B8D"/>
    <w:rsid w:val="0036568F"/>
    <w:rsid w:val="00367810"/>
    <w:rsid w:val="00370BDD"/>
    <w:rsid w:val="00371626"/>
    <w:rsid w:val="00371C04"/>
    <w:rsid w:val="00381509"/>
    <w:rsid w:val="00381DA9"/>
    <w:rsid w:val="003829CB"/>
    <w:rsid w:val="003829ED"/>
    <w:rsid w:val="00382DAE"/>
    <w:rsid w:val="003837C9"/>
    <w:rsid w:val="0038463F"/>
    <w:rsid w:val="003851CA"/>
    <w:rsid w:val="0038550E"/>
    <w:rsid w:val="003910CB"/>
    <w:rsid w:val="0039243A"/>
    <w:rsid w:val="00392AC9"/>
    <w:rsid w:val="00392DAD"/>
    <w:rsid w:val="0039400A"/>
    <w:rsid w:val="00396BD2"/>
    <w:rsid w:val="003A0004"/>
    <w:rsid w:val="003A0714"/>
    <w:rsid w:val="003A0CC4"/>
    <w:rsid w:val="003A6203"/>
    <w:rsid w:val="003A7E95"/>
    <w:rsid w:val="003B2222"/>
    <w:rsid w:val="003B23C7"/>
    <w:rsid w:val="003B2AF2"/>
    <w:rsid w:val="003B3B6E"/>
    <w:rsid w:val="003B3DE4"/>
    <w:rsid w:val="003C0783"/>
    <w:rsid w:val="003C0B5A"/>
    <w:rsid w:val="003C21EF"/>
    <w:rsid w:val="003C26F8"/>
    <w:rsid w:val="003C2843"/>
    <w:rsid w:val="003C344F"/>
    <w:rsid w:val="003C3DDF"/>
    <w:rsid w:val="003C64CD"/>
    <w:rsid w:val="003D1B55"/>
    <w:rsid w:val="003D3157"/>
    <w:rsid w:val="003D36E9"/>
    <w:rsid w:val="003D462B"/>
    <w:rsid w:val="003D61A9"/>
    <w:rsid w:val="003D61B4"/>
    <w:rsid w:val="003E1726"/>
    <w:rsid w:val="003E39DB"/>
    <w:rsid w:val="003E4883"/>
    <w:rsid w:val="003F12D7"/>
    <w:rsid w:val="003F13F1"/>
    <w:rsid w:val="003F212A"/>
    <w:rsid w:val="003F6F5E"/>
    <w:rsid w:val="003F7387"/>
    <w:rsid w:val="00402587"/>
    <w:rsid w:val="00405E27"/>
    <w:rsid w:val="00406933"/>
    <w:rsid w:val="00406C07"/>
    <w:rsid w:val="004079E9"/>
    <w:rsid w:val="0041045E"/>
    <w:rsid w:val="004110BC"/>
    <w:rsid w:val="00411A19"/>
    <w:rsid w:val="00416C84"/>
    <w:rsid w:val="004200CD"/>
    <w:rsid w:val="00420C67"/>
    <w:rsid w:val="00421206"/>
    <w:rsid w:val="0042130F"/>
    <w:rsid w:val="00424667"/>
    <w:rsid w:val="004273CC"/>
    <w:rsid w:val="00427D00"/>
    <w:rsid w:val="00427E63"/>
    <w:rsid w:val="004311F0"/>
    <w:rsid w:val="00432E31"/>
    <w:rsid w:val="00433096"/>
    <w:rsid w:val="00433C0F"/>
    <w:rsid w:val="004362BA"/>
    <w:rsid w:val="00436654"/>
    <w:rsid w:val="004366C7"/>
    <w:rsid w:val="00436A3C"/>
    <w:rsid w:val="0044111F"/>
    <w:rsid w:val="00443487"/>
    <w:rsid w:val="0044502E"/>
    <w:rsid w:val="00445450"/>
    <w:rsid w:val="00445E03"/>
    <w:rsid w:val="004471CC"/>
    <w:rsid w:val="004512F8"/>
    <w:rsid w:val="0045464D"/>
    <w:rsid w:val="0045507E"/>
    <w:rsid w:val="00455CA5"/>
    <w:rsid w:val="00457E29"/>
    <w:rsid w:val="00461C29"/>
    <w:rsid w:val="00461D35"/>
    <w:rsid w:val="00461FB3"/>
    <w:rsid w:val="00463B12"/>
    <w:rsid w:val="004668A6"/>
    <w:rsid w:val="00472100"/>
    <w:rsid w:val="00476C9C"/>
    <w:rsid w:val="00476D7F"/>
    <w:rsid w:val="00476E27"/>
    <w:rsid w:val="00477815"/>
    <w:rsid w:val="00477B34"/>
    <w:rsid w:val="004820A9"/>
    <w:rsid w:val="0048384B"/>
    <w:rsid w:val="00484585"/>
    <w:rsid w:val="00485997"/>
    <w:rsid w:val="00485F1A"/>
    <w:rsid w:val="004863CF"/>
    <w:rsid w:val="00486731"/>
    <w:rsid w:val="00491216"/>
    <w:rsid w:val="00492CEE"/>
    <w:rsid w:val="00494713"/>
    <w:rsid w:val="0049666C"/>
    <w:rsid w:val="00497007"/>
    <w:rsid w:val="00497872"/>
    <w:rsid w:val="004A128C"/>
    <w:rsid w:val="004A1BF1"/>
    <w:rsid w:val="004A24BC"/>
    <w:rsid w:val="004A26B8"/>
    <w:rsid w:val="004A3069"/>
    <w:rsid w:val="004A3645"/>
    <w:rsid w:val="004A3A9A"/>
    <w:rsid w:val="004A3D3E"/>
    <w:rsid w:val="004A51B1"/>
    <w:rsid w:val="004B1C63"/>
    <w:rsid w:val="004B48B4"/>
    <w:rsid w:val="004B594C"/>
    <w:rsid w:val="004B6B53"/>
    <w:rsid w:val="004C008A"/>
    <w:rsid w:val="004C0A81"/>
    <w:rsid w:val="004C0C84"/>
    <w:rsid w:val="004C21F4"/>
    <w:rsid w:val="004C27EE"/>
    <w:rsid w:val="004C3709"/>
    <w:rsid w:val="004C76AD"/>
    <w:rsid w:val="004D08AF"/>
    <w:rsid w:val="004D19EA"/>
    <w:rsid w:val="004D30B2"/>
    <w:rsid w:val="004D3146"/>
    <w:rsid w:val="004D5DA2"/>
    <w:rsid w:val="004D71BD"/>
    <w:rsid w:val="004E0F94"/>
    <w:rsid w:val="004E173C"/>
    <w:rsid w:val="004E1F3D"/>
    <w:rsid w:val="004E2F12"/>
    <w:rsid w:val="004E4F33"/>
    <w:rsid w:val="004F01DF"/>
    <w:rsid w:val="004F1496"/>
    <w:rsid w:val="004F3363"/>
    <w:rsid w:val="004F35F1"/>
    <w:rsid w:val="004F3FCD"/>
    <w:rsid w:val="004F44C2"/>
    <w:rsid w:val="004F50C5"/>
    <w:rsid w:val="004F743E"/>
    <w:rsid w:val="00501875"/>
    <w:rsid w:val="00501F10"/>
    <w:rsid w:val="00503939"/>
    <w:rsid w:val="0050394A"/>
    <w:rsid w:val="00503D06"/>
    <w:rsid w:val="00505D78"/>
    <w:rsid w:val="00507ACB"/>
    <w:rsid w:val="00516771"/>
    <w:rsid w:val="005227E1"/>
    <w:rsid w:val="005263C4"/>
    <w:rsid w:val="00526631"/>
    <w:rsid w:val="005266A8"/>
    <w:rsid w:val="00531B34"/>
    <w:rsid w:val="00531C2B"/>
    <w:rsid w:val="00532447"/>
    <w:rsid w:val="0053354F"/>
    <w:rsid w:val="00533DA4"/>
    <w:rsid w:val="00533E0F"/>
    <w:rsid w:val="00534BE3"/>
    <w:rsid w:val="005358F6"/>
    <w:rsid w:val="00535AE0"/>
    <w:rsid w:val="00536524"/>
    <w:rsid w:val="00536F1A"/>
    <w:rsid w:val="005409FE"/>
    <w:rsid w:val="0054564C"/>
    <w:rsid w:val="00547D6D"/>
    <w:rsid w:val="005504D2"/>
    <w:rsid w:val="00550531"/>
    <w:rsid w:val="00552F1A"/>
    <w:rsid w:val="00552F47"/>
    <w:rsid w:val="00553387"/>
    <w:rsid w:val="00556500"/>
    <w:rsid w:val="0055683F"/>
    <w:rsid w:val="005573FD"/>
    <w:rsid w:val="0056086D"/>
    <w:rsid w:val="0056467A"/>
    <w:rsid w:val="00571573"/>
    <w:rsid w:val="00571859"/>
    <w:rsid w:val="005721D1"/>
    <w:rsid w:val="005759A4"/>
    <w:rsid w:val="00580DB5"/>
    <w:rsid w:val="00581ACE"/>
    <w:rsid w:val="005852FA"/>
    <w:rsid w:val="00586498"/>
    <w:rsid w:val="00586630"/>
    <w:rsid w:val="005871B3"/>
    <w:rsid w:val="00587B57"/>
    <w:rsid w:val="00587D7B"/>
    <w:rsid w:val="00592216"/>
    <w:rsid w:val="00592BC8"/>
    <w:rsid w:val="00594D54"/>
    <w:rsid w:val="0059505A"/>
    <w:rsid w:val="005956E0"/>
    <w:rsid w:val="00596255"/>
    <w:rsid w:val="005A173A"/>
    <w:rsid w:val="005A1E1D"/>
    <w:rsid w:val="005A213B"/>
    <w:rsid w:val="005A3137"/>
    <w:rsid w:val="005A3C5A"/>
    <w:rsid w:val="005A3C8A"/>
    <w:rsid w:val="005A6848"/>
    <w:rsid w:val="005B1990"/>
    <w:rsid w:val="005B1AAB"/>
    <w:rsid w:val="005B2AF8"/>
    <w:rsid w:val="005B2F7A"/>
    <w:rsid w:val="005B33C7"/>
    <w:rsid w:val="005B5A94"/>
    <w:rsid w:val="005B5FE6"/>
    <w:rsid w:val="005B6DA8"/>
    <w:rsid w:val="005C0B4A"/>
    <w:rsid w:val="005C3227"/>
    <w:rsid w:val="005C3E3A"/>
    <w:rsid w:val="005C50A5"/>
    <w:rsid w:val="005C5115"/>
    <w:rsid w:val="005C52B8"/>
    <w:rsid w:val="005C553F"/>
    <w:rsid w:val="005C5687"/>
    <w:rsid w:val="005C6877"/>
    <w:rsid w:val="005C7401"/>
    <w:rsid w:val="005D1FC4"/>
    <w:rsid w:val="005D269F"/>
    <w:rsid w:val="005D2C16"/>
    <w:rsid w:val="005D2DB4"/>
    <w:rsid w:val="005D4541"/>
    <w:rsid w:val="005D68E7"/>
    <w:rsid w:val="005E1045"/>
    <w:rsid w:val="005E20F2"/>
    <w:rsid w:val="005E3597"/>
    <w:rsid w:val="005E65EC"/>
    <w:rsid w:val="005F3542"/>
    <w:rsid w:val="005F374A"/>
    <w:rsid w:val="005F3EA6"/>
    <w:rsid w:val="005F50F9"/>
    <w:rsid w:val="005F5599"/>
    <w:rsid w:val="005F686F"/>
    <w:rsid w:val="005F784C"/>
    <w:rsid w:val="005F7BD4"/>
    <w:rsid w:val="00600E6C"/>
    <w:rsid w:val="00601B93"/>
    <w:rsid w:val="006025FA"/>
    <w:rsid w:val="00604224"/>
    <w:rsid w:val="006044A5"/>
    <w:rsid w:val="006059B2"/>
    <w:rsid w:val="00607C3D"/>
    <w:rsid w:val="00611E4D"/>
    <w:rsid w:val="0061265F"/>
    <w:rsid w:val="00612CD3"/>
    <w:rsid w:val="00613201"/>
    <w:rsid w:val="006202DB"/>
    <w:rsid w:val="00621479"/>
    <w:rsid w:val="00621480"/>
    <w:rsid w:val="00621F76"/>
    <w:rsid w:val="00622B7D"/>
    <w:rsid w:val="00623865"/>
    <w:rsid w:val="0062569E"/>
    <w:rsid w:val="00630E7D"/>
    <w:rsid w:val="006350EC"/>
    <w:rsid w:val="0063542C"/>
    <w:rsid w:val="00644421"/>
    <w:rsid w:val="0064458B"/>
    <w:rsid w:val="00645954"/>
    <w:rsid w:val="00646840"/>
    <w:rsid w:val="00651F82"/>
    <w:rsid w:val="00653B01"/>
    <w:rsid w:val="00654E77"/>
    <w:rsid w:val="00656303"/>
    <w:rsid w:val="006569DB"/>
    <w:rsid w:val="00657553"/>
    <w:rsid w:val="00657EB1"/>
    <w:rsid w:val="00657FA0"/>
    <w:rsid w:val="006618FA"/>
    <w:rsid w:val="00663741"/>
    <w:rsid w:val="00664AC2"/>
    <w:rsid w:val="00670333"/>
    <w:rsid w:val="006716E4"/>
    <w:rsid w:val="00671929"/>
    <w:rsid w:val="00673AD0"/>
    <w:rsid w:val="00675CEC"/>
    <w:rsid w:val="00680FE7"/>
    <w:rsid w:val="006811EC"/>
    <w:rsid w:val="0068194B"/>
    <w:rsid w:val="00681FA1"/>
    <w:rsid w:val="00682DA8"/>
    <w:rsid w:val="00683309"/>
    <w:rsid w:val="00683E0B"/>
    <w:rsid w:val="00684B2E"/>
    <w:rsid w:val="00685EE5"/>
    <w:rsid w:val="00687718"/>
    <w:rsid w:val="00690062"/>
    <w:rsid w:val="00690237"/>
    <w:rsid w:val="00692018"/>
    <w:rsid w:val="00695A74"/>
    <w:rsid w:val="006962A8"/>
    <w:rsid w:val="00696E2B"/>
    <w:rsid w:val="00697613"/>
    <w:rsid w:val="006A0571"/>
    <w:rsid w:val="006A19DC"/>
    <w:rsid w:val="006A1A58"/>
    <w:rsid w:val="006A1D18"/>
    <w:rsid w:val="006A3B14"/>
    <w:rsid w:val="006A4281"/>
    <w:rsid w:val="006A4582"/>
    <w:rsid w:val="006A487F"/>
    <w:rsid w:val="006A48E2"/>
    <w:rsid w:val="006A5C6B"/>
    <w:rsid w:val="006A6272"/>
    <w:rsid w:val="006A7C39"/>
    <w:rsid w:val="006B57DA"/>
    <w:rsid w:val="006B784B"/>
    <w:rsid w:val="006C1F1C"/>
    <w:rsid w:val="006C297D"/>
    <w:rsid w:val="006D02BF"/>
    <w:rsid w:val="006D0879"/>
    <w:rsid w:val="006D3F83"/>
    <w:rsid w:val="006D43C5"/>
    <w:rsid w:val="006D59CA"/>
    <w:rsid w:val="006D5DD2"/>
    <w:rsid w:val="006D7CD1"/>
    <w:rsid w:val="006E0FCC"/>
    <w:rsid w:val="006E25F0"/>
    <w:rsid w:val="006E45DB"/>
    <w:rsid w:val="006E4626"/>
    <w:rsid w:val="006E48B8"/>
    <w:rsid w:val="006E63B5"/>
    <w:rsid w:val="006E6BC8"/>
    <w:rsid w:val="006F0FF3"/>
    <w:rsid w:val="006F2A4A"/>
    <w:rsid w:val="006F3F77"/>
    <w:rsid w:val="006F4D7C"/>
    <w:rsid w:val="006F4E60"/>
    <w:rsid w:val="006F4FA7"/>
    <w:rsid w:val="006F570A"/>
    <w:rsid w:val="006F7CD9"/>
    <w:rsid w:val="0070118A"/>
    <w:rsid w:val="00701BDC"/>
    <w:rsid w:val="00702114"/>
    <w:rsid w:val="00702218"/>
    <w:rsid w:val="007040D7"/>
    <w:rsid w:val="0070436B"/>
    <w:rsid w:val="007050F4"/>
    <w:rsid w:val="00705307"/>
    <w:rsid w:val="007071A7"/>
    <w:rsid w:val="00707D84"/>
    <w:rsid w:val="0071157D"/>
    <w:rsid w:val="00714F03"/>
    <w:rsid w:val="0071500F"/>
    <w:rsid w:val="0071566B"/>
    <w:rsid w:val="00715F8E"/>
    <w:rsid w:val="00717F32"/>
    <w:rsid w:val="00721C9A"/>
    <w:rsid w:val="0072394C"/>
    <w:rsid w:val="00723BBC"/>
    <w:rsid w:val="007248C3"/>
    <w:rsid w:val="00726ED9"/>
    <w:rsid w:val="00731D67"/>
    <w:rsid w:val="00732206"/>
    <w:rsid w:val="00735DF0"/>
    <w:rsid w:val="00735F7D"/>
    <w:rsid w:val="00736FE9"/>
    <w:rsid w:val="00737C15"/>
    <w:rsid w:val="007463B0"/>
    <w:rsid w:val="00750070"/>
    <w:rsid w:val="0075147E"/>
    <w:rsid w:val="007519B4"/>
    <w:rsid w:val="00753DE0"/>
    <w:rsid w:val="0075547A"/>
    <w:rsid w:val="00755E9A"/>
    <w:rsid w:val="0075783A"/>
    <w:rsid w:val="00770A94"/>
    <w:rsid w:val="00770F86"/>
    <w:rsid w:val="0077175D"/>
    <w:rsid w:val="007734C1"/>
    <w:rsid w:val="00773921"/>
    <w:rsid w:val="00773CEE"/>
    <w:rsid w:val="00773F90"/>
    <w:rsid w:val="0077565A"/>
    <w:rsid w:val="007762CD"/>
    <w:rsid w:val="00776EE1"/>
    <w:rsid w:val="00776F57"/>
    <w:rsid w:val="007813E3"/>
    <w:rsid w:val="00781C85"/>
    <w:rsid w:val="007838CC"/>
    <w:rsid w:val="007841B3"/>
    <w:rsid w:val="0078435C"/>
    <w:rsid w:val="00787DC4"/>
    <w:rsid w:val="0079034B"/>
    <w:rsid w:val="00790DE0"/>
    <w:rsid w:val="00792C71"/>
    <w:rsid w:val="007941DA"/>
    <w:rsid w:val="00795C2C"/>
    <w:rsid w:val="007A10B2"/>
    <w:rsid w:val="007A188F"/>
    <w:rsid w:val="007A37A0"/>
    <w:rsid w:val="007A3B97"/>
    <w:rsid w:val="007A4493"/>
    <w:rsid w:val="007A4908"/>
    <w:rsid w:val="007A619C"/>
    <w:rsid w:val="007A6B78"/>
    <w:rsid w:val="007A6F9C"/>
    <w:rsid w:val="007B03E2"/>
    <w:rsid w:val="007B16B0"/>
    <w:rsid w:val="007B4A36"/>
    <w:rsid w:val="007B7810"/>
    <w:rsid w:val="007C0CD6"/>
    <w:rsid w:val="007C3B78"/>
    <w:rsid w:val="007C3EC8"/>
    <w:rsid w:val="007C4C75"/>
    <w:rsid w:val="007C5C3C"/>
    <w:rsid w:val="007C6267"/>
    <w:rsid w:val="007C6D7F"/>
    <w:rsid w:val="007D0378"/>
    <w:rsid w:val="007D0B3B"/>
    <w:rsid w:val="007D1BDF"/>
    <w:rsid w:val="007D2AED"/>
    <w:rsid w:val="007D325B"/>
    <w:rsid w:val="007D3D56"/>
    <w:rsid w:val="007D49FF"/>
    <w:rsid w:val="007D6C46"/>
    <w:rsid w:val="007E28CC"/>
    <w:rsid w:val="007E2F75"/>
    <w:rsid w:val="007E4AAC"/>
    <w:rsid w:val="007E5755"/>
    <w:rsid w:val="007E6F1C"/>
    <w:rsid w:val="007F2196"/>
    <w:rsid w:val="007F2D4B"/>
    <w:rsid w:val="007F4F8E"/>
    <w:rsid w:val="007F5697"/>
    <w:rsid w:val="007F5875"/>
    <w:rsid w:val="007F7FA0"/>
    <w:rsid w:val="007F7FB3"/>
    <w:rsid w:val="008027D4"/>
    <w:rsid w:val="00802DE2"/>
    <w:rsid w:val="008045E1"/>
    <w:rsid w:val="0080479D"/>
    <w:rsid w:val="00805B36"/>
    <w:rsid w:val="00806070"/>
    <w:rsid w:val="00806C5D"/>
    <w:rsid w:val="00811962"/>
    <w:rsid w:val="0081289F"/>
    <w:rsid w:val="0081292D"/>
    <w:rsid w:val="00817933"/>
    <w:rsid w:val="0082333A"/>
    <w:rsid w:val="008255E3"/>
    <w:rsid w:val="00825952"/>
    <w:rsid w:val="00827B92"/>
    <w:rsid w:val="0083243B"/>
    <w:rsid w:val="0083324A"/>
    <w:rsid w:val="00833CBB"/>
    <w:rsid w:val="00834595"/>
    <w:rsid w:val="00837644"/>
    <w:rsid w:val="00844EF5"/>
    <w:rsid w:val="008457C9"/>
    <w:rsid w:val="00845C95"/>
    <w:rsid w:val="008474FA"/>
    <w:rsid w:val="008479AC"/>
    <w:rsid w:val="00852F8D"/>
    <w:rsid w:val="0085327A"/>
    <w:rsid w:val="0085620A"/>
    <w:rsid w:val="008610D6"/>
    <w:rsid w:val="00861DB6"/>
    <w:rsid w:val="00862B1E"/>
    <w:rsid w:val="008641FB"/>
    <w:rsid w:val="00867C08"/>
    <w:rsid w:val="00870771"/>
    <w:rsid w:val="00870FCB"/>
    <w:rsid w:val="00871498"/>
    <w:rsid w:val="0087205B"/>
    <w:rsid w:val="00875639"/>
    <w:rsid w:val="00876A5F"/>
    <w:rsid w:val="00883A1E"/>
    <w:rsid w:val="00885980"/>
    <w:rsid w:val="00886DE5"/>
    <w:rsid w:val="0088713D"/>
    <w:rsid w:val="008876EE"/>
    <w:rsid w:val="0089084A"/>
    <w:rsid w:val="00890C0C"/>
    <w:rsid w:val="00890FD1"/>
    <w:rsid w:val="0089141C"/>
    <w:rsid w:val="00892CC3"/>
    <w:rsid w:val="00896EF5"/>
    <w:rsid w:val="008A15C6"/>
    <w:rsid w:val="008A4E7D"/>
    <w:rsid w:val="008A5A35"/>
    <w:rsid w:val="008A6452"/>
    <w:rsid w:val="008A6707"/>
    <w:rsid w:val="008A6C96"/>
    <w:rsid w:val="008A73B4"/>
    <w:rsid w:val="008A7BD1"/>
    <w:rsid w:val="008B05E5"/>
    <w:rsid w:val="008B1CC1"/>
    <w:rsid w:val="008B3CEB"/>
    <w:rsid w:val="008B66BD"/>
    <w:rsid w:val="008B6917"/>
    <w:rsid w:val="008B7E15"/>
    <w:rsid w:val="008C18B5"/>
    <w:rsid w:val="008C20A9"/>
    <w:rsid w:val="008C356F"/>
    <w:rsid w:val="008C3C4F"/>
    <w:rsid w:val="008C7BEF"/>
    <w:rsid w:val="008D049A"/>
    <w:rsid w:val="008D138F"/>
    <w:rsid w:val="008D1FB4"/>
    <w:rsid w:val="008D2CB5"/>
    <w:rsid w:val="008D45D8"/>
    <w:rsid w:val="008D60B8"/>
    <w:rsid w:val="008D7750"/>
    <w:rsid w:val="008E1A35"/>
    <w:rsid w:val="008E3B23"/>
    <w:rsid w:val="008E60B8"/>
    <w:rsid w:val="008E798C"/>
    <w:rsid w:val="008F0266"/>
    <w:rsid w:val="008F3B35"/>
    <w:rsid w:val="008F45B2"/>
    <w:rsid w:val="008F5BF2"/>
    <w:rsid w:val="008F79B5"/>
    <w:rsid w:val="00900B6A"/>
    <w:rsid w:val="00901D36"/>
    <w:rsid w:val="009021B4"/>
    <w:rsid w:val="009044BD"/>
    <w:rsid w:val="00904533"/>
    <w:rsid w:val="00904B05"/>
    <w:rsid w:val="009072E3"/>
    <w:rsid w:val="0091166D"/>
    <w:rsid w:val="00911D42"/>
    <w:rsid w:val="00912168"/>
    <w:rsid w:val="00913EE3"/>
    <w:rsid w:val="009161A6"/>
    <w:rsid w:val="00916A08"/>
    <w:rsid w:val="00920BF1"/>
    <w:rsid w:val="0092364B"/>
    <w:rsid w:val="0092391E"/>
    <w:rsid w:val="009241A3"/>
    <w:rsid w:val="00925568"/>
    <w:rsid w:val="00926770"/>
    <w:rsid w:val="009269CB"/>
    <w:rsid w:val="009270E9"/>
    <w:rsid w:val="00927C56"/>
    <w:rsid w:val="00930D03"/>
    <w:rsid w:val="00930D2F"/>
    <w:rsid w:val="0093112C"/>
    <w:rsid w:val="009311CD"/>
    <w:rsid w:val="0093283A"/>
    <w:rsid w:val="00934FC3"/>
    <w:rsid w:val="0094231C"/>
    <w:rsid w:val="009429F4"/>
    <w:rsid w:val="00942C96"/>
    <w:rsid w:val="009460D6"/>
    <w:rsid w:val="00946958"/>
    <w:rsid w:val="009470F5"/>
    <w:rsid w:val="009473B1"/>
    <w:rsid w:val="00947E1F"/>
    <w:rsid w:val="00951708"/>
    <w:rsid w:val="0095380C"/>
    <w:rsid w:val="00954CDF"/>
    <w:rsid w:val="009565EA"/>
    <w:rsid w:val="0095673B"/>
    <w:rsid w:val="00960188"/>
    <w:rsid w:val="00962924"/>
    <w:rsid w:val="00963C72"/>
    <w:rsid w:val="00964F37"/>
    <w:rsid w:val="009655ED"/>
    <w:rsid w:val="00965CDD"/>
    <w:rsid w:val="00970BC7"/>
    <w:rsid w:val="00971680"/>
    <w:rsid w:val="00971DE4"/>
    <w:rsid w:val="00973321"/>
    <w:rsid w:val="00974ECC"/>
    <w:rsid w:val="00975B69"/>
    <w:rsid w:val="009767EB"/>
    <w:rsid w:val="0097743D"/>
    <w:rsid w:val="0098026D"/>
    <w:rsid w:val="00984636"/>
    <w:rsid w:val="00987B8C"/>
    <w:rsid w:val="00990984"/>
    <w:rsid w:val="00991403"/>
    <w:rsid w:val="0099641F"/>
    <w:rsid w:val="0099702F"/>
    <w:rsid w:val="009A0CE3"/>
    <w:rsid w:val="009A1574"/>
    <w:rsid w:val="009A35E1"/>
    <w:rsid w:val="009A429B"/>
    <w:rsid w:val="009A4D90"/>
    <w:rsid w:val="009A5F99"/>
    <w:rsid w:val="009A7D02"/>
    <w:rsid w:val="009B1162"/>
    <w:rsid w:val="009B2DB4"/>
    <w:rsid w:val="009B3D11"/>
    <w:rsid w:val="009B549F"/>
    <w:rsid w:val="009B6AD0"/>
    <w:rsid w:val="009B710B"/>
    <w:rsid w:val="009B7C1F"/>
    <w:rsid w:val="009C09A5"/>
    <w:rsid w:val="009C25E7"/>
    <w:rsid w:val="009C3A2B"/>
    <w:rsid w:val="009C4286"/>
    <w:rsid w:val="009C5A4D"/>
    <w:rsid w:val="009C6A87"/>
    <w:rsid w:val="009C7FD0"/>
    <w:rsid w:val="009D0350"/>
    <w:rsid w:val="009D4B2D"/>
    <w:rsid w:val="009D52ED"/>
    <w:rsid w:val="009D6B9E"/>
    <w:rsid w:val="009D746F"/>
    <w:rsid w:val="009E0242"/>
    <w:rsid w:val="009E1AF1"/>
    <w:rsid w:val="009E3C1F"/>
    <w:rsid w:val="009E4908"/>
    <w:rsid w:val="009E57B4"/>
    <w:rsid w:val="009E5AFA"/>
    <w:rsid w:val="009F05F8"/>
    <w:rsid w:val="009F1B65"/>
    <w:rsid w:val="009F2CBF"/>
    <w:rsid w:val="009F3206"/>
    <w:rsid w:val="009F4140"/>
    <w:rsid w:val="009F48D9"/>
    <w:rsid w:val="009F7508"/>
    <w:rsid w:val="009F7FAC"/>
    <w:rsid w:val="00A008C7"/>
    <w:rsid w:val="00A0125E"/>
    <w:rsid w:val="00A02CD2"/>
    <w:rsid w:val="00A034FD"/>
    <w:rsid w:val="00A03AE5"/>
    <w:rsid w:val="00A04DD3"/>
    <w:rsid w:val="00A04E4E"/>
    <w:rsid w:val="00A0643E"/>
    <w:rsid w:val="00A100F0"/>
    <w:rsid w:val="00A11597"/>
    <w:rsid w:val="00A1190D"/>
    <w:rsid w:val="00A11ADB"/>
    <w:rsid w:val="00A11E43"/>
    <w:rsid w:val="00A1519D"/>
    <w:rsid w:val="00A158AC"/>
    <w:rsid w:val="00A15E02"/>
    <w:rsid w:val="00A165B9"/>
    <w:rsid w:val="00A17F29"/>
    <w:rsid w:val="00A20070"/>
    <w:rsid w:val="00A22E20"/>
    <w:rsid w:val="00A25690"/>
    <w:rsid w:val="00A25873"/>
    <w:rsid w:val="00A315BC"/>
    <w:rsid w:val="00A342D5"/>
    <w:rsid w:val="00A342F8"/>
    <w:rsid w:val="00A351F2"/>
    <w:rsid w:val="00A36D51"/>
    <w:rsid w:val="00A37A04"/>
    <w:rsid w:val="00A40797"/>
    <w:rsid w:val="00A40DF2"/>
    <w:rsid w:val="00A412D8"/>
    <w:rsid w:val="00A41310"/>
    <w:rsid w:val="00A4139E"/>
    <w:rsid w:val="00A419BB"/>
    <w:rsid w:val="00A42003"/>
    <w:rsid w:val="00A434D0"/>
    <w:rsid w:val="00A43592"/>
    <w:rsid w:val="00A46F80"/>
    <w:rsid w:val="00A51E56"/>
    <w:rsid w:val="00A53A31"/>
    <w:rsid w:val="00A53D03"/>
    <w:rsid w:val="00A56338"/>
    <w:rsid w:val="00A56E9A"/>
    <w:rsid w:val="00A62FAE"/>
    <w:rsid w:val="00A66DF1"/>
    <w:rsid w:val="00A756E6"/>
    <w:rsid w:val="00A7580B"/>
    <w:rsid w:val="00A759D4"/>
    <w:rsid w:val="00A80064"/>
    <w:rsid w:val="00A82AF6"/>
    <w:rsid w:val="00A82E5C"/>
    <w:rsid w:val="00A855A2"/>
    <w:rsid w:val="00A8713F"/>
    <w:rsid w:val="00A87220"/>
    <w:rsid w:val="00A90D2E"/>
    <w:rsid w:val="00A930BA"/>
    <w:rsid w:val="00A96751"/>
    <w:rsid w:val="00AA2D5D"/>
    <w:rsid w:val="00AA39FD"/>
    <w:rsid w:val="00AA4997"/>
    <w:rsid w:val="00AA6916"/>
    <w:rsid w:val="00AA6BC5"/>
    <w:rsid w:val="00AA6BFA"/>
    <w:rsid w:val="00AA7220"/>
    <w:rsid w:val="00AB1637"/>
    <w:rsid w:val="00AB3C6C"/>
    <w:rsid w:val="00AB7F52"/>
    <w:rsid w:val="00AC19AF"/>
    <w:rsid w:val="00AC5465"/>
    <w:rsid w:val="00AD3940"/>
    <w:rsid w:val="00AD495A"/>
    <w:rsid w:val="00AD6377"/>
    <w:rsid w:val="00AE182E"/>
    <w:rsid w:val="00AE3420"/>
    <w:rsid w:val="00AE5EC9"/>
    <w:rsid w:val="00AE7812"/>
    <w:rsid w:val="00AE7BFC"/>
    <w:rsid w:val="00AF0BFF"/>
    <w:rsid w:val="00AF12BF"/>
    <w:rsid w:val="00AF14E3"/>
    <w:rsid w:val="00AF745C"/>
    <w:rsid w:val="00B00B3C"/>
    <w:rsid w:val="00B01D0D"/>
    <w:rsid w:val="00B05460"/>
    <w:rsid w:val="00B057C7"/>
    <w:rsid w:val="00B0636E"/>
    <w:rsid w:val="00B07E84"/>
    <w:rsid w:val="00B124BD"/>
    <w:rsid w:val="00B1320C"/>
    <w:rsid w:val="00B1362F"/>
    <w:rsid w:val="00B146E3"/>
    <w:rsid w:val="00B16063"/>
    <w:rsid w:val="00B16817"/>
    <w:rsid w:val="00B20483"/>
    <w:rsid w:val="00B23321"/>
    <w:rsid w:val="00B244DE"/>
    <w:rsid w:val="00B249F1"/>
    <w:rsid w:val="00B25A00"/>
    <w:rsid w:val="00B27148"/>
    <w:rsid w:val="00B27D70"/>
    <w:rsid w:val="00B307B7"/>
    <w:rsid w:val="00B30874"/>
    <w:rsid w:val="00B308DC"/>
    <w:rsid w:val="00B30A48"/>
    <w:rsid w:val="00B32705"/>
    <w:rsid w:val="00B329BF"/>
    <w:rsid w:val="00B3513C"/>
    <w:rsid w:val="00B35939"/>
    <w:rsid w:val="00B3685C"/>
    <w:rsid w:val="00B36E4D"/>
    <w:rsid w:val="00B3761A"/>
    <w:rsid w:val="00B37C16"/>
    <w:rsid w:val="00B408C6"/>
    <w:rsid w:val="00B41E8E"/>
    <w:rsid w:val="00B436BC"/>
    <w:rsid w:val="00B461CB"/>
    <w:rsid w:val="00B50202"/>
    <w:rsid w:val="00B50D51"/>
    <w:rsid w:val="00B5349F"/>
    <w:rsid w:val="00B53AEF"/>
    <w:rsid w:val="00B54EDA"/>
    <w:rsid w:val="00B61F35"/>
    <w:rsid w:val="00B61F9F"/>
    <w:rsid w:val="00B63A75"/>
    <w:rsid w:val="00B64E77"/>
    <w:rsid w:val="00B65A5B"/>
    <w:rsid w:val="00B72358"/>
    <w:rsid w:val="00B728C8"/>
    <w:rsid w:val="00B75906"/>
    <w:rsid w:val="00B77DBD"/>
    <w:rsid w:val="00B81E6D"/>
    <w:rsid w:val="00B84D3A"/>
    <w:rsid w:val="00B85725"/>
    <w:rsid w:val="00B8633F"/>
    <w:rsid w:val="00B869FC"/>
    <w:rsid w:val="00B86B32"/>
    <w:rsid w:val="00B87D08"/>
    <w:rsid w:val="00B93A44"/>
    <w:rsid w:val="00B93DBA"/>
    <w:rsid w:val="00B94659"/>
    <w:rsid w:val="00B966C6"/>
    <w:rsid w:val="00B967A1"/>
    <w:rsid w:val="00B96914"/>
    <w:rsid w:val="00BA1A81"/>
    <w:rsid w:val="00BA3E01"/>
    <w:rsid w:val="00BA7740"/>
    <w:rsid w:val="00BB1555"/>
    <w:rsid w:val="00BB1D9C"/>
    <w:rsid w:val="00BB2F96"/>
    <w:rsid w:val="00BB5A9C"/>
    <w:rsid w:val="00BB7119"/>
    <w:rsid w:val="00BC029E"/>
    <w:rsid w:val="00BC0A56"/>
    <w:rsid w:val="00BC1BA5"/>
    <w:rsid w:val="00BC2475"/>
    <w:rsid w:val="00BC3456"/>
    <w:rsid w:val="00BC4B0B"/>
    <w:rsid w:val="00BC4E19"/>
    <w:rsid w:val="00BC65AA"/>
    <w:rsid w:val="00BD0DF6"/>
    <w:rsid w:val="00BD17E7"/>
    <w:rsid w:val="00BD1A7E"/>
    <w:rsid w:val="00BD2F3B"/>
    <w:rsid w:val="00BD37A0"/>
    <w:rsid w:val="00BD3DB2"/>
    <w:rsid w:val="00BD75E2"/>
    <w:rsid w:val="00BE0171"/>
    <w:rsid w:val="00BE1F77"/>
    <w:rsid w:val="00BE3A0B"/>
    <w:rsid w:val="00BE5654"/>
    <w:rsid w:val="00BE6D35"/>
    <w:rsid w:val="00BE79EA"/>
    <w:rsid w:val="00BF1B1F"/>
    <w:rsid w:val="00BF1EDA"/>
    <w:rsid w:val="00BF3DFA"/>
    <w:rsid w:val="00BF51F9"/>
    <w:rsid w:val="00BF7A58"/>
    <w:rsid w:val="00C00FB5"/>
    <w:rsid w:val="00C03F79"/>
    <w:rsid w:val="00C06780"/>
    <w:rsid w:val="00C12062"/>
    <w:rsid w:val="00C14276"/>
    <w:rsid w:val="00C146CB"/>
    <w:rsid w:val="00C1672A"/>
    <w:rsid w:val="00C215B9"/>
    <w:rsid w:val="00C219FB"/>
    <w:rsid w:val="00C229F5"/>
    <w:rsid w:val="00C23522"/>
    <w:rsid w:val="00C24DDC"/>
    <w:rsid w:val="00C261B8"/>
    <w:rsid w:val="00C273AD"/>
    <w:rsid w:val="00C27F59"/>
    <w:rsid w:val="00C307E2"/>
    <w:rsid w:val="00C31E31"/>
    <w:rsid w:val="00C36713"/>
    <w:rsid w:val="00C36BAF"/>
    <w:rsid w:val="00C373D0"/>
    <w:rsid w:val="00C37F80"/>
    <w:rsid w:val="00C40E37"/>
    <w:rsid w:val="00C41809"/>
    <w:rsid w:val="00C4203B"/>
    <w:rsid w:val="00C427E4"/>
    <w:rsid w:val="00C42FDE"/>
    <w:rsid w:val="00C45047"/>
    <w:rsid w:val="00C459F0"/>
    <w:rsid w:val="00C47A18"/>
    <w:rsid w:val="00C47DC4"/>
    <w:rsid w:val="00C50774"/>
    <w:rsid w:val="00C50A73"/>
    <w:rsid w:val="00C5109F"/>
    <w:rsid w:val="00C520F2"/>
    <w:rsid w:val="00C54867"/>
    <w:rsid w:val="00C550D8"/>
    <w:rsid w:val="00C5523A"/>
    <w:rsid w:val="00C5644A"/>
    <w:rsid w:val="00C56E64"/>
    <w:rsid w:val="00C709AA"/>
    <w:rsid w:val="00C714BE"/>
    <w:rsid w:val="00C71815"/>
    <w:rsid w:val="00C71F09"/>
    <w:rsid w:val="00C74602"/>
    <w:rsid w:val="00C74E45"/>
    <w:rsid w:val="00C76BE0"/>
    <w:rsid w:val="00C77384"/>
    <w:rsid w:val="00C77B56"/>
    <w:rsid w:val="00C77E21"/>
    <w:rsid w:val="00C8207E"/>
    <w:rsid w:val="00C82DFE"/>
    <w:rsid w:val="00C8380F"/>
    <w:rsid w:val="00C8414A"/>
    <w:rsid w:val="00C841B2"/>
    <w:rsid w:val="00C869E3"/>
    <w:rsid w:val="00C86AB8"/>
    <w:rsid w:val="00C9108A"/>
    <w:rsid w:val="00C93123"/>
    <w:rsid w:val="00C94F63"/>
    <w:rsid w:val="00C96718"/>
    <w:rsid w:val="00CA02C5"/>
    <w:rsid w:val="00CA0AD0"/>
    <w:rsid w:val="00CB34C8"/>
    <w:rsid w:val="00CB4978"/>
    <w:rsid w:val="00CB6883"/>
    <w:rsid w:val="00CB6AEB"/>
    <w:rsid w:val="00CC0D74"/>
    <w:rsid w:val="00CC1A2C"/>
    <w:rsid w:val="00CC1E00"/>
    <w:rsid w:val="00CC20CA"/>
    <w:rsid w:val="00CC345F"/>
    <w:rsid w:val="00CC4650"/>
    <w:rsid w:val="00CC49FD"/>
    <w:rsid w:val="00CC4E56"/>
    <w:rsid w:val="00CC5717"/>
    <w:rsid w:val="00CD0BD8"/>
    <w:rsid w:val="00CD3E3E"/>
    <w:rsid w:val="00CD430B"/>
    <w:rsid w:val="00CD4C23"/>
    <w:rsid w:val="00CD5322"/>
    <w:rsid w:val="00CD59D0"/>
    <w:rsid w:val="00CD5FAD"/>
    <w:rsid w:val="00CE160C"/>
    <w:rsid w:val="00CE1F78"/>
    <w:rsid w:val="00CE20C7"/>
    <w:rsid w:val="00CE47C0"/>
    <w:rsid w:val="00CE689B"/>
    <w:rsid w:val="00CF0229"/>
    <w:rsid w:val="00CF22D8"/>
    <w:rsid w:val="00CF3566"/>
    <w:rsid w:val="00CF53A7"/>
    <w:rsid w:val="00CF6205"/>
    <w:rsid w:val="00CF699C"/>
    <w:rsid w:val="00CF6D3A"/>
    <w:rsid w:val="00CF7B3B"/>
    <w:rsid w:val="00D004FE"/>
    <w:rsid w:val="00D02037"/>
    <w:rsid w:val="00D02323"/>
    <w:rsid w:val="00D069D1"/>
    <w:rsid w:val="00D10183"/>
    <w:rsid w:val="00D1226A"/>
    <w:rsid w:val="00D12532"/>
    <w:rsid w:val="00D158DC"/>
    <w:rsid w:val="00D16419"/>
    <w:rsid w:val="00D17122"/>
    <w:rsid w:val="00D1725B"/>
    <w:rsid w:val="00D21675"/>
    <w:rsid w:val="00D2211C"/>
    <w:rsid w:val="00D22A5E"/>
    <w:rsid w:val="00D241A5"/>
    <w:rsid w:val="00D2493E"/>
    <w:rsid w:val="00D255D1"/>
    <w:rsid w:val="00D25CB1"/>
    <w:rsid w:val="00D279C1"/>
    <w:rsid w:val="00D30866"/>
    <w:rsid w:val="00D30B81"/>
    <w:rsid w:val="00D30F1C"/>
    <w:rsid w:val="00D340B9"/>
    <w:rsid w:val="00D34814"/>
    <w:rsid w:val="00D35CE0"/>
    <w:rsid w:val="00D37525"/>
    <w:rsid w:val="00D4372B"/>
    <w:rsid w:val="00D4401A"/>
    <w:rsid w:val="00D50008"/>
    <w:rsid w:val="00D50CA3"/>
    <w:rsid w:val="00D5284C"/>
    <w:rsid w:val="00D538F1"/>
    <w:rsid w:val="00D55C09"/>
    <w:rsid w:val="00D55D1D"/>
    <w:rsid w:val="00D55E13"/>
    <w:rsid w:val="00D56E84"/>
    <w:rsid w:val="00D57D2E"/>
    <w:rsid w:val="00D6185E"/>
    <w:rsid w:val="00D62BFC"/>
    <w:rsid w:val="00D6434A"/>
    <w:rsid w:val="00D648FB"/>
    <w:rsid w:val="00D64C73"/>
    <w:rsid w:val="00D65DFE"/>
    <w:rsid w:val="00D669AF"/>
    <w:rsid w:val="00D67373"/>
    <w:rsid w:val="00D7020A"/>
    <w:rsid w:val="00D708FD"/>
    <w:rsid w:val="00D71600"/>
    <w:rsid w:val="00D7302D"/>
    <w:rsid w:val="00D73280"/>
    <w:rsid w:val="00D73353"/>
    <w:rsid w:val="00D73517"/>
    <w:rsid w:val="00D75DC0"/>
    <w:rsid w:val="00D773BA"/>
    <w:rsid w:val="00D800F7"/>
    <w:rsid w:val="00D82C7B"/>
    <w:rsid w:val="00D83090"/>
    <w:rsid w:val="00D83A00"/>
    <w:rsid w:val="00D83FFC"/>
    <w:rsid w:val="00D84FFE"/>
    <w:rsid w:val="00D8553A"/>
    <w:rsid w:val="00D86DDB"/>
    <w:rsid w:val="00D90D10"/>
    <w:rsid w:val="00D93EC7"/>
    <w:rsid w:val="00D945D4"/>
    <w:rsid w:val="00D951CB"/>
    <w:rsid w:val="00D9657D"/>
    <w:rsid w:val="00D97A83"/>
    <w:rsid w:val="00DA1225"/>
    <w:rsid w:val="00DA1A47"/>
    <w:rsid w:val="00DA1E9C"/>
    <w:rsid w:val="00DA2AB7"/>
    <w:rsid w:val="00DA34C7"/>
    <w:rsid w:val="00DA3CFA"/>
    <w:rsid w:val="00DA6B5F"/>
    <w:rsid w:val="00DB21A6"/>
    <w:rsid w:val="00DB3181"/>
    <w:rsid w:val="00DB41D6"/>
    <w:rsid w:val="00DB57D9"/>
    <w:rsid w:val="00DB6179"/>
    <w:rsid w:val="00DB6481"/>
    <w:rsid w:val="00DB6E9E"/>
    <w:rsid w:val="00DB72A2"/>
    <w:rsid w:val="00DB7586"/>
    <w:rsid w:val="00DC0A30"/>
    <w:rsid w:val="00DC1112"/>
    <w:rsid w:val="00DC120B"/>
    <w:rsid w:val="00DC2831"/>
    <w:rsid w:val="00DC4D42"/>
    <w:rsid w:val="00DC7E41"/>
    <w:rsid w:val="00DD1506"/>
    <w:rsid w:val="00DD1607"/>
    <w:rsid w:val="00DD2C25"/>
    <w:rsid w:val="00DD2C26"/>
    <w:rsid w:val="00DD3EA5"/>
    <w:rsid w:val="00DD5CA6"/>
    <w:rsid w:val="00DD618D"/>
    <w:rsid w:val="00DD6FF3"/>
    <w:rsid w:val="00DE0719"/>
    <w:rsid w:val="00DE1770"/>
    <w:rsid w:val="00DE1E11"/>
    <w:rsid w:val="00DE1F83"/>
    <w:rsid w:val="00DE4124"/>
    <w:rsid w:val="00DE4444"/>
    <w:rsid w:val="00DE6CEA"/>
    <w:rsid w:val="00DE70B4"/>
    <w:rsid w:val="00DE72FF"/>
    <w:rsid w:val="00DE7F93"/>
    <w:rsid w:val="00DF0F48"/>
    <w:rsid w:val="00DF13DA"/>
    <w:rsid w:val="00DF2471"/>
    <w:rsid w:val="00DF311F"/>
    <w:rsid w:val="00DF3AF4"/>
    <w:rsid w:val="00DF3B73"/>
    <w:rsid w:val="00DF459D"/>
    <w:rsid w:val="00DF49B0"/>
    <w:rsid w:val="00DF541A"/>
    <w:rsid w:val="00DF6552"/>
    <w:rsid w:val="00E001D8"/>
    <w:rsid w:val="00E014D5"/>
    <w:rsid w:val="00E03567"/>
    <w:rsid w:val="00E03A57"/>
    <w:rsid w:val="00E04A73"/>
    <w:rsid w:val="00E050F7"/>
    <w:rsid w:val="00E06234"/>
    <w:rsid w:val="00E07061"/>
    <w:rsid w:val="00E07B1E"/>
    <w:rsid w:val="00E10E13"/>
    <w:rsid w:val="00E122E9"/>
    <w:rsid w:val="00E1265B"/>
    <w:rsid w:val="00E134DA"/>
    <w:rsid w:val="00E14CBA"/>
    <w:rsid w:val="00E14CBF"/>
    <w:rsid w:val="00E151A2"/>
    <w:rsid w:val="00E151A4"/>
    <w:rsid w:val="00E152BE"/>
    <w:rsid w:val="00E16F96"/>
    <w:rsid w:val="00E17E91"/>
    <w:rsid w:val="00E21649"/>
    <w:rsid w:val="00E22A40"/>
    <w:rsid w:val="00E254BA"/>
    <w:rsid w:val="00E30514"/>
    <w:rsid w:val="00E30AB3"/>
    <w:rsid w:val="00E312E5"/>
    <w:rsid w:val="00E31DE8"/>
    <w:rsid w:val="00E31F05"/>
    <w:rsid w:val="00E35781"/>
    <w:rsid w:val="00E41570"/>
    <w:rsid w:val="00E440A3"/>
    <w:rsid w:val="00E52EFF"/>
    <w:rsid w:val="00E531EE"/>
    <w:rsid w:val="00E54A17"/>
    <w:rsid w:val="00E6277D"/>
    <w:rsid w:val="00E6353E"/>
    <w:rsid w:val="00E63A9A"/>
    <w:rsid w:val="00E6475D"/>
    <w:rsid w:val="00E66F7D"/>
    <w:rsid w:val="00E67B64"/>
    <w:rsid w:val="00E71A24"/>
    <w:rsid w:val="00E71D2B"/>
    <w:rsid w:val="00E7261C"/>
    <w:rsid w:val="00E7279B"/>
    <w:rsid w:val="00E74A81"/>
    <w:rsid w:val="00E75DDE"/>
    <w:rsid w:val="00E774CB"/>
    <w:rsid w:val="00E77D03"/>
    <w:rsid w:val="00E81AB3"/>
    <w:rsid w:val="00E837BC"/>
    <w:rsid w:val="00E83904"/>
    <w:rsid w:val="00E862DC"/>
    <w:rsid w:val="00E864AD"/>
    <w:rsid w:val="00E869A3"/>
    <w:rsid w:val="00E8757B"/>
    <w:rsid w:val="00E90D7A"/>
    <w:rsid w:val="00E92A70"/>
    <w:rsid w:val="00E92E78"/>
    <w:rsid w:val="00EA09F8"/>
    <w:rsid w:val="00EA0A63"/>
    <w:rsid w:val="00EA1D45"/>
    <w:rsid w:val="00EA30D6"/>
    <w:rsid w:val="00EB037F"/>
    <w:rsid w:val="00EB31DF"/>
    <w:rsid w:val="00EB42A3"/>
    <w:rsid w:val="00EB557D"/>
    <w:rsid w:val="00EB5C65"/>
    <w:rsid w:val="00EB760D"/>
    <w:rsid w:val="00EC3A1F"/>
    <w:rsid w:val="00EC4FCD"/>
    <w:rsid w:val="00EC60B2"/>
    <w:rsid w:val="00ED0B7A"/>
    <w:rsid w:val="00ED1092"/>
    <w:rsid w:val="00ED15E4"/>
    <w:rsid w:val="00ED2C36"/>
    <w:rsid w:val="00ED32F7"/>
    <w:rsid w:val="00ED3B38"/>
    <w:rsid w:val="00ED3C41"/>
    <w:rsid w:val="00ED3FF3"/>
    <w:rsid w:val="00ED4405"/>
    <w:rsid w:val="00ED4830"/>
    <w:rsid w:val="00ED48C3"/>
    <w:rsid w:val="00ED6D55"/>
    <w:rsid w:val="00EE08C4"/>
    <w:rsid w:val="00EE1803"/>
    <w:rsid w:val="00EE1A33"/>
    <w:rsid w:val="00EE1B3D"/>
    <w:rsid w:val="00EE285C"/>
    <w:rsid w:val="00EE2C76"/>
    <w:rsid w:val="00EE33BA"/>
    <w:rsid w:val="00EE4A1D"/>
    <w:rsid w:val="00EE4B66"/>
    <w:rsid w:val="00EE51EF"/>
    <w:rsid w:val="00EE5736"/>
    <w:rsid w:val="00EE6620"/>
    <w:rsid w:val="00EE6D30"/>
    <w:rsid w:val="00EE7079"/>
    <w:rsid w:val="00EF01B6"/>
    <w:rsid w:val="00EF0ACC"/>
    <w:rsid w:val="00EF1F55"/>
    <w:rsid w:val="00EF1F7E"/>
    <w:rsid w:val="00EF298E"/>
    <w:rsid w:val="00EF2A95"/>
    <w:rsid w:val="00EF6349"/>
    <w:rsid w:val="00F0140A"/>
    <w:rsid w:val="00F01D10"/>
    <w:rsid w:val="00F04928"/>
    <w:rsid w:val="00F0550B"/>
    <w:rsid w:val="00F06883"/>
    <w:rsid w:val="00F073C4"/>
    <w:rsid w:val="00F1001D"/>
    <w:rsid w:val="00F17BEA"/>
    <w:rsid w:val="00F2028C"/>
    <w:rsid w:val="00F23427"/>
    <w:rsid w:val="00F26638"/>
    <w:rsid w:val="00F2761D"/>
    <w:rsid w:val="00F335CE"/>
    <w:rsid w:val="00F347E7"/>
    <w:rsid w:val="00F34F76"/>
    <w:rsid w:val="00F361A0"/>
    <w:rsid w:val="00F361C0"/>
    <w:rsid w:val="00F36624"/>
    <w:rsid w:val="00F36ED0"/>
    <w:rsid w:val="00F372F5"/>
    <w:rsid w:val="00F410A9"/>
    <w:rsid w:val="00F428A5"/>
    <w:rsid w:val="00F42B38"/>
    <w:rsid w:val="00F43A0E"/>
    <w:rsid w:val="00F44B13"/>
    <w:rsid w:val="00F45471"/>
    <w:rsid w:val="00F457E4"/>
    <w:rsid w:val="00F45EFB"/>
    <w:rsid w:val="00F46A8C"/>
    <w:rsid w:val="00F46CB0"/>
    <w:rsid w:val="00F4777C"/>
    <w:rsid w:val="00F50E27"/>
    <w:rsid w:val="00F5108B"/>
    <w:rsid w:val="00F519D8"/>
    <w:rsid w:val="00F51C59"/>
    <w:rsid w:val="00F53EE0"/>
    <w:rsid w:val="00F55F4E"/>
    <w:rsid w:val="00F56226"/>
    <w:rsid w:val="00F57985"/>
    <w:rsid w:val="00F579CE"/>
    <w:rsid w:val="00F57CC9"/>
    <w:rsid w:val="00F604AE"/>
    <w:rsid w:val="00F610A4"/>
    <w:rsid w:val="00F635B9"/>
    <w:rsid w:val="00F656B0"/>
    <w:rsid w:val="00F65EB6"/>
    <w:rsid w:val="00F6701A"/>
    <w:rsid w:val="00F67F67"/>
    <w:rsid w:val="00F73A13"/>
    <w:rsid w:val="00F73E66"/>
    <w:rsid w:val="00F74268"/>
    <w:rsid w:val="00F80DF0"/>
    <w:rsid w:val="00F8177A"/>
    <w:rsid w:val="00F8404F"/>
    <w:rsid w:val="00F84275"/>
    <w:rsid w:val="00F84DFF"/>
    <w:rsid w:val="00F86164"/>
    <w:rsid w:val="00F86B11"/>
    <w:rsid w:val="00F904C9"/>
    <w:rsid w:val="00F90570"/>
    <w:rsid w:val="00F9099B"/>
    <w:rsid w:val="00F91760"/>
    <w:rsid w:val="00F91C4B"/>
    <w:rsid w:val="00F925FD"/>
    <w:rsid w:val="00F9283E"/>
    <w:rsid w:val="00F9301F"/>
    <w:rsid w:val="00F93F53"/>
    <w:rsid w:val="00F95CBF"/>
    <w:rsid w:val="00F96EA5"/>
    <w:rsid w:val="00F97D57"/>
    <w:rsid w:val="00FA0C1B"/>
    <w:rsid w:val="00FA180C"/>
    <w:rsid w:val="00FA2116"/>
    <w:rsid w:val="00FA28FB"/>
    <w:rsid w:val="00FA3879"/>
    <w:rsid w:val="00FA4FAB"/>
    <w:rsid w:val="00FA52DF"/>
    <w:rsid w:val="00FA5A73"/>
    <w:rsid w:val="00FA6DB8"/>
    <w:rsid w:val="00FA6EB4"/>
    <w:rsid w:val="00FA76F0"/>
    <w:rsid w:val="00FB0EF8"/>
    <w:rsid w:val="00FB203F"/>
    <w:rsid w:val="00FB52B3"/>
    <w:rsid w:val="00FB64F0"/>
    <w:rsid w:val="00FB6876"/>
    <w:rsid w:val="00FC024C"/>
    <w:rsid w:val="00FC0D8A"/>
    <w:rsid w:val="00FC16D9"/>
    <w:rsid w:val="00FC3781"/>
    <w:rsid w:val="00FC4464"/>
    <w:rsid w:val="00FC4B0A"/>
    <w:rsid w:val="00FC6BA6"/>
    <w:rsid w:val="00FC7EA4"/>
    <w:rsid w:val="00FD0D10"/>
    <w:rsid w:val="00FD1740"/>
    <w:rsid w:val="00FD331E"/>
    <w:rsid w:val="00FD3A7B"/>
    <w:rsid w:val="00FD3B16"/>
    <w:rsid w:val="00FD410B"/>
    <w:rsid w:val="00FD5DEF"/>
    <w:rsid w:val="00FE0102"/>
    <w:rsid w:val="00FE1892"/>
    <w:rsid w:val="00FE4F61"/>
    <w:rsid w:val="00FE5916"/>
    <w:rsid w:val="00FE7215"/>
    <w:rsid w:val="00FF045C"/>
    <w:rsid w:val="00FF14A0"/>
    <w:rsid w:val="00FF1999"/>
    <w:rsid w:val="00FF26E8"/>
    <w:rsid w:val="00FF5B13"/>
    <w:rsid w:val="00FF691C"/>
    <w:rsid w:val="00FF7D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40D7"/>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050F4"/>
    <w:pPr>
      <w:tabs>
        <w:tab w:val="center" w:pos="4153"/>
        <w:tab w:val="right" w:pos="8306"/>
      </w:tabs>
      <w:snapToGrid w:val="0"/>
      <w:jc w:val="left"/>
    </w:pPr>
    <w:rPr>
      <w:sz w:val="18"/>
      <w:szCs w:val="18"/>
    </w:rPr>
  </w:style>
  <w:style w:type="character" w:styleId="PageNumber">
    <w:name w:val="page number"/>
    <w:basedOn w:val="DefaultParagraphFont"/>
    <w:rsid w:val="007050F4"/>
  </w:style>
  <w:style w:type="character" w:styleId="Hyperlink">
    <w:name w:val="Hyperlink"/>
    <w:rsid w:val="000F3801"/>
    <w:rPr>
      <w:caps w:val="0"/>
      <w:strike w:val="0"/>
      <w:dstrike w:val="0"/>
      <w:color w:val="0000FF"/>
      <w:u w:val="none"/>
      <w:effect w:val="none"/>
    </w:rPr>
  </w:style>
  <w:style w:type="paragraph" w:styleId="BalloonText">
    <w:name w:val="Balloon Text"/>
    <w:basedOn w:val="Normal"/>
    <w:semiHidden/>
    <w:rsid w:val="00F34F76"/>
    <w:rPr>
      <w:rFonts w:ascii="Tahoma" w:hAnsi="Tahoma" w:cs="Tahoma"/>
      <w:sz w:val="16"/>
      <w:szCs w:val="16"/>
    </w:rPr>
  </w:style>
  <w:style w:type="table" w:styleId="TableGrid">
    <w:name w:val="Table Grid"/>
    <w:basedOn w:val="TableNormal"/>
    <w:rsid w:val="00890C0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
    <w:name w:val="Char Char Char Char"/>
    <w:basedOn w:val="Normal"/>
    <w:autoRedefine/>
    <w:rsid w:val="00DF3B73"/>
    <w:pPr>
      <w:widowControl/>
      <w:snapToGrid w:val="0"/>
      <w:spacing w:after="160" w:line="300" w:lineRule="auto"/>
      <w:jc w:val="left"/>
    </w:pPr>
    <w:rPr>
      <w:rFonts w:ascii="FangSong_GB2312" w:eastAsia="FangSong_GB2312" w:hAnsi="Verdana"/>
      <w:b/>
      <w:kern w:val="0"/>
      <w:sz w:val="28"/>
      <w:szCs w:val="28"/>
      <w:lang w:eastAsia="en-US"/>
    </w:rPr>
  </w:style>
  <w:style w:type="paragraph" w:styleId="FootnoteText">
    <w:name w:val="footnote text"/>
    <w:basedOn w:val="Normal"/>
    <w:semiHidden/>
    <w:rsid w:val="00CD59D0"/>
    <w:pPr>
      <w:snapToGrid w:val="0"/>
      <w:jc w:val="left"/>
    </w:pPr>
    <w:rPr>
      <w:sz w:val="18"/>
      <w:szCs w:val="18"/>
    </w:rPr>
  </w:style>
  <w:style w:type="character" w:styleId="FootnoteReference">
    <w:name w:val="footnote reference"/>
    <w:semiHidden/>
    <w:rsid w:val="00CD59D0"/>
    <w:rPr>
      <w:vertAlign w:val="superscript"/>
    </w:rPr>
  </w:style>
  <w:style w:type="character" w:styleId="LineNumber">
    <w:name w:val="line number"/>
    <w:basedOn w:val="DefaultParagraphFont"/>
    <w:rsid w:val="003267CB"/>
  </w:style>
  <w:style w:type="character" w:customStyle="1" w:styleId="nlmyear">
    <w:name w:val="nlm_year"/>
    <w:basedOn w:val="DefaultParagraphFont"/>
    <w:rsid w:val="00526631"/>
  </w:style>
  <w:style w:type="character" w:customStyle="1" w:styleId="nlmarticle-title">
    <w:name w:val="nlm_article-title"/>
    <w:basedOn w:val="DefaultParagraphFont"/>
    <w:rsid w:val="00526631"/>
  </w:style>
  <w:style w:type="character" w:customStyle="1" w:styleId="nlmfpage">
    <w:name w:val="nlm_fpage"/>
    <w:basedOn w:val="DefaultParagraphFont"/>
    <w:rsid w:val="00526631"/>
  </w:style>
  <w:style w:type="character" w:customStyle="1" w:styleId="citationsource-journal1">
    <w:name w:val="citation_source-journal1"/>
    <w:rsid w:val="00526631"/>
    <w:rPr>
      <w:i/>
      <w:iCs/>
    </w:rPr>
  </w:style>
  <w:style w:type="character" w:customStyle="1" w:styleId="searchterm01">
    <w:name w:val="searchterm01"/>
    <w:rsid w:val="00526631"/>
    <w:rPr>
      <w:b/>
      <w:bCs/>
      <w:color w:val="000000"/>
      <w:shd w:val="clear" w:color="auto" w:fill="FFFF66"/>
    </w:rPr>
  </w:style>
  <w:style w:type="character" w:customStyle="1" w:styleId="searchterm11">
    <w:name w:val="searchterm11"/>
    <w:rsid w:val="00526631"/>
    <w:rPr>
      <w:b/>
      <w:bCs/>
      <w:color w:val="000000"/>
      <w:shd w:val="clear" w:color="auto" w:fill="A0FFFF"/>
    </w:rPr>
  </w:style>
  <w:style w:type="character" w:customStyle="1" w:styleId="nlmlpage">
    <w:name w:val="nlm_lpage"/>
    <w:basedOn w:val="DefaultParagraphFont"/>
    <w:rsid w:val="00526631"/>
  </w:style>
  <w:style w:type="paragraph" w:styleId="Header">
    <w:name w:val="header"/>
    <w:basedOn w:val="Normal"/>
    <w:link w:val="HeaderChar"/>
    <w:rsid w:val="00F43A0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F43A0E"/>
    <w:rPr>
      <w:kern w:val="2"/>
      <w:sz w:val="18"/>
      <w:szCs w:val="18"/>
    </w:rPr>
  </w:style>
</w:styles>
</file>

<file path=word/webSettings.xml><?xml version="1.0" encoding="utf-8"?>
<w:webSettings xmlns:r="http://schemas.openxmlformats.org/officeDocument/2006/relationships" xmlns:w="http://schemas.openxmlformats.org/wordprocessingml/2006/main">
  <w:divs>
    <w:div w:id="652224077">
      <w:bodyDiv w:val="1"/>
      <w:marLeft w:val="0"/>
      <w:marRight w:val="0"/>
      <w:marTop w:val="0"/>
      <w:marBottom w:val="0"/>
      <w:divBdr>
        <w:top w:val="none" w:sz="0" w:space="0" w:color="auto"/>
        <w:left w:val="none" w:sz="0" w:space="0" w:color="auto"/>
        <w:bottom w:val="none" w:sz="0" w:space="0" w:color="auto"/>
        <w:right w:val="none" w:sz="0" w:space="0" w:color="auto"/>
      </w:divBdr>
      <w:divsChild>
        <w:div w:id="1868562893">
          <w:marLeft w:val="0"/>
          <w:marRight w:val="0"/>
          <w:marTop w:val="0"/>
          <w:marBottom w:val="0"/>
          <w:divBdr>
            <w:top w:val="none" w:sz="0" w:space="0" w:color="auto"/>
            <w:left w:val="none" w:sz="0" w:space="0" w:color="auto"/>
            <w:bottom w:val="none" w:sz="0" w:space="0" w:color="auto"/>
            <w:right w:val="none" w:sz="0" w:space="0" w:color="auto"/>
          </w:divBdr>
          <w:divsChild>
            <w:div w:id="280235208">
              <w:marLeft w:val="0"/>
              <w:marRight w:val="0"/>
              <w:marTop w:val="0"/>
              <w:marBottom w:val="0"/>
              <w:divBdr>
                <w:top w:val="none" w:sz="0" w:space="0" w:color="auto"/>
                <w:left w:val="none" w:sz="0" w:space="0" w:color="auto"/>
                <w:bottom w:val="none" w:sz="0" w:space="0" w:color="auto"/>
                <w:right w:val="none" w:sz="0" w:space="0" w:color="auto"/>
              </w:divBdr>
            </w:div>
            <w:div w:id="937131362">
              <w:marLeft w:val="0"/>
              <w:marRight w:val="0"/>
              <w:marTop w:val="0"/>
              <w:marBottom w:val="0"/>
              <w:divBdr>
                <w:top w:val="none" w:sz="0" w:space="0" w:color="auto"/>
                <w:left w:val="none" w:sz="0" w:space="0" w:color="auto"/>
                <w:bottom w:val="none" w:sz="0" w:space="0" w:color="auto"/>
                <w:right w:val="none" w:sz="0" w:space="0" w:color="auto"/>
              </w:divBdr>
            </w:div>
            <w:div w:id="10851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1242">
      <w:bodyDiv w:val="1"/>
      <w:marLeft w:val="0"/>
      <w:marRight w:val="0"/>
      <w:marTop w:val="0"/>
      <w:marBottom w:val="0"/>
      <w:divBdr>
        <w:top w:val="none" w:sz="0" w:space="0" w:color="auto"/>
        <w:left w:val="none" w:sz="0" w:space="0" w:color="auto"/>
        <w:bottom w:val="none" w:sz="0" w:space="0" w:color="auto"/>
        <w:right w:val="none" w:sz="0" w:space="0" w:color="auto"/>
      </w:divBdr>
      <w:divsChild>
        <w:div w:id="568878956">
          <w:marLeft w:val="0"/>
          <w:marRight w:val="0"/>
          <w:marTop w:val="0"/>
          <w:marBottom w:val="0"/>
          <w:divBdr>
            <w:top w:val="none" w:sz="0" w:space="0" w:color="auto"/>
            <w:left w:val="none" w:sz="0" w:space="0" w:color="auto"/>
            <w:bottom w:val="none" w:sz="0" w:space="0" w:color="auto"/>
            <w:right w:val="none" w:sz="0" w:space="0" w:color="auto"/>
          </w:divBdr>
        </w:div>
      </w:divsChild>
    </w:div>
    <w:div w:id="1092779113">
      <w:bodyDiv w:val="1"/>
      <w:marLeft w:val="0"/>
      <w:marRight w:val="0"/>
      <w:marTop w:val="0"/>
      <w:marBottom w:val="0"/>
      <w:divBdr>
        <w:top w:val="none" w:sz="0" w:space="0" w:color="auto"/>
        <w:left w:val="none" w:sz="0" w:space="0" w:color="auto"/>
        <w:bottom w:val="none" w:sz="0" w:space="0" w:color="auto"/>
        <w:right w:val="none" w:sz="0" w:space="0" w:color="auto"/>
      </w:divBdr>
      <w:divsChild>
        <w:div w:id="796947209">
          <w:marLeft w:val="0"/>
          <w:marRight w:val="0"/>
          <w:marTop w:val="0"/>
          <w:marBottom w:val="0"/>
          <w:divBdr>
            <w:top w:val="none" w:sz="0" w:space="0" w:color="auto"/>
            <w:left w:val="none" w:sz="0" w:space="0" w:color="auto"/>
            <w:bottom w:val="none" w:sz="0" w:space="0" w:color="auto"/>
            <w:right w:val="none" w:sz="0" w:space="0" w:color="auto"/>
          </w:divBdr>
        </w:div>
      </w:divsChild>
    </w:div>
    <w:div w:id="1132333963">
      <w:bodyDiv w:val="1"/>
      <w:marLeft w:val="0"/>
      <w:marRight w:val="0"/>
      <w:marTop w:val="0"/>
      <w:marBottom w:val="0"/>
      <w:divBdr>
        <w:top w:val="none" w:sz="0" w:space="0" w:color="auto"/>
        <w:left w:val="none" w:sz="0" w:space="0" w:color="auto"/>
        <w:bottom w:val="none" w:sz="0" w:space="0" w:color="auto"/>
        <w:right w:val="none" w:sz="0" w:space="0" w:color="auto"/>
      </w:divBdr>
      <w:divsChild>
        <w:div w:id="424225897">
          <w:marLeft w:val="0"/>
          <w:marRight w:val="0"/>
          <w:marTop w:val="0"/>
          <w:marBottom w:val="0"/>
          <w:divBdr>
            <w:top w:val="none" w:sz="0" w:space="0" w:color="auto"/>
            <w:left w:val="none" w:sz="0" w:space="0" w:color="auto"/>
            <w:bottom w:val="none" w:sz="0" w:space="0" w:color="auto"/>
            <w:right w:val="none" w:sz="0" w:space="0" w:color="auto"/>
          </w:divBdr>
        </w:div>
      </w:divsChild>
    </w:div>
    <w:div w:id="1271746012">
      <w:bodyDiv w:val="1"/>
      <w:marLeft w:val="0"/>
      <w:marRight w:val="0"/>
      <w:marTop w:val="0"/>
      <w:marBottom w:val="0"/>
      <w:divBdr>
        <w:top w:val="none" w:sz="0" w:space="0" w:color="auto"/>
        <w:left w:val="none" w:sz="0" w:space="0" w:color="auto"/>
        <w:bottom w:val="none" w:sz="0" w:space="0" w:color="auto"/>
        <w:right w:val="none" w:sz="0" w:space="0" w:color="auto"/>
      </w:divBdr>
      <w:divsChild>
        <w:div w:id="1735393649">
          <w:marLeft w:val="0"/>
          <w:marRight w:val="0"/>
          <w:marTop w:val="0"/>
          <w:marBottom w:val="0"/>
          <w:divBdr>
            <w:top w:val="none" w:sz="0" w:space="0" w:color="auto"/>
            <w:left w:val="none" w:sz="0" w:space="0" w:color="auto"/>
            <w:bottom w:val="none" w:sz="0" w:space="0" w:color="auto"/>
            <w:right w:val="none" w:sz="0" w:space="0" w:color="auto"/>
          </w:divBdr>
        </w:div>
      </w:divsChild>
    </w:div>
    <w:div w:id="1369523538">
      <w:bodyDiv w:val="1"/>
      <w:marLeft w:val="0"/>
      <w:marRight w:val="0"/>
      <w:marTop w:val="0"/>
      <w:marBottom w:val="0"/>
      <w:divBdr>
        <w:top w:val="none" w:sz="0" w:space="0" w:color="auto"/>
        <w:left w:val="none" w:sz="0" w:space="0" w:color="auto"/>
        <w:bottom w:val="none" w:sz="0" w:space="0" w:color="auto"/>
        <w:right w:val="none" w:sz="0" w:space="0" w:color="auto"/>
      </w:divBdr>
      <w:divsChild>
        <w:div w:id="2016571352">
          <w:marLeft w:val="0"/>
          <w:marRight w:val="0"/>
          <w:marTop w:val="0"/>
          <w:marBottom w:val="0"/>
          <w:divBdr>
            <w:top w:val="none" w:sz="0" w:space="0" w:color="auto"/>
            <w:left w:val="none" w:sz="0" w:space="0" w:color="auto"/>
            <w:bottom w:val="none" w:sz="0" w:space="0" w:color="auto"/>
            <w:right w:val="none" w:sz="0" w:space="0" w:color="auto"/>
          </w:divBdr>
        </w:div>
      </w:divsChild>
    </w:div>
    <w:div w:id="1597980828">
      <w:bodyDiv w:val="1"/>
      <w:marLeft w:val="0"/>
      <w:marRight w:val="0"/>
      <w:marTop w:val="0"/>
      <w:marBottom w:val="0"/>
      <w:divBdr>
        <w:top w:val="none" w:sz="0" w:space="0" w:color="auto"/>
        <w:left w:val="none" w:sz="0" w:space="0" w:color="auto"/>
        <w:bottom w:val="none" w:sz="0" w:space="0" w:color="auto"/>
        <w:right w:val="none" w:sz="0" w:space="0" w:color="auto"/>
      </w:divBdr>
      <w:divsChild>
        <w:div w:id="221067510">
          <w:marLeft w:val="0"/>
          <w:marRight w:val="0"/>
          <w:marTop w:val="0"/>
          <w:marBottom w:val="0"/>
          <w:divBdr>
            <w:top w:val="none" w:sz="0" w:space="0" w:color="auto"/>
            <w:left w:val="none" w:sz="0" w:space="0" w:color="auto"/>
            <w:bottom w:val="none" w:sz="0" w:space="0" w:color="auto"/>
            <w:right w:val="none" w:sz="0" w:space="0" w:color="auto"/>
          </w:divBdr>
          <w:divsChild>
            <w:div w:id="6254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20">
      <w:bodyDiv w:val="1"/>
      <w:marLeft w:val="0"/>
      <w:marRight w:val="0"/>
      <w:marTop w:val="0"/>
      <w:marBottom w:val="0"/>
      <w:divBdr>
        <w:top w:val="none" w:sz="0" w:space="0" w:color="auto"/>
        <w:left w:val="none" w:sz="0" w:space="0" w:color="auto"/>
        <w:bottom w:val="none" w:sz="0" w:space="0" w:color="auto"/>
        <w:right w:val="none" w:sz="0" w:space="0" w:color="auto"/>
      </w:divBdr>
      <w:divsChild>
        <w:div w:id="756562768">
          <w:marLeft w:val="0"/>
          <w:marRight w:val="0"/>
          <w:marTop w:val="0"/>
          <w:marBottom w:val="0"/>
          <w:divBdr>
            <w:top w:val="none" w:sz="0" w:space="0" w:color="auto"/>
            <w:left w:val="none" w:sz="0" w:space="0" w:color="auto"/>
            <w:bottom w:val="none" w:sz="0" w:space="0" w:color="auto"/>
            <w:right w:val="none" w:sz="0" w:space="0" w:color="auto"/>
          </w:divBdr>
        </w:div>
      </w:divsChild>
    </w:div>
    <w:div w:id="1990093502">
      <w:bodyDiv w:val="1"/>
      <w:marLeft w:val="0"/>
      <w:marRight w:val="0"/>
      <w:marTop w:val="0"/>
      <w:marBottom w:val="0"/>
      <w:divBdr>
        <w:top w:val="none" w:sz="0" w:space="0" w:color="auto"/>
        <w:left w:val="none" w:sz="0" w:space="0" w:color="auto"/>
        <w:bottom w:val="none" w:sz="0" w:space="0" w:color="auto"/>
        <w:right w:val="none" w:sz="0" w:space="0" w:color="auto"/>
      </w:divBdr>
      <w:divsChild>
        <w:div w:id="1576815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3D78D-EEA6-4390-9EDF-EC38D3797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Atmospheric general circulation models consist of, generally, two main parts, one is the dynamical core which describes the general circulation by solving the governing equations, and the other is the physical parameterization for</vt:lpstr>
    </vt:vector>
  </TitlesOfParts>
  <Company>IAP</Company>
  <LinksUpToDate>false</LinksUpToDate>
  <CharactersWithSpaces>1541</CharactersWithSpaces>
  <SharedDoc>false</SharedDoc>
  <HLinks>
    <vt:vector size="12" baseType="variant">
      <vt:variant>
        <vt:i4>4456471</vt:i4>
      </vt:variant>
      <vt:variant>
        <vt:i4>141</vt:i4>
      </vt:variant>
      <vt:variant>
        <vt:i4>0</vt:i4>
      </vt:variant>
      <vt:variant>
        <vt:i4>5</vt:i4>
      </vt:variant>
      <vt:variant>
        <vt:lpwstr>http://www.google.com/search?tbo=p&amp;tbm=bks&amp;q=inauthor:%22Oregon+State+University+Climate+Research+Institute%22&amp;source=gbs_metadata_r&amp;cad=3</vt:lpwstr>
      </vt:variant>
      <vt:variant>
        <vt:lpwstr/>
      </vt:variant>
      <vt:variant>
        <vt:i4>5701708</vt:i4>
      </vt:variant>
      <vt:variant>
        <vt:i4>138</vt:i4>
      </vt:variant>
      <vt:variant>
        <vt:i4>0</vt:i4>
      </vt:variant>
      <vt:variant>
        <vt:i4>5</vt:i4>
      </vt:variant>
      <vt:variant>
        <vt:lpwstr>http://www.google.com/search?tbo=p&amp;tbm=bks&amp;q=bibliogroup:%22Report+By+Oregon+State+University+Climate+Research+Institute%22&amp;source=gbs_metadata_r&amp;cad=3</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Atmospheric general circulation models consist of, generally, two main parts, one is the dynamical core which describes the general circulation by solving the governing equations, and the other is the physical parameterization for</dc:title>
  <dc:subject/>
  <dc:creator>zhanghe</dc:creator>
  <cp:keywords/>
  <cp:lastModifiedBy>Minghua Zhang</cp:lastModifiedBy>
  <cp:revision>2</cp:revision>
  <cp:lastPrinted>2011-10-31T16:49:00Z</cp:lastPrinted>
  <dcterms:created xsi:type="dcterms:W3CDTF">2011-11-05T14:15:00Z</dcterms:created>
  <dcterms:modified xsi:type="dcterms:W3CDTF">2011-11-05T14:15:00Z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