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E47F" w14:textId="0CB5129F" w:rsidR="00271EC5" w:rsidRDefault="00233729">
      <w:pPr>
        <w:rPr>
          <w:rFonts w:ascii="Aptos Display" w:hAnsi="Aptos Display"/>
          <w:b/>
          <w:bCs/>
          <w:sz w:val="36"/>
          <w:szCs w:val="36"/>
        </w:rPr>
      </w:pPr>
      <w:r w:rsidRPr="00233729">
        <w:rPr>
          <w:rFonts w:ascii="Aptos Display" w:hAnsi="Aptos Display"/>
          <w:b/>
          <w:bCs/>
          <w:sz w:val="36"/>
          <w:szCs w:val="36"/>
        </w:rPr>
        <w:t>What is call, apply, bind method?</w:t>
      </w:r>
    </w:p>
    <w:p w14:paraId="235D139A" w14:textId="77777777" w:rsidR="00233729" w:rsidRDefault="00233729" w:rsidP="00233729">
      <w:pPr>
        <w:rPr>
          <w:rFonts w:ascii="Aptos Display" w:hAnsi="Aptos Display"/>
          <w:b/>
          <w:bCs/>
          <w:sz w:val="32"/>
          <w:szCs w:val="32"/>
        </w:rPr>
      </w:pPr>
    </w:p>
    <w:p w14:paraId="19EED670" w14:textId="64080963" w:rsidR="00233729" w:rsidRPr="00233729" w:rsidRDefault="00233729" w:rsidP="00233729">
      <w:pPr>
        <w:rPr>
          <w:rFonts w:ascii="Aptos Display" w:hAnsi="Aptos Display"/>
          <w:b/>
          <w:bCs/>
          <w:sz w:val="32"/>
          <w:szCs w:val="32"/>
        </w:rPr>
      </w:pPr>
      <w:r w:rsidRPr="00233729">
        <w:rPr>
          <w:rFonts w:ascii="Aptos Display" w:hAnsi="Aptos Display"/>
          <w:b/>
          <w:bCs/>
          <w:sz w:val="32"/>
          <w:szCs w:val="32"/>
        </w:rPr>
        <w:t>1</w:t>
      </w:r>
      <w:r w:rsidRPr="00233729">
        <w:rPr>
          <w:rFonts w:ascii="Aptos Display" w:hAnsi="Aptos Display"/>
          <w:b/>
          <w:bCs/>
          <w:sz w:val="32"/>
          <w:szCs w:val="32"/>
        </w:rPr>
        <w:t>. Call() Method</w:t>
      </w:r>
    </w:p>
    <w:p w14:paraId="79D742F5" w14:textId="3C5FF879" w:rsidR="00233729" w:rsidRDefault="00233729" w:rsidP="00233729">
      <w:pPr>
        <w:rPr>
          <w:rFonts w:ascii="Aptos Display" w:hAnsi="Aptos Display"/>
          <w:sz w:val="32"/>
          <w:szCs w:val="32"/>
        </w:rPr>
      </w:pPr>
      <w:r w:rsidRPr="00233729">
        <w:rPr>
          <w:rFonts w:ascii="Aptos Display" w:hAnsi="Aptos Display"/>
          <w:sz w:val="32"/>
          <w:szCs w:val="32"/>
        </w:rPr>
        <w:t xml:space="preserve">The Call() Method calls the function directly and sets this to the first argument passed to the call method and if any other sequences of arguments preceding the first argument are passed to the call </w:t>
      </w:r>
      <w:r w:rsidRPr="00233729">
        <w:rPr>
          <w:rFonts w:ascii="Aptos Display" w:hAnsi="Aptos Display"/>
          <w:sz w:val="32"/>
          <w:szCs w:val="32"/>
        </w:rPr>
        <w:t>method,</w:t>
      </w:r>
      <w:r w:rsidRPr="00233729">
        <w:rPr>
          <w:rFonts w:ascii="Aptos Display" w:hAnsi="Aptos Display"/>
          <w:sz w:val="32"/>
          <w:szCs w:val="32"/>
        </w:rPr>
        <w:t xml:space="preserve"> then they are passed as an argument to the function.</w:t>
      </w:r>
    </w:p>
    <w:p w14:paraId="57069774" w14:textId="7B7DB78F" w:rsidR="00233729" w:rsidRPr="00233729" w:rsidRDefault="00233729" w:rsidP="00233729">
      <w:pPr>
        <w:rPr>
          <w:rFonts w:ascii="Aptos Display" w:hAnsi="Aptos Display"/>
          <w:b/>
          <w:bCs/>
          <w:sz w:val="32"/>
          <w:szCs w:val="32"/>
          <w:u w:val="single"/>
        </w:rPr>
      </w:pPr>
      <w:r w:rsidRPr="00233729">
        <w:rPr>
          <w:rFonts w:ascii="Aptos Display" w:hAnsi="Aptos Display"/>
          <w:b/>
          <w:bCs/>
          <w:sz w:val="32"/>
          <w:szCs w:val="32"/>
          <w:u w:val="single"/>
        </w:rPr>
        <w:t>Syntax:</w:t>
      </w:r>
    </w:p>
    <w:p w14:paraId="3E45CE72" w14:textId="77777777" w:rsidR="00233729" w:rsidRPr="00233729" w:rsidRDefault="00233729" w:rsidP="00233729">
      <w:pPr>
        <w:rPr>
          <w:rFonts w:ascii="Aptos Display" w:hAnsi="Aptos Display"/>
          <w:sz w:val="32"/>
          <w:szCs w:val="32"/>
        </w:rPr>
      </w:pPr>
      <w:r w:rsidRPr="00233729">
        <w:rPr>
          <w:rFonts w:ascii="Aptos Display" w:hAnsi="Aptos Display"/>
          <w:sz w:val="32"/>
          <w:szCs w:val="32"/>
        </w:rPr>
        <w:t>call(</w:t>
      </w:r>
      <w:proofErr w:type="spellStart"/>
      <w:r w:rsidRPr="00233729">
        <w:rPr>
          <w:rFonts w:ascii="Aptos Display" w:hAnsi="Aptos Display"/>
          <w:sz w:val="32"/>
          <w:szCs w:val="32"/>
        </w:rPr>
        <w:t>objectInstance</w:t>
      </w:r>
      <w:proofErr w:type="spellEnd"/>
      <w:r w:rsidRPr="00233729">
        <w:rPr>
          <w:rFonts w:ascii="Aptos Display" w:hAnsi="Aptos Display"/>
          <w:sz w:val="32"/>
          <w:szCs w:val="32"/>
        </w:rPr>
        <w:t>)</w:t>
      </w:r>
    </w:p>
    <w:p w14:paraId="60CC9985" w14:textId="170DC46F" w:rsidR="00233729" w:rsidRDefault="00233729" w:rsidP="00233729">
      <w:pPr>
        <w:rPr>
          <w:rFonts w:ascii="Aptos Display" w:hAnsi="Aptos Display"/>
          <w:sz w:val="32"/>
          <w:szCs w:val="32"/>
        </w:rPr>
      </w:pPr>
      <w:r w:rsidRPr="00233729">
        <w:rPr>
          <w:rFonts w:ascii="Aptos Display" w:hAnsi="Aptos Display"/>
          <w:sz w:val="32"/>
          <w:szCs w:val="32"/>
        </w:rPr>
        <w:t>call(</w:t>
      </w:r>
      <w:proofErr w:type="spellStart"/>
      <w:r w:rsidRPr="00233729">
        <w:rPr>
          <w:rFonts w:ascii="Aptos Display" w:hAnsi="Aptos Display"/>
          <w:sz w:val="32"/>
          <w:szCs w:val="32"/>
        </w:rPr>
        <w:t>objectInstance</w:t>
      </w:r>
      <w:proofErr w:type="spellEnd"/>
      <w:r w:rsidRPr="00233729">
        <w:rPr>
          <w:rFonts w:ascii="Aptos Display" w:hAnsi="Aptos Display"/>
          <w:sz w:val="32"/>
          <w:szCs w:val="32"/>
        </w:rPr>
        <w:t xml:space="preserve">, arg1, /* …, */ </w:t>
      </w:r>
      <w:proofErr w:type="spellStart"/>
      <w:r w:rsidRPr="00233729">
        <w:rPr>
          <w:rFonts w:ascii="Aptos Display" w:hAnsi="Aptos Display"/>
          <w:sz w:val="32"/>
          <w:szCs w:val="32"/>
        </w:rPr>
        <w:t>argN</w:t>
      </w:r>
      <w:proofErr w:type="spellEnd"/>
      <w:r w:rsidRPr="00233729">
        <w:rPr>
          <w:rFonts w:ascii="Aptos Display" w:hAnsi="Aptos Display"/>
          <w:sz w:val="32"/>
          <w:szCs w:val="32"/>
        </w:rPr>
        <w:t>)</w:t>
      </w:r>
    </w:p>
    <w:p w14:paraId="4DBDDD1C" w14:textId="77777777" w:rsidR="00233729" w:rsidRDefault="00233729" w:rsidP="00233729">
      <w:pPr>
        <w:rPr>
          <w:rFonts w:ascii="Aptos Display" w:hAnsi="Aptos Display"/>
          <w:sz w:val="32"/>
          <w:szCs w:val="32"/>
        </w:rPr>
      </w:pPr>
    </w:p>
    <w:p w14:paraId="14A63EB5" w14:textId="33F410F0" w:rsidR="00233729" w:rsidRDefault="00233729" w:rsidP="00233729">
      <w:pPr>
        <w:rPr>
          <w:rFonts w:ascii="Aptos Display" w:hAnsi="Aptos Display"/>
          <w:sz w:val="32"/>
          <w:szCs w:val="32"/>
        </w:rPr>
      </w:pPr>
      <w:r w:rsidRPr="00233729">
        <w:rPr>
          <w:rFonts w:ascii="Aptos Display" w:hAnsi="Aptos Display"/>
          <w:b/>
          <w:bCs/>
          <w:sz w:val="32"/>
          <w:szCs w:val="32"/>
        </w:rPr>
        <w:t>2.</w:t>
      </w:r>
      <w:r w:rsidRPr="00233729">
        <w:t xml:space="preserve"> </w:t>
      </w:r>
      <w:r w:rsidRPr="00233729">
        <w:rPr>
          <w:rFonts w:ascii="Aptos Display" w:hAnsi="Aptos Display"/>
          <w:b/>
          <w:bCs/>
          <w:sz w:val="32"/>
          <w:szCs w:val="32"/>
        </w:rPr>
        <w:t>Apply() Method</w:t>
      </w:r>
    </w:p>
    <w:p w14:paraId="026D54A5" w14:textId="3110BECF" w:rsidR="00233729" w:rsidRDefault="00233729" w:rsidP="00233729">
      <w:pPr>
        <w:rPr>
          <w:rFonts w:ascii="Aptos Display" w:hAnsi="Aptos Display"/>
          <w:sz w:val="32"/>
          <w:szCs w:val="32"/>
        </w:rPr>
      </w:pPr>
      <w:r w:rsidRPr="00233729">
        <w:rPr>
          <w:rFonts w:ascii="Aptos Display" w:hAnsi="Aptos Display"/>
          <w:sz w:val="32"/>
          <w:szCs w:val="32"/>
        </w:rPr>
        <w:t xml:space="preserve">The Apply() Method calls the function directly and sets this to the first argument passed to the apply method and if any other arguments provided as an array are passed to the call </w:t>
      </w:r>
      <w:r w:rsidRPr="00233729">
        <w:rPr>
          <w:rFonts w:ascii="Aptos Display" w:hAnsi="Aptos Display"/>
          <w:sz w:val="32"/>
          <w:szCs w:val="32"/>
        </w:rPr>
        <w:t>method,</w:t>
      </w:r>
      <w:r w:rsidRPr="00233729">
        <w:rPr>
          <w:rFonts w:ascii="Aptos Display" w:hAnsi="Aptos Display"/>
          <w:sz w:val="32"/>
          <w:szCs w:val="32"/>
        </w:rPr>
        <w:t xml:space="preserve"> then they are passed as an argument to the function.</w:t>
      </w:r>
    </w:p>
    <w:p w14:paraId="222D1AAD" w14:textId="28C33D61" w:rsidR="00233729" w:rsidRDefault="00233729" w:rsidP="00233729">
      <w:pPr>
        <w:rPr>
          <w:rFonts w:ascii="Aptos Display" w:hAnsi="Aptos Display"/>
          <w:b/>
          <w:bCs/>
          <w:sz w:val="32"/>
          <w:szCs w:val="32"/>
          <w:u w:val="single"/>
        </w:rPr>
      </w:pPr>
      <w:r w:rsidRPr="00233729">
        <w:rPr>
          <w:rFonts w:ascii="Aptos Display" w:hAnsi="Aptos Display"/>
          <w:b/>
          <w:bCs/>
          <w:sz w:val="32"/>
          <w:szCs w:val="32"/>
          <w:u w:val="single"/>
        </w:rPr>
        <w:t>Syntax:</w:t>
      </w:r>
    </w:p>
    <w:p w14:paraId="20B64853" w14:textId="77777777" w:rsidR="00233729" w:rsidRPr="00233729" w:rsidRDefault="00233729" w:rsidP="00233729">
      <w:pPr>
        <w:rPr>
          <w:rFonts w:ascii="Aptos Display" w:hAnsi="Aptos Display"/>
          <w:sz w:val="32"/>
          <w:szCs w:val="32"/>
        </w:rPr>
      </w:pPr>
      <w:r w:rsidRPr="00233729">
        <w:rPr>
          <w:rFonts w:ascii="Aptos Display" w:hAnsi="Aptos Display"/>
          <w:sz w:val="32"/>
          <w:szCs w:val="32"/>
        </w:rPr>
        <w:t>apply(</w:t>
      </w:r>
      <w:proofErr w:type="spellStart"/>
      <w:r w:rsidRPr="00233729">
        <w:rPr>
          <w:rFonts w:ascii="Aptos Display" w:hAnsi="Aptos Display"/>
          <w:sz w:val="32"/>
          <w:szCs w:val="32"/>
        </w:rPr>
        <w:t>objectInstance</w:t>
      </w:r>
      <w:proofErr w:type="spellEnd"/>
      <w:r w:rsidRPr="00233729">
        <w:rPr>
          <w:rFonts w:ascii="Aptos Display" w:hAnsi="Aptos Display"/>
          <w:sz w:val="32"/>
          <w:szCs w:val="32"/>
        </w:rPr>
        <w:t>)</w:t>
      </w:r>
    </w:p>
    <w:p w14:paraId="27D5C8D1" w14:textId="0C016914" w:rsidR="00233729" w:rsidRDefault="00233729" w:rsidP="00233729">
      <w:pPr>
        <w:rPr>
          <w:rFonts w:ascii="Aptos Display" w:hAnsi="Aptos Display"/>
          <w:sz w:val="32"/>
          <w:szCs w:val="32"/>
        </w:rPr>
      </w:pPr>
      <w:r w:rsidRPr="00233729">
        <w:rPr>
          <w:rFonts w:ascii="Aptos Display" w:hAnsi="Aptos Display"/>
          <w:sz w:val="32"/>
          <w:szCs w:val="32"/>
        </w:rPr>
        <w:t>apply(</w:t>
      </w:r>
      <w:proofErr w:type="spellStart"/>
      <w:r w:rsidRPr="00233729">
        <w:rPr>
          <w:rFonts w:ascii="Aptos Display" w:hAnsi="Aptos Display"/>
          <w:sz w:val="32"/>
          <w:szCs w:val="32"/>
        </w:rPr>
        <w:t>objectInstance</w:t>
      </w:r>
      <w:proofErr w:type="spellEnd"/>
      <w:r w:rsidRPr="00233729">
        <w:rPr>
          <w:rFonts w:ascii="Aptos Display" w:hAnsi="Aptos Display"/>
          <w:sz w:val="32"/>
          <w:szCs w:val="32"/>
        </w:rPr>
        <w:t xml:space="preserve">, </w:t>
      </w:r>
      <w:proofErr w:type="spellStart"/>
      <w:r w:rsidRPr="00233729">
        <w:rPr>
          <w:rFonts w:ascii="Aptos Display" w:hAnsi="Aptos Display"/>
          <w:sz w:val="32"/>
          <w:szCs w:val="32"/>
        </w:rPr>
        <w:t>argsArray</w:t>
      </w:r>
      <w:proofErr w:type="spellEnd"/>
      <w:r w:rsidRPr="00233729">
        <w:rPr>
          <w:rFonts w:ascii="Aptos Display" w:hAnsi="Aptos Display"/>
          <w:sz w:val="32"/>
          <w:szCs w:val="32"/>
        </w:rPr>
        <w:t>)</w:t>
      </w:r>
    </w:p>
    <w:p w14:paraId="13E65A51" w14:textId="77777777" w:rsidR="00233729" w:rsidRDefault="00233729" w:rsidP="00233729">
      <w:pPr>
        <w:rPr>
          <w:rFonts w:ascii="Aptos Display" w:hAnsi="Aptos Display"/>
          <w:sz w:val="32"/>
          <w:szCs w:val="32"/>
        </w:rPr>
      </w:pPr>
    </w:p>
    <w:p w14:paraId="48DF89E9" w14:textId="3C17B9E5" w:rsidR="00233729" w:rsidRDefault="00233729" w:rsidP="00233729">
      <w:pPr>
        <w:rPr>
          <w:rFonts w:ascii="Aptos Display" w:hAnsi="Aptos Display"/>
          <w:b/>
          <w:bCs/>
          <w:sz w:val="32"/>
          <w:szCs w:val="32"/>
        </w:rPr>
      </w:pPr>
      <w:r w:rsidRPr="00233729">
        <w:rPr>
          <w:rFonts w:ascii="Aptos Display" w:hAnsi="Aptos Display"/>
          <w:b/>
          <w:bCs/>
          <w:sz w:val="32"/>
          <w:szCs w:val="32"/>
        </w:rPr>
        <w:t>3.</w:t>
      </w:r>
      <w:r>
        <w:rPr>
          <w:rFonts w:ascii="Aptos Display" w:hAnsi="Aptos Display"/>
          <w:b/>
          <w:bCs/>
          <w:sz w:val="32"/>
          <w:szCs w:val="32"/>
        </w:rPr>
        <w:t xml:space="preserve"> </w:t>
      </w:r>
      <w:r w:rsidRPr="00233729">
        <w:rPr>
          <w:rFonts w:ascii="Aptos Display" w:hAnsi="Aptos Display"/>
          <w:b/>
          <w:bCs/>
          <w:sz w:val="32"/>
          <w:szCs w:val="32"/>
        </w:rPr>
        <w:t>Bind() Method</w:t>
      </w:r>
    </w:p>
    <w:p w14:paraId="7C5B7427" w14:textId="5C1FBE97" w:rsidR="00233729" w:rsidRDefault="00233729" w:rsidP="00233729">
      <w:pPr>
        <w:rPr>
          <w:rFonts w:ascii="Aptos Display" w:hAnsi="Aptos Display"/>
          <w:sz w:val="32"/>
          <w:szCs w:val="32"/>
        </w:rPr>
      </w:pPr>
      <w:r w:rsidRPr="00233729">
        <w:rPr>
          <w:rFonts w:ascii="Aptos Display" w:hAnsi="Aptos Display"/>
          <w:sz w:val="32"/>
          <w:szCs w:val="32"/>
        </w:rPr>
        <w:t xml:space="preserve">The Bind() Method creates a new function and when that new function is called it set this keyword to the first argument which is passed to the bind method, and if any other sequences of arguments preceding the first argument are passed to the bind </w:t>
      </w:r>
      <w:r w:rsidRPr="00233729">
        <w:rPr>
          <w:rFonts w:ascii="Aptos Display" w:hAnsi="Aptos Display"/>
          <w:sz w:val="32"/>
          <w:szCs w:val="32"/>
        </w:rPr>
        <w:t>method,</w:t>
      </w:r>
      <w:r w:rsidRPr="00233729">
        <w:rPr>
          <w:rFonts w:ascii="Aptos Display" w:hAnsi="Aptos Display"/>
          <w:sz w:val="32"/>
          <w:szCs w:val="32"/>
        </w:rPr>
        <w:t xml:space="preserve"> then they are passed as an argument to the new function when the new function is called.</w:t>
      </w:r>
    </w:p>
    <w:p w14:paraId="32667FFF" w14:textId="0298CD31" w:rsidR="00233729" w:rsidRDefault="00233729" w:rsidP="00233729">
      <w:pPr>
        <w:rPr>
          <w:rFonts w:ascii="Aptos Display" w:hAnsi="Aptos Display"/>
          <w:b/>
          <w:bCs/>
          <w:sz w:val="32"/>
          <w:szCs w:val="32"/>
          <w:u w:val="single"/>
        </w:rPr>
      </w:pPr>
      <w:r w:rsidRPr="00233729">
        <w:rPr>
          <w:rFonts w:ascii="Aptos Display" w:hAnsi="Aptos Display"/>
          <w:b/>
          <w:bCs/>
          <w:sz w:val="32"/>
          <w:szCs w:val="32"/>
          <w:u w:val="single"/>
        </w:rPr>
        <w:t>Syntax</w:t>
      </w:r>
      <w:r>
        <w:rPr>
          <w:rFonts w:ascii="Aptos Display" w:hAnsi="Aptos Display"/>
          <w:b/>
          <w:bCs/>
          <w:sz w:val="32"/>
          <w:szCs w:val="32"/>
          <w:u w:val="single"/>
        </w:rPr>
        <w:t>:</w:t>
      </w:r>
    </w:p>
    <w:p w14:paraId="7F22F67C" w14:textId="77777777" w:rsidR="00233729" w:rsidRPr="00233729" w:rsidRDefault="00233729" w:rsidP="00233729">
      <w:pPr>
        <w:rPr>
          <w:rFonts w:ascii="Aptos Display" w:hAnsi="Aptos Display"/>
          <w:sz w:val="32"/>
          <w:szCs w:val="32"/>
        </w:rPr>
      </w:pPr>
      <w:r w:rsidRPr="00233729">
        <w:rPr>
          <w:rFonts w:ascii="Aptos Display" w:hAnsi="Aptos Display"/>
          <w:sz w:val="32"/>
          <w:szCs w:val="32"/>
        </w:rPr>
        <w:t>bind(</w:t>
      </w:r>
      <w:proofErr w:type="spellStart"/>
      <w:r w:rsidRPr="00233729">
        <w:rPr>
          <w:rFonts w:ascii="Aptos Display" w:hAnsi="Aptos Display"/>
          <w:sz w:val="32"/>
          <w:szCs w:val="32"/>
        </w:rPr>
        <w:t>thisArg</w:t>
      </w:r>
      <w:proofErr w:type="spellEnd"/>
      <w:r w:rsidRPr="00233729">
        <w:rPr>
          <w:rFonts w:ascii="Aptos Display" w:hAnsi="Aptos Display"/>
          <w:sz w:val="32"/>
          <w:szCs w:val="32"/>
        </w:rPr>
        <w:t>)</w:t>
      </w:r>
    </w:p>
    <w:p w14:paraId="377BA7A8" w14:textId="7B56E95B" w:rsidR="00233729" w:rsidRPr="00233729" w:rsidRDefault="00233729" w:rsidP="00233729">
      <w:pPr>
        <w:rPr>
          <w:rFonts w:ascii="Aptos Display" w:hAnsi="Aptos Display"/>
          <w:sz w:val="32"/>
          <w:szCs w:val="32"/>
        </w:rPr>
      </w:pPr>
      <w:r w:rsidRPr="00233729">
        <w:rPr>
          <w:rFonts w:ascii="Aptos Display" w:hAnsi="Aptos Display"/>
          <w:sz w:val="32"/>
          <w:szCs w:val="32"/>
        </w:rPr>
        <w:t>bind(</w:t>
      </w:r>
      <w:proofErr w:type="spellStart"/>
      <w:r w:rsidRPr="00233729">
        <w:rPr>
          <w:rFonts w:ascii="Aptos Display" w:hAnsi="Aptos Display"/>
          <w:sz w:val="32"/>
          <w:szCs w:val="32"/>
        </w:rPr>
        <w:t>thisArg</w:t>
      </w:r>
      <w:proofErr w:type="spellEnd"/>
      <w:r w:rsidRPr="00233729">
        <w:rPr>
          <w:rFonts w:ascii="Aptos Display" w:hAnsi="Aptos Display"/>
          <w:sz w:val="32"/>
          <w:szCs w:val="32"/>
        </w:rPr>
        <w:t xml:space="preserve">, arg1, arg2, /* …, */ </w:t>
      </w:r>
      <w:proofErr w:type="spellStart"/>
      <w:r w:rsidRPr="00233729">
        <w:rPr>
          <w:rFonts w:ascii="Aptos Display" w:hAnsi="Aptos Display"/>
          <w:sz w:val="32"/>
          <w:szCs w:val="32"/>
        </w:rPr>
        <w:t>argN</w:t>
      </w:r>
      <w:proofErr w:type="spellEnd"/>
      <w:r w:rsidRPr="00233729">
        <w:rPr>
          <w:rFonts w:ascii="Aptos Display" w:hAnsi="Aptos Display"/>
          <w:sz w:val="32"/>
          <w:szCs w:val="32"/>
        </w:rPr>
        <w:t>)</w:t>
      </w:r>
    </w:p>
    <w:p w14:paraId="4F8E4AB6" w14:textId="77777777" w:rsidR="00233729" w:rsidRPr="00233729" w:rsidRDefault="00233729" w:rsidP="00233729">
      <w:pPr>
        <w:rPr>
          <w:rFonts w:ascii="Aptos Display" w:hAnsi="Aptos Display"/>
          <w:sz w:val="32"/>
          <w:szCs w:val="32"/>
        </w:rPr>
      </w:pPr>
    </w:p>
    <w:sectPr w:rsidR="00233729" w:rsidRPr="00233729" w:rsidSect="002337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A5"/>
    <w:rsid w:val="00233729"/>
    <w:rsid w:val="00271EC5"/>
    <w:rsid w:val="006125A5"/>
    <w:rsid w:val="00AF5CF9"/>
    <w:rsid w:val="00BE6A6D"/>
    <w:rsid w:val="00EB7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DB1E"/>
  <w15:chartTrackingRefBased/>
  <w15:docId w15:val="{76FFE9AE-795F-49A9-9507-3CBA03AB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5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5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5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5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5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5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5A5"/>
    <w:rPr>
      <w:rFonts w:eastAsiaTheme="majorEastAsia" w:cstheme="majorBidi"/>
      <w:color w:val="272727" w:themeColor="text1" w:themeTint="D8"/>
    </w:rPr>
  </w:style>
  <w:style w:type="paragraph" w:styleId="Title">
    <w:name w:val="Title"/>
    <w:basedOn w:val="Normal"/>
    <w:next w:val="Normal"/>
    <w:link w:val="TitleChar"/>
    <w:uiPriority w:val="10"/>
    <w:qFormat/>
    <w:rsid w:val="00612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5A5"/>
    <w:pPr>
      <w:spacing w:before="160"/>
      <w:jc w:val="center"/>
    </w:pPr>
    <w:rPr>
      <w:i/>
      <w:iCs/>
      <w:color w:val="404040" w:themeColor="text1" w:themeTint="BF"/>
    </w:rPr>
  </w:style>
  <w:style w:type="character" w:customStyle="1" w:styleId="QuoteChar">
    <w:name w:val="Quote Char"/>
    <w:basedOn w:val="DefaultParagraphFont"/>
    <w:link w:val="Quote"/>
    <w:uiPriority w:val="29"/>
    <w:rsid w:val="006125A5"/>
    <w:rPr>
      <w:i/>
      <w:iCs/>
      <w:color w:val="404040" w:themeColor="text1" w:themeTint="BF"/>
    </w:rPr>
  </w:style>
  <w:style w:type="paragraph" w:styleId="ListParagraph">
    <w:name w:val="List Paragraph"/>
    <w:basedOn w:val="Normal"/>
    <w:uiPriority w:val="34"/>
    <w:qFormat/>
    <w:rsid w:val="006125A5"/>
    <w:pPr>
      <w:ind w:left="720"/>
      <w:contextualSpacing/>
    </w:pPr>
  </w:style>
  <w:style w:type="character" w:styleId="IntenseEmphasis">
    <w:name w:val="Intense Emphasis"/>
    <w:basedOn w:val="DefaultParagraphFont"/>
    <w:uiPriority w:val="21"/>
    <w:qFormat/>
    <w:rsid w:val="006125A5"/>
    <w:rPr>
      <w:i/>
      <w:iCs/>
      <w:color w:val="2F5496" w:themeColor="accent1" w:themeShade="BF"/>
    </w:rPr>
  </w:style>
  <w:style w:type="paragraph" w:styleId="IntenseQuote">
    <w:name w:val="Intense Quote"/>
    <w:basedOn w:val="Normal"/>
    <w:next w:val="Normal"/>
    <w:link w:val="IntenseQuoteChar"/>
    <w:uiPriority w:val="30"/>
    <w:qFormat/>
    <w:rsid w:val="00612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5A5"/>
    <w:rPr>
      <w:i/>
      <w:iCs/>
      <w:color w:val="2F5496" w:themeColor="accent1" w:themeShade="BF"/>
    </w:rPr>
  </w:style>
  <w:style w:type="character" w:styleId="IntenseReference">
    <w:name w:val="Intense Reference"/>
    <w:basedOn w:val="DefaultParagraphFont"/>
    <w:uiPriority w:val="32"/>
    <w:qFormat/>
    <w:rsid w:val="006125A5"/>
    <w:rPr>
      <w:b/>
      <w:bCs/>
      <w:smallCaps/>
      <w:color w:val="2F5496" w:themeColor="accent1" w:themeShade="BF"/>
      <w:spacing w:val="5"/>
    </w:rPr>
  </w:style>
  <w:style w:type="character" w:styleId="Hyperlink">
    <w:name w:val="Hyperlink"/>
    <w:basedOn w:val="DefaultParagraphFont"/>
    <w:uiPriority w:val="99"/>
    <w:unhideWhenUsed/>
    <w:rsid w:val="00233729"/>
    <w:rPr>
      <w:color w:val="0563C1" w:themeColor="hyperlink"/>
      <w:u w:val="single"/>
    </w:rPr>
  </w:style>
  <w:style w:type="character" w:styleId="UnresolvedMention">
    <w:name w:val="Unresolved Mention"/>
    <w:basedOn w:val="DefaultParagraphFont"/>
    <w:uiPriority w:val="99"/>
    <w:semiHidden/>
    <w:unhideWhenUsed/>
    <w:rsid w:val="00233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Bhattacharjee</dc:creator>
  <cp:keywords/>
  <dc:description/>
  <cp:lastModifiedBy>Suman Bhattacharjee</cp:lastModifiedBy>
  <cp:revision>2</cp:revision>
  <dcterms:created xsi:type="dcterms:W3CDTF">2025-12-13T14:47:00Z</dcterms:created>
  <dcterms:modified xsi:type="dcterms:W3CDTF">2025-12-13T14:55:00Z</dcterms:modified>
</cp:coreProperties>
</file>