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go0ly0iudr2c" w:id="0"/>
      <w:bookmarkEnd w:id="0"/>
      <w:r w:rsidDel="00000000" w:rsidR="00000000" w:rsidRPr="00000000">
        <w:rPr>
          <w:rtl w:val="0"/>
        </w:rPr>
        <w:t xml:space="preserve">聯絡簿短文與造句集錦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xp6mpa4ide14" w:id="1"/>
      <w:bookmarkEnd w:id="1"/>
      <w:r w:rsidDel="00000000" w:rsidR="00000000" w:rsidRPr="00000000">
        <w:rPr>
          <w:rtl w:val="0"/>
        </w:rPr>
        <w:t xml:space="preserve">篇章一：耳目一新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耳目一新！媽媽把家裡的家具全部換新，家裡有一種耳目一新的感覺，讓人感到很舒適。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cefqbzfhr1vr" w:id="2"/>
      <w:bookmarkEnd w:id="2"/>
      <w:r w:rsidDel="00000000" w:rsidR="00000000" w:rsidRPr="00000000">
        <w:rPr>
          <w:rtl w:val="0"/>
        </w:rPr>
        <w:t xml:space="preserve">篇章二：回心轉意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回心轉意！我本來要放棄游泳，因為它有助身體健康，所以我又回心轉意了。</w:t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l6crkhskqwpu" w:id="3"/>
      <w:bookmarkEnd w:id="3"/>
      <w:r w:rsidDel="00000000" w:rsidR="00000000" w:rsidRPr="00000000">
        <w:rPr>
          <w:rtl w:val="0"/>
        </w:rPr>
        <w:t xml:space="preserve">篇章三：心煩意亂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心煩意亂！他因為成績不好，所以整天心煩意亂，晚上都睡不著了。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b06rtbmu06wk" w:id="4"/>
      <w:bookmarkEnd w:id="4"/>
      <w:r w:rsidDel="00000000" w:rsidR="00000000" w:rsidRPr="00000000">
        <w:rPr>
          <w:rtl w:val="0"/>
        </w:rPr>
        <w:t xml:space="preserve">篇章四：營養午餐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每次吃午餐我都會很期待今天有什麼菜色？因為每次的菜色不同，所以我都吃得很開心，但是有一段時間一直發百香果，之後我就有一點不喜歡吃百香果，我覺得有水果就很好了，因為是免費的。</w:t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dsdhp4qizr2f" w:id="5"/>
      <w:bookmarkEnd w:id="5"/>
      <w:r w:rsidDel="00000000" w:rsidR="00000000" w:rsidRPr="00000000">
        <w:rPr>
          <w:rtl w:val="0"/>
        </w:rPr>
        <w:t xml:space="preserve">篇章五：下課時光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下課時我和朋友一起玩，每次下課時我都會去找他，我都會跟他一起跳繩，有時則是玩遊戲。上課前三分鐘時，他就會跟我招招手，我就結束了這個多采多姿的下課時光。</w:t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wvqrt0plmdog" w:id="6"/>
      <w:bookmarkEnd w:id="6"/>
      <w:r w:rsidDel="00000000" w:rsidR="00000000" w:rsidRPr="00000000">
        <w:rPr>
          <w:rtl w:val="0"/>
        </w:rPr>
        <w:t xml:space="preserve">篇章六：以身作則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以身作則：他的媽媽為了讓他遠離手機平板認真念書，所以媽媽就以身作則，也不用了。</w:t>
      </w:r>
    </w:p>
    <w:p w:rsidR="00000000" w:rsidDel="00000000" w:rsidP="00000000" w:rsidRDefault="00000000" w:rsidRPr="00000000" w14:paraId="0000000E">
      <w:pPr>
        <w:pStyle w:val="Heading1"/>
        <w:rPr/>
      </w:pPr>
      <w:bookmarkStart w:colFirst="0" w:colLast="0" w:name="_kgja1dxdxlqs" w:id="7"/>
      <w:bookmarkEnd w:id="7"/>
      <w:r w:rsidDel="00000000" w:rsidR="00000000" w:rsidRPr="00000000">
        <w:rPr>
          <w:rtl w:val="0"/>
        </w:rPr>
        <w:t xml:space="preserve">篇章七：耳熟能詳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耳熟能詳：在學校裡的校歌，大家都耳熟能詳，還可以朗朗上口。</w:t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aqkx6icb9d67" w:id="8"/>
      <w:bookmarkEnd w:id="8"/>
      <w:r w:rsidDel="00000000" w:rsidR="00000000" w:rsidRPr="00000000">
        <w:rPr>
          <w:rtl w:val="0"/>
        </w:rPr>
        <w:t xml:space="preserve">篇章八：第一次去打羽球比賽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我這次去打羽球比賽，打了我的第一場正式的羽球比賽。比賽前一天，我不曾放棄，我聽著教練的指揮學習，比賽當天，我上場，媽媽說：「你已經練了很多，熟能生巧，會贏得比賽，就不是遙不可及的夢想。」我發球時，以優雅的弧線打出，對手沒接到球，我贏了！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z92pk17izjcw" w:id="9"/>
      <w:bookmarkEnd w:id="9"/>
      <w:r w:rsidDel="00000000" w:rsidR="00000000" w:rsidRPr="00000000">
        <w:rPr>
          <w:rtl w:val="0"/>
        </w:rPr>
        <w:t xml:space="preserve">篇章九：豁然開朗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豁然開朗！他不會這道題目，就開始問問不會，經過老師的教導，他就豁然開朗了。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TC">
    <w:embedRegular w:fontKey="{00000000-0000-0000-0000-000000000000}" r:id="rId1" w:subsetted="0"/>
    <w:embedBold w:fontKey="{00000000-0000-0000-0000-000000000000}" r:id="rId2" w:subsetted="0"/>
  </w:font>
  <w:font w:name="Noto Serif T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 TC" w:cs="Noto Sans TC" w:eastAsia="Noto Sans TC" w:hAnsi="Noto Sans TC"/>
        <w:color w:val="2d3748"/>
        <w:sz w:val="24"/>
        <w:szCs w:val="24"/>
        <w:lang w:val="zh_TW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300" w:lineRule="auto"/>
    </w:pPr>
    <w:rPr>
      <w:rFonts w:ascii="Noto Serif TC" w:cs="Noto Serif TC" w:eastAsia="Noto Serif TC" w:hAnsi="Noto Serif TC"/>
      <w:b w:val="1"/>
      <w:bCs w:val="1"/>
      <w:i w:val="0"/>
      <w:iCs w:val="0"/>
      <w:color w:val="2b6cb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Noto Sans TC" w:cs="Noto Sans TC" w:eastAsia="Noto Sans TC" w:hAnsi="Noto Sans TC"/>
      <w:b w:val="1"/>
      <w:bCs w:val="1"/>
      <w:i w:val="0"/>
      <w:iCs w:val="0"/>
      <w:color w:val="2d3748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Noto Serif TC" w:cs="Noto Serif TC" w:eastAsia="Noto Serif TC" w:hAnsi="Noto Serif TC"/>
      <w:b w:val="1"/>
      <w:bCs w:val="1"/>
      <w:i w:val="0"/>
      <w:iCs w:val="0"/>
      <w:color w:val="1a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TC-regular.ttf"/><Relationship Id="rId2" Type="http://schemas.openxmlformats.org/officeDocument/2006/relationships/font" Target="fonts/NotoSansT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