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color w:val="4472C4"/>
          <w:sz w:val="44"/>
        </w:rPr>
        <w:t>小型氧化加工厂管理系统</w:t>
      </w:r>
    </w:p>
    <w:p>
      <w:pPr>
        <w:jc w:val="center"/>
      </w:pPr>
      <w:r>
        <w:rPr>
          <w:rFonts w:ascii="SimHei" w:hAnsi="SimHei" w:eastAsia="SimHei"/>
          <w:b/>
          <w:sz w:val="36"/>
        </w:rPr>
        <w:t>VBA宏导入操作指南</w:t>
      </w:r>
    </w:p>
    <w:p>
      <w:pPr>
        <w:jc w:val="center"/>
      </w:pPr>
      <w:r>
        <w:rPr>
          <w:rFonts w:ascii="SimHei" w:hAnsi="SimHei" w:eastAsia="SimHei"/>
          <w:b w:val="0"/>
          <w:color w:val="00B050"/>
          <w:sz w:val="28"/>
        </w:rPr>
        <w:t>WPS专用版 V12.0</w:t>
      </w:r>
    </w:p>
    <w:p/>
    <w:p/>
    <w:p>
      <w:pPr>
        <w:jc w:val="center"/>
      </w:pPr>
      <w:r>
        <w:rPr>
          <w:rFonts w:ascii="SimHei" w:hAnsi="SimHei" w:eastAsia="SimHei"/>
          <w:b/>
          <w:color w:val="FF0000"/>
          <w:sz w:val="24"/>
        </w:rPr>
        <w:t>⚠️ 重要提示：WPS用户请务必使用GBK编码版本！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color w:val="4472C4"/>
          <w:sz w:val="32"/>
        </w:rPr>
        <w:t>目录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一、准备工作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二、WPS中导入VBA宏详细步骤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三、批量导入功能使用指南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四、常见问题及解决方法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五、日常使用流程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六、快捷键速查表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color w:val="4472C4"/>
          <w:sz w:val="32"/>
        </w:rPr>
        <w:t>一、准备工作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1.1 确认WPS版本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使用本系统需要WPS Office专业版或会员版（支持VBA功能）。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检查方法：打开WPS表格 → 查看是否有【开发工具】选项卡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1.2 下载正确的文件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⚠️ 关键提醒：WPS用户必须下载GBK编码版本！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编码格式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VBA宏代码_WPS兼容版_V12.0_GBK.bas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GBK/ANSI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✅ WPS用户用这个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VBA宏代码_WPS兼容版_V12.0.bas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UTF-8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❌ WPS会乱码</w:t>
            </w:r>
          </w:p>
        </w:tc>
      </w:tr>
    </w:tbl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1.3 如果已经下载了UTF-8版本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如果导入后出现乱码，请按以下步骤转换编码：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 用记事本打开.bas文件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 点击【文件】→【另存为】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 在编码选项中选择"ANSI"或"GB2312"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 保存为新文件后再导入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color w:val="4472C4"/>
          <w:sz w:val="32"/>
        </w:rPr>
        <w:t>二、WPS中导入VBA宏详细步骤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步骤1：打开WPS表格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新建一个空白工作簿，或打开提供的Excel模板文件。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步骤2：显示开发工具选项卡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如果看不到【开发工具】选项卡，需要手动开启：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 点击【文件】→【选项】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 选择【自定义功能区】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 在右侧列表中勾选【开发工具】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 点击【确定】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步骤3：打开VB编辑器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点击【开发工具】→【VB编辑器】，或按快捷键 Alt + F11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步骤4：导入VBA文件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 在VB编辑器中，点击【文件】→【导入文件】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 选择下载的 VBA宏代码_WPS兼容版_V12.0_GBK.bas 文件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 点击【打开】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 等待导入完成（文件较大，可能需要几秒钟）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步骤5：运行初始化宏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 点击【运行】→【运行宏】，或按 F5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 在宏列表中找到 InitSimpleSystem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 选中后点击【运行】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 在弹出的确认对话框中点击【是】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5. 等待系统初始化完成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步骤6：验证导入结果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初始化完成后，应该自动创建以下工作表：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📋 首页 - 快速导航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💰 收入记录 - 记录客户收入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💸 支出记录 - 记录12类费用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📥 批量导入 - 导入数据暂存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📝 导入模板 - 标准导入模板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🔍 数据预览 - 导入前预览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📊 利润表 - 自动生成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❓ 使用帮助 - 详细说明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color w:val="4472C4"/>
          <w:sz w:val="32"/>
        </w:rPr>
        <w:t>三、批量导入功能使用指南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3.1 功能说明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V12.0新增的批量导入功能，支持从以下数据源快速导入：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银行对账单（CSV/Excel格式）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微信账单（CSV格式）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支付宝账单（CSV格式）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自定义Excel数据（按模板格式）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3.2 使用导入模板（推荐小白）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这是最稳妥的导入方式，步骤如下：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第一步：打开"📝导入模板"工作表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第二步：按模板格式整理您的数据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 xml:space="preserve">  - A列：日期（如：2024/1/5）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 xml:space="preserve">  - B列：摘要/备注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 xml:space="preserve">  - C列：收入金额（正数）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 xml:space="preserve">  - D列：支出金额（正数）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 xml:space="preserve">  - E列：对方户名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 xml:space="preserve">  - F列：分类（可选）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第三步：保存为新的Excel文件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第四步：运行 BatchImportWizard 宏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第五步：选择整理好的文件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第六步：在"🔍数据预览"表检查数据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第七步：确认无误后完成导入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3.3 直接导入对账单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适合有一定经验的用户：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 从银行APP或微信/支付宝导出对账单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 保存为CSV格式到电脑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 运行 BatchImportWizard 宏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 选择导出的对账单文件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5. 系统自动识别收入和支出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6. 在预览表检查并编辑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7. 确认导入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3.4 导入前预览功能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数据导入前会先显示在"🔍数据预览"工作表，您可以：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✓ 检查日期格式是否正确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✓ 核对金额是否正确识别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✓ 修改分类（如需要）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✓ 删除不需要导入的记录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✓ 确认无误后再正式导入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color w:val="4472C4"/>
          <w:sz w:val="32"/>
        </w:rPr>
        <w:t>四、常见问题及解决方法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Q1: 导入VBA代码后显示乱码？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A: WPS用户必须使用GBK编码版本。如果已经下载UTF-8版本，请用记事本打开，另存为时选择"ANSI"编码。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Q2: 提示"用户定义类型未定义"？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A: 这是WPS不支持某些VBA类型的正常现象。V12.0版本已修复此问题，请确保使用的是V12.0 GBK版本。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Q3: 找不到【开发工具】选项卡？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A: 点击【文件】→【选项】→【自定义功能区】，勾选"开发工具"后确定。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Q4: 批量导入时找不到文件？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A: 确保对账单已保存到电脑，记住保存位置，在导入对话框中导航到该位置。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Q5: 导入的数据分类不正确？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A: 在"🔍数据预览"表中手动修改分类，确认后再导入。也可导入后到收入/支出表中修改。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Q6: 运行宏时提示安全警告？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A: 点击【启用宏内容】或调整WPS宏安全级别：【开发工具】→【宏安全性】→选择"中"。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Q7: 如何生成导入模板文件？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A: 运行 CreateImportTemplate 宏，系统会自动生成标准模板文件并保存到默认位置。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color w:val="4472C4"/>
          <w:sz w:val="32"/>
        </w:rPr>
        <w:t>五、日常使用流程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5.1 日常记账</w:t>
      </w:r>
    </w:p>
    <w:p>
      <w:pPr>
        <w:jc w:val="left"/>
      </w:pPr>
      <w:r>
        <w:rPr>
          <w:rFonts w:ascii="SimSun" w:hAnsi="SimSun" w:eastAsia="SimSun"/>
          <w:b/>
          <w:sz w:val="21"/>
        </w:rPr>
        <w:t>方式一：手动录入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打开"💰收入记录"或"💸支出记录"表，逐行录入数据。</w:t>
      </w:r>
    </w:p>
    <w:p>
      <w:pPr>
        <w:jc w:val="left"/>
      </w:pPr>
      <w:r>
        <w:rPr>
          <w:rFonts w:ascii="SimSun" w:hAnsi="SimSun" w:eastAsia="SimSun"/>
          <w:b/>
          <w:sz w:val="21"/>
        </w:rPr>
        <w:t>方式二：批量导入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使用 BatchImportWizard 宏，按向导提示导入对账单数据。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5.2 月末处理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 运行【一键月结】宏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 系统自动生成利润表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 检查应收应付明细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 核对月度收支汇总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5. 运行【备份数据】宏保存备份</w:t>
      </w:r>
    </w:p>
    <w:p>
      <w:pPr>
        <w:pStyle w:val="Heading2"/>
        <w:jc w:val="left"/>
      </w:pPr>
      <w:r>
        <w:rPr>
          <w:rFonts w:ascii="SimHei" w:hAnsi="SimHei" w:eastAsia="SimHei"/>
          <w:b/>
          <w:color w:val="C00000"/>
          <w:sz w:val="28"/>
        </w:rPr>
        <w:t>5.3 定期维护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每天结束工作：保存文件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每周：运行【数据校验】宏检查数据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每月末：运行【一键月结】并备份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每季度：导出PDF报表存档</w:t>
      </w:r>
    </w:p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color w:val="4472C4"/>
          <w:sz w:val="32"/>
        </w:rPr>
        <w:t>六、快捷键速查表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1"/>
              </w:rPr>
              <w:t>快捷键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1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Alt + F8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打开宏对话框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Alt + F11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打开VB编辑器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F5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运行宏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Ctrl + S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保存文件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Ctrl + Z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撤销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Ctrl + Y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1"/>
              </w:rPr>
              <w:t>重做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SimHei" w:hAnsi="SimHei" w:eastAsia="SimHei"/>
          <w:b/>
          <w:color w:val="4472C4"/>
          <w:sz w:val="32"/>
        </w:rPr>
        <w:t>结语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感谢您使用小型氧化加工厂管理系统WPS专用版V12.0！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本系统专为WPS Office优化，新增了批量导入功能，大幅提高日常工作效率。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建议您：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首次使用前仔细阅读本指南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先使用导入模板熟悉批量导入流程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定期备份数据，确保数据安全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• 遇到问题先查看"四、常见问题"部分</w:t>
      </w:r>
    </w:p>
    <w:p/>
    <w:p>
      <w:pPr>
        <w:jc w:val="center"/>
      </w:pPr>
      <w:r>
        <w:rPr>
          <w:rFonts w:ascii="SimSun" w:hAnsi="SimSun" w:eastAsia="SimSun"/>
          <w:b/>
          <w:sz w:val="24"/>
        </w:rPr>
        <w:t>祝您使用愉快！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