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695"/>
        <w:tblW w:w="0" w:type="auto"/>
        <w:tblLook w:val="04A0" w:firstRow="1" w:lastRow="0" w:firstColumn="1" w:lastColumn="0" w:noHBand="0" w:noVBand="1"/>
      </w:tblPr>
      <w:tblGrid>
        <w:gridCol w:w="1630"/>
        <w:gridCol w:w="2449"/>
        <w:gridCol w:w="2552"/>
        <w:gridCol w:w="2551"/>
        <w:gridCol w:w="2552"/>
        <w:gridCol w:w="2835"/>
      </w:tblGrid>
      <w:tr w:rsidR="000C06E6" w:rsidRPr="00D36465" w:rsidTr="00010C42">
        <w:tc>
          <w:tcPr>
            <w:tcW w:w="14569" w:type="dxa"/>
            <w:gridSpan w:val="6"/>
          </w:tcPr>
          <w:p w:rsidR="000C06E6" w:rsidRPr="00F46C2B" w:rsidRDefault="00010C42" w:rsidP="00010C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MESA 2.                  </w:t>
            </w:r>
            <w:r w:rsidR="003D5BEE">
              <w:rPr>
                <w:b/>
                <w:sz w:val="20"/>
                <w:szCs w:val="20"/>
              </w:rPr>
              <w:t>MATRIZ PARA LA</w:t>
            </w:r>
            <w:r w:rsidR="000C06E6">
              <w:rPr>
                <w:b/>
                <w:sz w:val="20"/>
                <w:szCs w:val="20"/>
              </w:rPr>
              <w:t xml:space="preserve"> IDENTIFICACIÓN DE INDICADORES</w:t>
            </w:r>
            <w:r>
              <w:rPr>
                <w:b/>
                <w:sz w:val="20"/>
                <w:szCs w:val="20"/>
              </w:rPr>
              <w:t xml:space="preserve"> ACERCA DE LO FESTIVO.</w:t>
            </w:r>
          </w:p>
        </w:tc>
      </w:tr>
      <w:tr w:rsidR="00010C42" w:rsidRPr="00D36465" w:rsidTr="00010C42">
        <w:tc>
          <w:tcPr>
            <w:tcW w:w="14569" w:type="dxa"/>
            <w:gridSpan w:val="6"/>
          </w:tcPr>
          <w:p w:rsidR="00010C42" w:rsidRDefault="00010C42" w:rsidP="00010C4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10C42" w:rsidRPr="00D36465" w:rsidTr="00010C42">
        <w:tc>
          <w:tcPr>
            <w:tcW w:w="14569" w:type="dxa"/>
            <w:gridSpan w:val="6"/>
          </w:tcPr>
          <w:p w:rsidR="00010C42" w:rsidRDefault="00010C42" w:rsidP="00010C4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10C42" w:rsidRPr="00D36465" w:rsidTr="00010C42">
        <w:tc>
          <w:tcPr>
            <w:tcW w:w="14569" w:type="dxa"/>
            <w:gridSpan w:val="6"/>
          </w:tcPr>
          <w:p w:rsidR="00010C42" w:rsidRDefault="00010C42" w:rsidP="00010C4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D5BEE" w:rsidRPr="00D36465" w:rsidTr="00010C42">
        <w:tc>
          <w:tcPr>
            <w:tcW w:w="1630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 w:rsidRPr="00F46C2B">
              <w:rPr>
                <w:b/>
                <w:sz w:val="20"/>
                <w:szCs w:val="20"/>
              </w:rPr>
              <w:t>Ámbito</w:t>
            </w:r>
          </w:p>
        </w:tc>
        <w:tc>
          <w:tcPr>
            <w:tcW w:w="2449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 w:rsidRPr="00F46C2B">
              <w:rPr>
                <w:b/>
                <w:sz w:val="20"/>
                <w:szCs w:val="20"/>
              </w:rPr>
              <w:t>Fiesta-Ritual</w:t>
            </w:r>
          </w:p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 w:rsidRPr="00F46C2B">
              <w:rPr>
                <w:b/>
                <w:sz w:val="20"/>
                <w:szCs w:val="20"/>
              </w:rPr>
              <w:t>Expresiones Festivas</w:t>
            </w:r>
          </w:p>
        </w:tc>
        <w:tc>
          <w:tcPr>
            <w:tcW w:w="2552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Efecto de la E</w:t>
            </w:r>
            <w:r w:rsidRPr="00F46C2B">
              <w:rPr>
                <w:b/>
                <w:sz w:val="20"/>
                <w:szCs w:val="20"/>
              </w:rPr>
              <w:t>conomía de contrato</w:t>
            </w:r>
          </w:p>
        </w:tc>
        <w:tc>
          <w:tcPr>
            <w:tcW w:w="2551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Efecto de la </w:t>
            </w:r>
            <w:r w:rsidRPr="00F46C2B">
              <w:rPr>
                <w:b/>
                <w:sz w:val="20"/>
                <w:szCs w:val="20"/>
              </w:rPr>
              <w:t>Economía de solidaridad</w:t>
            </w:r>
          </w:p>
        </w:tc>
        <w:tc>
          <w:tcPr>
            <w:tcW w:w="2552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Efecto de la </w:t>
            </w:r>
            <w:r w:rsidRPr="00F46C2B">
              <w:rPr>
                <w:b/>
                <w:sz w:val="20"/>
                <w:szCs w:val="20"/>
              </w:rPr>
              <w:t>Economía de reciprocidad</w:t>
            </w:r>
          </w:p>
        </w:tc>
        <w:tc>
          <w:tcPr>
            <w:tcW w:w="2835" w:type="dxa"/>
          </w:tcPr>
          <w:p w:rsidR="003D5BEE" w:rsidRPr="00F46C2B" w:rsidRDefault="003D5BEE" w:rsidP="00010C42">
            <w:pPr>
              <w:rPr>
                <w:b/>
                <w:sz w:val="20"/>
                <w:szCs w:val="20"/>
              </w:rPr>
            </w:pPr>
            <w:r w:rsidRPr="00F46C2B">
              <w:rPr>
                <w:b/>
                <w:sz w:val="20"/>
                <w:szCs w:val="20"/>
              </w:rPr>
              <w:t>Mecanismos de Acción</w:t>
            </w:r>
          </w:p>
        </w:tc>
      </w:tr>
      <w:tr w:rsidR="003D5BEE" w:rsidRPr="00D36465" w:rsidTr="00010C42">
        <w:tc>
          <w:tcPr>
            <w:tcW w:w="1630" w:type="dxa"/>
            <w:vMerge w:val="restart"/>
            <w:shd w:val="clear" w:color="auto" w:fill="FFFFFF" w:themeFill="background1"/>
          </w:tcPr>
          <w:p w:rsidR="003D5BEE" w:rsidRPr="00CF2962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Ayllu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sz w:val="20"/>
                <w:szCs w:val="20"/>
              </w:rPr>
            </w:pPr>
            <w:proofErr w:type="spellStart"/>
            <w:r w:rsidRPr="00CF2962">
              <w:rPr>
                <w:sz w:val="20"/>
                <w:szCs w:val="20"/>
              </w:rPr>
              <w:t>Tenta</w:t>
            </w:r>
            <w:proofErr w:type="spellEnd"/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Conjunto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Comparsa</w:t>
            </w:r>
          </w:p>
          <w:p w:rsidR="003D5BEE" w:rsidRPr="00F46C2B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b/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Fraternidad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3D5BEE" w:rsidRPr="00F46C2B" w:rsidRDefault="00BA0264" w:rsidP="00010C42">
            <w:pPr>
              <w:rPr>
                <w:b/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Inexistencia de información</w:t>
            </w:r>
            <w:r>
              <w:rPr>
                <w:sz w:val="20"/>
                <w:szCs w:val="20"/>
              </w:rPr>
              <w:t xml:space="preserve"> documentada,</w:t>
            </w:r>
            <w:r w:rsidRPr="00CF2962">
              <w:rPr>
                <w:sz w:val="20"/>
                <w:szCs w:val="20"/>
              </w:rPr>
              <w:t xml:space="preserve"> cualitativa y cuantitativa de la totalidad de Fiestas-rituales y Expresiones festivas en Bolivia.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Identificar el universo de productores y consumidores de producto festivo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Identificar el universo de agentes  que transitan entre economía monetaria y economía de reciprocidad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Identificar el universo de actores festivos y sus valores fundamentales para su reproducción: Afecto, confianza, intercambio de habilidades y capacidades</w:t>
            </w:r>
            <w:r>
              <w:rPr>
                <w:sz w:val="20"/>
                <w:szCs w:val="20"/>
              </w:rPr>
              <w:t>, etc</w:t>
            </w:r>
            <w:r w:rsidRPr="00CF2962"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Desarrollar un programa de investigación</w:t>
            </w:r>
            <w:r>
              <w:rPr>
                <w:sz w:val="20"/>
                <w:szCs w:val="20"/>
              </w:rPr>
              <w:t xml:space="preserve"> y sistematización</w:t>
            </w:r>
            <w:r w:rsidRPr="00CF2962">
              <w:rPr>
                <w:sz w:val="20"/>
                <w:szCs w:val="20"/>
              </w:rPr>
              <w:t xml:space="preserve"> que se </w:t>
            </w:r>
            <w:r>
              <w:rPr>
                <w:sz w:val="20"/>
                <w:szCs w:val="20"/>
              </w:rPr>
              <w:t>despliegue</w:t>
            </w:r>
            <w:r w:rsidRPr="00CF2962">
              <w:rPr>
                <w:sz w:val="20"/>
                <w:szCs w:val="20"/>
              </w:rPr>
              <w:t xml:space="preserve"> a partir de proyectos de investigación local</w:t>
            </w:r>
            <w:r>
              <w:rPr>
                <w:sz w:val="20"/>
                <w:szCs w:val="20"/>
              </w:rPr>
              <w:t>es, e</w:t>
            </w:r>
            <w:r w:rsidRPr="00CF2962">
              <w:rPr>
                <w:sz w:val="20"/>
                <w:szCs w:val="20"/>
              </w:rPr>
              <w:t>n coordinación con instituciones locales y sociedad civil</w:t>
            </w:r>
            <w:r>
              <w:rPr>
                <w:sz w:val="20"/>
                <w:szCs w:val="20"/>
              </w:rPr>
              <w:t>.</w:t>
            </w:r>
          </w:p>
        </w:tc>
      </w:tr>
      <w:tr w:rsidR="003D5BEE" w:rsidRPr="0074144A" w:rsidTr="00010C42">
        <w:tc>
          <w:tcPr>
            <w:tcW w:w="1630" w:type="dxa"/>
            <w:vMerge/>
            <w:shd w:val="clear" w:color="auto" w:fill="FFFFFF" w:themeFill="background1"/>
          </w:tcPr>
          <w:p w:rsidR="003D5BEE" w:rsidRPr="00CF2962" w:rsidRDefault="003D5BEE" w:rsidP="00010C42">
            <w:pPr>
              <w:pStyle w:val="Prrafodelista"/>
              <w:numPr>
                <w:ilvl w:val="0"/>
                <w:numId w:val="5"/>
              </w:numPr>
              <w:ind w:left="426"/>
              <w:rPr>
                <w:sz w:val="20"/>
                <w:szCs w:val="20"/>
              </w:rPr>
            </w:pPr>
          </w:p>
        </w:tc>
        <w:tc>
          <w:tcPr>
            <w:tcW w:w="2449" w:type="dxa"/>
          </w:tcPr>
          <w:p w:rsidR="003D5BEE" w:rsidRPr="00BA0264" w:rsidRDefault="003D5BEE" w:rsidP="00010C42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El efecto económico multiplicador de lo festivo no está documentado, pero abarca a Mascareros, Bordadores, Hojalateros, Talabarteros, Zapateros, </w:t>
            </w:r>
            <w:proofErr w:type="spellStart"/>
            <w:r w:rsidRPr="00CF2962">
              <w:rPr>
                <w:sz w:val="20"/>
                <w:szCs w:val="20"/>
              </w:rPr>
              <w:t>Botaceros</w:t>
            </w:r>
            <w:proofErr w:type="spellEnd"/>
            <w:r w:rsidRPr="00CF2962">
              <w:rPr>
                <w:sz w:val="20"/>
                <w:szCs w:val="20"/>
              </w:rPr>
              <w:t>, peluqueros, Orfebres</w:t>
            </w:r>
            <w:r>
              <w:rPr>
                <w:sz w:val="20"/>
                <w:szCs w:val="20"/>
              </w:rPr>
              <w:t>,</w:t>
            </w:r>
            <w:r w:rsidRPr="00CF2962">
              <w:rPr>
                <w:sz w:val="20"/>
                <w:szCs w:val="20"/>
              </w:rPr>
              <w:t xml:space="preserve"> Locales</w:t>
            </w:r>
            <w:r>
              <w:rPr>
                <w:sz w:val="20"/>
                <w:szCs w:val="20"/>
              </w:rPr>
              <w:t xml:space="preserve"> de eventos</w:t>
            </w:r>
            <w:r w:rsidRPr="00CF2962">
              <w:rPr>
                <w:sz w:val="20"/>
                <w:szCs w:val="20"/>
              </w:rPr>
              <w:t>, Cocineros, Mozos, Transporte urbano, Cerveceras Bandas de Música (bronces), Pirotecnia, Grupos de música, Seguridad. Además toda la actividad económica conexa que se genera entorno a la fiesta.</w:t>
            </w:r>
          </w:p>
          <w:p w:rsidR="00BA0264" w:rsidRPr="00BA0264" w:rsidRDefault="00BA0264" w:rsidP="00010C42">
            <w:pPr>
              <w:ind w:left="-42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3D5BEE" w:rsidRPr="00CF2962" w:rsidRDefault="003D5BEE" w:rsidP="00010C42">
            <w:pPr>
              <w:pStyle w:val="Prrafodelista"/>
              <w:numPr>
                <w:ilvl w:val="0"/>
                <w:numId w:val="3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puede explicitar efectos porque no se cuenta con información de primera mano. Se trata de un compromiso ritual en el que los participantes priori</w:t>
            </w:r>
            <w:r w:rsidR="000E7BE4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>an la fe y devoción por encima de lo económico (nunca se sabe cuánto se gasta)</w:t>
            </w:r>
          </w:p>
        </w:tc>
        <w:tc>
          <w:tcPr>
            <w:tcW w:w="2552" w:type="dxa"/>
          </w:tcPr>
          <w:p w:rsidR="003D5BEE" w:rsidRPr="00CF2962" w:rsidRDefault="003D5BEE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Reproducción de prácticas ancestrales de economía e intercambio (</w:t>
            </w:r>
            <w:proofErr w:type="spellStart"/>
            <w:r w:rsidRPr="00CF2962">
              <w:rPr>
                <w:sz w:val="20"/>
                <w:szCs w:val="20"/>
              </w:rPr>
              <w:t>Ayni</w:t>
            </w:r>
            <w:proofErr w:type="spellEnd"/>
            <w:r w:rsidRPr="00CF2962">
              <w:rPr>
                <w:sz w:val="20"/>
                <w:szCs w:val="20"/>
              </w:rPr>
              <w:t xml:space="preserve"> </w:t>
            </w:r>
            <w:proofErr w:type="spellStart"/>
            <w:r w:rsidRPr="00CF2962">
              <w:rPr>
                <w:sz w:val="20"/>
                <w:szCs w:val="20"/>
              </w:rPr>
              <w:t>Mink’a</w:t>
            </w:r>
            <w:proofErr w:type="spellEnd"/>
            <w:r w:rsidRPr="00CF2962">
              <w:rPr>
                <w:sz w:val="20"/>
                <w:szCs w:val="20"/>
              </w:rPr>
              <w:t xml:space="preserve"> </w:t>
            </w:r>
            <w:proofErr w:type="spellStart"/>
            <w:r w:rsidRPr="00CF2962">
              <w:rPr>
                <w:sz w:val="20"/>
                <w:szCs w:val="20"/>
              </w:rPr>
              <w:t>Wayqha</w:t>
            </w:r>
            <w:proofErr w:type="spellEnd"/>
            <w:r w:rsidRPr="00CF2962">
              <w:rPr>
                <w:sz w:val="20"/>
                <w:szCs w:val="20"/>
              </w:rPr>
              <w:t xml:space="preserve">, </w:t>
            </w:r>
            <w:proofErr w:type="spellStart"/>
            <w:r w:rsidRPr="00CF2962">
              <w:rPr>
                <w:sz w:val="20"/>
                <w:szCs w:val="20"/>
              </w:rPr>
              <w:t>Chhoqo</w:t>
            </w:r>
            <w:proofErr w:type="spellEnd"/>
            <w:r w:rsidRPr="00CF2962">
              <w:rPr>
                <w:sz w:val="20"/>
                <w:szCs w:val="20"/>
              </w:rPr>
              <w:t xml:space="preserve"> y otros de otras regiones), que sirven para la producción y la reproducción de la vida de la comunidad.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Restitución de un nuevo ciclo para la vida.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Disolución de conflictos</w:t>
            </w:r>
            <w:r>
              <w:rPr>
                <w:sz w:val="20"/>
                <w:szCs w:val="20"/>
              </w:rPr>
              <w:t>, diferencias, rencillas y otros</w:t>
            </w:r>
            <w:r w:rsidRPr="00CF2962">
              <w:rPr>
                <w:sz w:val="20"/>
                <w:szCs w:val="20"/>
              </w:rPr>
              <w:t>.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Reproducción de la identidad y activación de la memoria.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Recuperación del horizonte histórico local de las poblaciones.</w:t>
            </w:r>
          </w:p>
          <w:p w:rsidR="002111C8" w:rsidRPr="00CF2962" w:rsidRDefault="002111C8" w:rsidP="00010C42">
            <w:pPr>
              <w:pStyle w:val="Prrafodelista"/>
              <w:numPr>
                <w:ilvl w:val="0"/>
                <w:numId w:val="2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 felicidad y bienestar</w:t>
            </w:r>
          </w:p>
        </w:tc>
        <w:tc>
          <w:tcPr>
            <w:tcW w:w="2835" w:type="dxa"/>
          </w:tcPr>
          <w:p w:rsidR="003D5BEE" w:rsidRDefault="003D5BEE" w:rsidP="00010C42">
            <w:pPr>
              <w:pStyle w:val="Prrafodelista"/>
              <w:numPr>
                <w:ilvl w:val="0"/>
                <w:numId w:val="1"/>
              </w:numPr>
              <w:ind w:left="317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Generar desde y hacia la sociedad civil iniciativas de fomento, protección, preservación, promoción y difusión de las manifestaciones festivas dentro el territorio </w:t>
            </w:r>
            <w:r>
              <w:rPr>
                <w:sz w:val="20"/>
                <w:szCs w:val="20"/>
              </w:rPr>
              <w:t xml:space="preserve">plurinacional </w:t>
            </w:r>
            <w:r w:rsidRPr="00CF2962">
              <w:rPr>
                <w:sz w:val="20"/>
                <w:szCs w:val="20"/>
              </w:rPr>
              <w:t>boliviano, coordinando acciones participativas con municipios gobernaciones y ministerio</w:t>
            </w:r>
            <w:r>
              <w:rPr>
                <w:sz w:val="20"/>
                <w:szCs w:val="20"/>
              </w:rPr>
              <w:t>s.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1"/>
              </w:numPr>
              <w:ind w:left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Acompañar desde la sociedad civil a las instancias del Estado Plurinacional para, en conjunto, preservar los espacios e instancias de reproducción de lo festivo.</w:t>
            </w:r>
          </w:p>
        </w:tc>
      </w:tr>
      <w:tr w:rsidR="003D5BEE" w:rsidRPr="0074144A" w:rsidTr="00010C42">
        <w:tc>
          <w:tcPr>
            <w:tcW w:w="1630" w:type="dxa"/>
            <w:vMerge w:val="restart"/>
            <w:shd w:val="clear" w:color="auto" w:fill="FFFFFF" w:themeFill="background1"/>
          </w:tcPr>
          <w:p w:rsidR="003D5BEE" w:rsidRPr="0074144A" w:rsidRDefault="003D5BEE" w:rsidP="00010C42">
            <w:pPr>
              <w:rPr>
                <w:b/>
                <w:sz w:val="20"/>
                <w:szCs w:val="20"/>
              </w:rPr>
            </w:pPr>
            <w:r w:rsidRPr="0074144A">
              <w:rPr>
                <w:b/>
                <w:sz w:val="20"/>
                <w:szCs w:val="20"/>
              </w:rPr>
              <w:lastRenderedPageBreak/>
              <w:t>Pasante</w:t>
            </w:r>
          </w:p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74144A">
              <w:rPr>
                <w:sz w:val="20"/>
                <w:szCs w:val="20"/>
              </w:rPr>
              <w:t>Preste</w:t>
            </w:r>
            <w:r>
              <w:rPr>
                <w:sz w:val="20"/>
                <w:szCs w:val="20"/>
              </w:rPr>
              <w:t xml:space="preserve"> </w:t>
            </w:r>
          </w:p>
          <w:p w:rsidR="003D5BEE" w:rsidRDefault="003D5BEE" w:rsidP="0001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Alfé</w:t>
            </w:r>
            <w:r w:rsidRPr="0074144A"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</w:rPr>
              <w:t>z</w:t>
            </w:r>
          </w:p>
          <w:p w:rsidR="003D5BEE" w:rsidRDefault="003D5BEE" w:rsidP="0001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Altarero</w:t>
            </w:r>
          </w:p>
          <w:p w:rsidR="003D5BEE" w:rsidRPr="0074144A" w:rsidRDefault="003D5BEE" w:rsidP="00010C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Muñi</w:t>
            </w:r>
            <w:proofErr w:type="spellEnd"/>
          </w:p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74144A">
              <w:rPr>
                <w:sz w:val="20"/>
                <w:szCs w:val="20"/>
              </w:rPr>
              <w:t>(Agente de reciprocidad y redistribución)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3D5BEE" w:rsidRPr="0074144A" w:rsidRDefault="00BA0264" w:rsidP="00010C42">
            <w:pPr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Inexistencia de información</w:t>
            </w:r>
            <w:r>
              <w:rPr>
                <w:sz w:val="20"/>
                <w:szCs w:val="20"/>
              </w:rPr>
              <w:t xml:space="preserve"> documentada,</w:t>
            </w:r>
            <w:r w:rsidRPr="00CF2962">
              <w:rPr>
                <w:sz w:val="20"/>
                <w:szCs w:val="20"/>
              </w:rPr>
              <w:t xml:space="preserve"> cualitativa y cuantitativa de l</w:t>
            </w:r>
            <w:r>
              <w:rPr>
                <w:sz w:val="20"/>
                <w:szCs w:val="20"/>
              </w:rPr>
              <w:t>os roles y funciones de pasantes, alférez y otros.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acción de los responsables de la reproducción de lo festivo</w:t>
            </w:r>
          </w:p>
          <w:p w:rsidR="003D5BEE" w:rsidRPr="003D5BEE" w:rsidRDefault="003D5BEE" w:rsidP="00010C42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 xml:space="preserve">los responsables de la reproducción de lo festivo y sus valores socioculturales </w:t>
            </w:r>
          </w:p>
          <w:p w:rsidR="003D5BEE" w:rsidRPr="002F72FF" w:rsidRDefault="003D5BEE" w:rsidP="00010C42">
            <w:pPr>
              <w:pStyle w:val="Prrafodelista"/>
              <w:ind w:left="315"/>
              <w:rPr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los responsables de la reproducción de lo festivo y sus valores socioculturales: Redistribución, reciprocidad.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D5BEE" w:rsidRPr="0004073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Desarrollar un programa de investigación</w:t>
            </w:r>
            <w:r>
              <w:rPr>
                <w:sz w:val="20"/>
                <w:szCs w:val="20"/>
              </w:rPr>
              <w:t xml:space="preserve"> y sistematización</w:t>
            </w:r>
            <w:r w:rsidRPr="00CF2962">
              <w:rPr>
                <w:sz w:val="20"/>
                <w:szCs w:val="20"/>
              </w:rPr>
              <w:t xml:space="preserve"> que se </w:t>
            </w:r>
            <w:r>
              <w:rPr>
                <w:sz w:val="20"/>
                <w:szCs w:val="20"/>
              </w:rPr>
              <w:t>despliegue</w:t>
            </w:r>
            <w:r w:rsidRPr="00CF2962">
              <w:rPr>
                <w:sz w:val="20"/>
                <w:szCs w:val="20"/>
              </w:rPr>
              <w:t xml:space="preserve"> a partir de proyectos de investigación locales. En coordinación con instituciones locales y sociedad civil</w:t>
            </w:r>
          </w:p>
        </w:tc>
      </w:tr>
      <w:tr w:rsidR="003D5BEE" w:rsidRPr="0074144A" w:rsidTr="00010C42">
        <w:tc>
          <w:tcPr>
            <w:tcW w:w="1630" w:type="dxa"/>
            <w:vMerge/>
            <w:shd w:val="clear" w:color="auto" w:fill="FFFFFF" w:themeFill="background1"/>
          </w:tcPr>
          <w:p w:rsidR="003D5BEE" w:rsidRPr="0074144A" w:rsidRDefault="003D5BEE" w:rsidP="00010C42">
            <w:pPr>
              <w:rPr>
                <w:sz w:val="20"/>
                <w:szCs w:val="20"/>
              </w:rPr>
            </w:pPr>
          </w:p>
        </w:tc>
        <w:tc>
          <w:tcPr>
            <w:tcW w:w="2449" w:type="dxa"/>
          </w:tcPr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Inexistencia de información</w:t>
            </w:r>
            <w:r>
              <w:rPr>
                <w:sz w:val="20"/>
                <w:szCs w:val="20"/>
              </w:rPr>
              <w:t xml:space="preserve"> documentada,</w:t>
            </w:r>
            <w:r w:rsidRPr="00CF2962">
              <w:rPr>
                <w:sz w:val="20"/>
                <w:szCs w:val="20"/>
              </w:rPr>
              <w:t xml:space="preserve"> cualitativa y cuantitativa de l</w:t>
            </w:r>
            <w:r>
              <w:rPr>
                <w:sz w:val="20"/>
                <w:szCs w:val="20"/>
              </w:rPr>
              <w:t>os roles y funciones de pasantes, alférez y otros,</w:t>
            </w:r>
          </w:p>
        </w:tc>
        <w:tc>
          <w:tcPr>
            <w:tcW w:w="2552" w:type="dxa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económica, acumulación de capital.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Sostiene y reproduce la identidad cultural local y nacional en el país</w:t>
            </w:r>
          </w:p>
          <w:p w:rsidR="003D5BEE" w:rsidRPr="0074144A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 y Prestigio Social</w:t>
            </w:r>
          </w:p>
        </w:tc>
        <w:tc>
          <w:tcPr>
            <w:tcW w:w="2551" w:type="dxa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producen l</w:t>
            </w:r>
            <w:r w:rsidRPr="002F72FF">
              <w:rPr>
                <w:sz w:val="20"/>
                <w:szCs w:val="20"/>
              </w:rPr>
              <w:t>azos de solidaridad, más allá de círculos locales</w:t>
            </w:r>
            <w:r>
              <w:rPr>
                <w:sz w:val="20"/>
                <w:szCs w:val="20"/>
              </w:rPr>
              <w:t>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2F72FF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un</w:t>
            </w:r>
            <w:r w:rsidRPr="002F72FF">
              <w:rPr>
                <w:sz w:val="20"/>
                <w:szCs w:val="20"/>
              </w:rPr>
              <w:t xml:space="preserve"> diálogo socio-afectivo que trasciende a la familia y </w:t>
            </w:r>
            <w:r>
              <w:rPr>
                <w:sz w:val="20"/>
                <w:szCs w:val="20"/>
              </w:rPr>
              <w:t>a</w:t>
            </w:r>
            <w:r w:rsidRPr="002F72FF">
              <w:rPr>
                <w:sz w:val="20"/>
                <w:szCs w:val="20"/>
              </w:rPr>
              <w:t>l mismo espacio festivo</w:t>
            </w:r>
          </w:p>
          <w:p w:rsidR="003D5BEE" w:rsidRPr="002F72FF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Estatus y Prestigio Social</w:t>
            </w:r>
          </w:p>
        </w:tc>
        <w:tc>
          <w:tcPr>
            <w:tcW w:w="2552" w:type="dxa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Compromiso con la comunidad  incluso heredada </w:t>
            </w:r>
            <w:proofErr w:type="spellStart"/>
            <w:r>
              <w:rPr>
                <w:sz w:val="20"/>
                <w:szCs w:val="20"/>
              </w:rPr>
              <w:t>intergener</w:t>
            </w:r>
            <w:r w:rsidR="000E7BE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cionalmente</w:t>
            </w:r>
            <w:proofErr w:type="spellEnd"/>
            <w:r>
              <w:rPr>
                <w:sz w:val="20"/>
                <w:szCs w:val="20"/>
              </w:rPr>
              <w:t>, en base a nuestros valores ancestrales</w:t>
            </w:r>
          </w:p>
          <w:p w:rsidR="003D5BEE" w:rsidRPr="002F72FF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2F72FF">
              <w:rPr>
                <w:sz w:val="20"/>
                <w:szCs w:val="20"/>
              </w:rPr>
              <w:t>Estatus y Prestigio Social</w:t>
            </w:r>
          </w:p>
        </w:tc>
        <w:tc>
          <w:tcPr>
            <w:tcW w:w="2835" w:type="dxa"/>
          </w:tcPr>
          <w:p w:rsidR="003D5BEE" w:rsidRPr="007B7438" w:rsidRDefault="007B7438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Generar desde y hacia la sociedad civil iniciativas de fomento, protección, preservación, promoción y difusión de las manifestaciones festivas dentro el territorio </w:t>
            </w:r>
            <w:r>
              <w:rPr>
                <w:sz w:val="20"/>
                <w:szCs w:val="20"/>
              </w:rPr>
              <w:t xml:space="preserve">plurinacional </w:t>
            </w:r>
            <w:r w:rsidRPr="00CF2962">
              <w:rPr>
                <w:sz w:val="20"/>
                <w:szCs w:val="20"/>
              </w:rPr>
              <w:t>boliviano, coordinando acciones participativas con municipios gobernaciones y ministerio</w:t>
            </w:r>
            <w:r>
              <w:rPr>
                <w:sz w:val="20"/>
                <w:szCs w:val="20"/>
              </w:rPr>
              <w:t>s.</w:t>
            </w:r>
          </w:p>
        </w:tc>
      </w:tr>
      <w:tr w:rsidR="003D5BEE" w:rsidRPr="0074144A" w:rsidTr="00010C42">
        <w:tc>
          <w:tcPr>
            <w:tcW w:w="1630" w:type="dxa"/>
            <w:vMerge w:val="restart"/>
            <w:shd w:val="clear" w:color="auto" w:fill="FFFFFF" w:themeFill="background1"/>
          </w:tcPr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74144A">
              <w:rPr>
                <w:sz w:val="20"/>
                <w:szCs w:val="20"/>
              </w:rPr>
              <w:t>Productores de Identidad</w:t>
            </w:r>
          </w:p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74144A">
              <w:rPr>
                <w:sz w:val="20"/>
                <w:szCs w:val="20"/>
              </w:rPr>
              <w:t>Artes Populares</w:t>
            </w:r>
          </w:p>
          <w:p w:rsidR="003D5BEE" w:rsidRPr="0074144A" w:rsidRDefault="003D5BEE" w:rsidP="00010C42">
            <w:pPr>
              <w:rPr>
                <w:sz w:val="20"/>
                <w:szCs w:val="20"/>
              </w:rPr>
            </w:pPr>
            <w:r w:rsidRPr="0074144A">
              <w:rPr>
                <w:sz w:val="20"/>
                <w:szCs w:val="20"/>
              </w:rPr>
              <w:t>Artes indígenas originarios. (Trabajo de manufactura especializado)</w:t>
            </w:r>
          </w:p>
        </w:tc>
        <w:tc>
          <w:tcPr>
            <w:tcW w:w="2449" w:type="dxa"/>
            <w:shd w:val="clear" w:color="auto" w:fill="BFBFBF" w:themeFill="background1" w:themeFillShade="BF"/>
          </w:tcPr>
          <w:p w:rsidR="00BA0264" w:rsidRDefault="00BA0264" w:rsidP="00010C42">
            <w:pPr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Inexistencia de información</w:t>
            </w:r>
            <w:r>
              <w:rPr>
                <w:sz w:val="20"/>
                <w:szCs w:val="20"/>
              </w:rPr>
              <w:t xml:space="preserve"> documentada,</w:t>
            </w:r>
            <w:r w:rsidRPr="00CF2962">
              <w:rPr>
                <w:sz w:val="20"/>
                <w:szCs w:val="20"/>
              </w:rPr>
              <w:t xml:space="preserve"> cualitativa y cuantitativa de</w:t>
            </w:r>
            <w:r>
              <w:rPr>
                <w:sz w:val="20"/>
                <w:szCs w:val="20"/>
              </w:rPr>
              <w:t xml:space="preserve"> los productores de bienes inherentes a lo festivo:</w:t>
            </w:r>
          </w:p>
          <w:p w:rsidR="003D5BEE" w:rsidRPr="0074144A" w:rsidRDefault="00BA0264" w:rsidP="0001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Maestros bordadores, </w:t>
            </w:r>
            <w:proofErr w:type="spellStart"/>
            <w:r>
              <w:rPr>
                <w:sz w:val="20"/>
                <w:szCs w:val="20"/>
              </w:rPr>
              <w:t>Careteros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Botaceros</w:t>
            </w:r>
            <w:proofErr w:type="spellEnd"/>
            <w:r>
              <w:rPr>
                <w:sz w:val="20"/>
                <w:szCs w:val="20"/>
              </w:rPr>
              <w:t>, zapateros y otros.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producción, consumo y circulación de los bienes inherentes a lo festivo.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 materias primas que sirven para los bienes inherentes a lo festivo y que son parte de los procesos de circulación.</w:t>
            </w:r>
          </w:p>
          <w:p w:rsidR="003D5BEE" w:rsidRPr="0004073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 formas productivas: familiares, comunitarias.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producción, consumo y circulación de los bienes inherentes a lo festivo.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3D5BEE" w:rsidRP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producción, consumo y circulación de los bienes inherentes a lo festivo y sus valores.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D5BEE" w:rsidRPr="00A153C7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Desarrollar un programa de investigación</w:t>
            </w:r>
            <w:r>
              <w:rPr>
                <w:sz w:val="20"/>
                <w:szCs w:val="20"/>
              </w:rPr>
              <w:t xml:space="preserve"> y sistematización</w:t>
            </w:r>
            <w:r w:rsidRPr="00CF2962">
              <w:rPr>
                <w:sz w:val="20"/>
                <w:szCs w:val="20"/>
              </w:rPr>
              <w:t xml:space="preserve"> que se </w:t>
            </w:r>
            <w:r>
              <w:rPr>
                <w:sz w:val="20"/>
                <w:szCs w:val="20"/>
              </w:rPr>
              <w:t>despliegue</w:t>
            </w:r>
            <w:r w:rsidRPr="00CF2962">
              <w:rPr>
                <w:sz w:val="20"/>
                <w:szCs w:val="20"/>
              </w:rPr>
              <w:t xml:space="preserve"> a partir de proyectos de investigación locales. En coordinación con instituciones locales y sociedad civil</w:t>
            </w:r>
            <w:r>
              <w:rPr>
                <w:sz w:val="20"/>
                <w:szCs w:val="20"/>
              </w:rPr>
              <w:t>.</w:t>
            </w:r>
          </w:p>
        </w:tc>
      </w:tr>
      <w:tr w:rsidR="003D5BEE" w:rsidRPr="0074144A" w:rsidTr="00010C42">
        <w:tc>
          <w:tcPr>
            <w:tcW w:w="1630" w:type="dxa"/>
            <w:vMerge/>
            <w:shd w:val="clear" w:color="auto" w:fill="FFFFFF" w:themeFill="background1"/>
          </w:tcPr>
          <w:p w:rsidR="003D5BEE" w:rsidRPr="0074144A" w:rsidRDefault="003D5BEE" w:rsidP="00010C42">
            <w:pPr>
              <w:rPr>
                <w:sz w:val="20"/>
                <w:szCs w:val="20"/>
              </w:rPr>
            </w:pPr>
          </w:p>
        </w:tc>
        <w:tc>
          <w:tcPr>
            <w:tcW w:w="2449" w:type="dxa"/>
          </w:tcPr>
          <w:p w:rsidR="003D5BEE" w:rsidRPr="0074144A" w:rsidRDefault="003D5BEE" w:rsidP="00010C42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:rsidR="003D5BEE" w:rsidRPr="0004073E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3D5BEE" w:rsidRPr="00DC1B93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 xml:space="preserve">Identificar el universo de </w:t>
            </w:r>
            <w:r>
              <w:rPr>
                <w:sz w:val="20"/>
                <w:szCs w:val="20"/>
              </w:rPr>
              <w:t>producción, consumo y circulación de los bienes inherentes a lo festivo.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Solidaridad entre los productores de bienes inherentes a lo festivo.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Compromiso heredado ancestralmente con la fraternidad, con la ciudad y con el país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Reproducción de la identidad y activación de la memoria.</w:t>
            </w:r>
          </w:p>
          <w:p w:rsidR="003D5BEE" w:rsidRPr="00086FBC" w:rsidRDefault="003D5BEE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Recuperación del horizonte histórico local de las poblaciones.</w:t>
            </w:r>
          </w:p>
        </w:tc>
        <w:tc>
          <w:tcPr>
            <w:tcW w:w="2552" w:type="dxa"/>
          </w:tcPr>
          <w:p w:rsidR="003D5BEE" w:rsidRPr="00DC1B93" w:rsidRDefault="003D5BEE" w:rsidP="00010C42">
            <w:pPr>
              <w:pStyle w:val="Prrafodelista"/>
              <w:numPr>
                <w:ilvl w:val="0"/>
                <w:numId w:val="4"/>
              </w:numPr>
              <w:ind w:left="318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lastRenderedPageBreak/>
              <w:t xml:space="preserve">Identificar el universo de </w:t>
            </w:r>
            <w:r>
              <w:rPr>
                <w:sz w:val="20"/>
                <w:szCs w:val="20"/>
              </w:rPr>
              <w:t xml:space="preserve">producción, consumo y circulación de los bienes </w:t>
            </w:r>
            <w:r>
              <w:rPr>
                <w:sz w:val="20"/>
                <w:szCs w:val="20"/>
              </w:rPr>
              <w:lastRenderedPageBreak/>
              <w:t>inherentes a lo festivo y sus valores.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086FBC">
              <w:rPr>
                <w:sz w:val="20"/>
                <w:szCs w:val="20"/>
              </w:rPr>
              <w:t>Redes de solidaridad para la producción</w:t>
            </w:r>
          </w:p>
          <w:p w:rsidR="003D5BEE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Compromisos heredados ancestralmente a nivel de: Familia, Comunidad Ayllu, </w:t>
            </w:r>
            <w:proofErr w:type="spellStart"/>
            <w:r>
              <w:rPr>
                <w:sz w:val="20"/>
                <w:szCs w:val="20"/>
              </w:rPr>
              <w:t>Tenta</w:t>
            </w:r>
            <w:proofErr w:type="spellEnd"/>
            <w:r>
              <w:rPr>
                <w:sz w:val="20"/>
                <w:szCs w:val="20"/>
              </w:rPr>
              <w:t>, etc.</w:t>
            </w:r>
          </w:p>
          <w:p w:rsidR="003D5BEE" w:rsidRPr="00CF2962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Reproducción de la identidad y activación de la memoria.</w:t>
            </w:r>
          </w:p>
          <w:p w:rsidR="003D5BEE" w:rsidRPr="00086FBC" w:rsidRDefault="003D5BEE" w:rsidP="00010C42">
            <w:pPr>
              <w:pStyle w:val="Prrafodelista"/>
              <w:numPr>
                <w:ilvl w:val="0"/>
                <w:numId w:val="4"/>
              </w:numPr>
              <w:ind w:left="316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t>Recuperación del horizonte histórico local de las poblaciones.</w:t>
            </w:r>
          </w:p>
        </w:tc>
        <w:tc>
          <w:tcPr>
            <w:tcW w:w="2835" w:type="dxa"/>
          </w:tcPr>
          <w:p w:rsidR="003D5BEE" w:rsidRPr="007B7438" w:rsidRDefault="007B7438" w:rsidP="00010C42">
            <w:pPr>
              <w:pStyle w:val="Prrafodelista"/>
              <w:numPr>
                <w:ilvl w:val="0"/>
                <w:numId w:val="4"/>
              </w:numPr>
              <w:ind w:left="315"/>
              <w:rPr>
                <w:sz w:val="20"/>
                <w:szCs w:val="20"/>
              </w:rPr>
            </w:pPr>
            <w:r w:rsidRPr="00CF2962">
              <w:rPr>
                <w:sz w:val="20"/>
                <w:szCs w:val="20"/>
              </w:rPr>
              <w:lastRenderedPageBreak/>
              <w:t xml:space="preserve">Generar desde y hacia la sociedad civil iniciativas de fomento, protección, preservación, promoción y </w:t>
            </w:r>
            <w:r w:rsidRPr="00CF2962">
              <w:rPr>
                <w:sz w:val="20"/>
                <w:szCs w:val="20"/>
              </w:rPr>
              <w:lastRenderedPageBreak/>
              <w:t xml:space="preserve">difusión de las manifestaciones festivas dentro el territorio </w:t>
            </w:r>
            <w:r>
              <w:rPr>
                <w:sz w:val="20"/>
                <w:szCs w:val="20"/>
              </w:rPr>
              <w:t xml:space="preserve">plurinacional </w:t>
            </w:r>
            <w:r w:rsidRPr="00CF2962">
              <w:rPr>
                <w:sz w:val="20"/>
                <w:szCs w:val="20"/>
              </w:rPr>
              <w:t>boliviano, coordinando acciones participativas con municipios gobernaciones y ministerio</w:t>
            </w:r>
            <w:r>
              <w:rPr>
                <w:sz w:val="20"/>
                <w:szCs w:val="20"/>
              </w:rPr>
              <w:t>s.</w:t>
            </w:r>
          </w:p>
        </w:tc>
      </w:tr>
    </w:tbl>
    <w:p w:rsidR="00C475B8" w:rsidRDefault="001E68BC"/>
    <w:p w:rsidR="00BF208F" w:rsidRDefault="00BF208F"/>
    <w:p w:rsidR="007D3C52" w:rsidRDefault="00BF208F" w:rsidP="007D3C52">
      <w:pPr>
        <w:rPr>
          <w:b/>
          <w:u w:val="single"/>
        </w:rPr>
      </w:pPr>
      <w:r>
        <w:rPr>
          <w:b/>
          <w:u w:val="single"/>
        </w:rPr>
        <w:t xml:space="preserve"> “ECONOMÍA CULTURAL”</w:t>
      </w:r>
    </w:p>
    <w:p w:rsidR="007D3C52" w:rsidRDefault="007D3C52" w:rsidP="007D3C52"/>
    <w:p w:rsidR="007D3C52" w:rsidRDefault="007D3C52" w:rsidP="007D3C52">
      <w:r>
        <w:t>Sobre la base de la corresponsabilidad Estado – Sociedad Civil</w:t>
      </w:r>
    </w:p>
    <w:p w:rsidR="007D3C52" w:rsidRDefault="007D3C52" w:rsidP="007D3C52"/>
    <w:p w:rsidR="007D3C52" w:rsidRDefault="007D3C52" w:rsidP="007D3C52">
      <w:r>
        <w:t>Es fundamental generar un proceso de reconocimiento del Estado y la Sociedad de los procesos culturales y artísticos en cuanto a su aporte a la identidad, la memoria, la cohesión, social y en general el desarrollo del país.</w:t>
      </w:r>
    </w:p>
    <w:p w:rsidR="007D3C52" w:rsidRDefault="007D3C52" w:rsidP="007D3C52"/>
    <w:p w:rsidR="007D3C52" w:rsidRDefault="007D3C52" w:rsidP="007D3C52">
      <w:r>
        <w:t>Generar espacios de debate participativos para la conceptualización de lo que en diversos ámbitos del sector se puede entender como “industria cultural”</w:t>
      </w:r>
    </w:p>
    <w:p w:rsidR="007D3C52" w:rsidRDefault="007D3C52" w:rsidP="007D3C52"/>
    <w:p w:rsidR="007D3C52" w:rsidRPr="007D3C52" w:rsidRDefault="007D3C52" w:rsidP="007D3C52">
      <w:r>
        <w:t>Se propone socializar y capacitar al sector culturas acerca de herramientas y metodologías para el recojo de información de las actividades (procesos) culturales y artísticos.</w:t>
      </w:r>
    </w:p>
    <w:p w:rsidR="007D3C52" w:rsidRDefault="007D3C52" w:rsidP="00BF208F"/>
    <w:p w:rsidR="007D3C52" w:rsidRDefault="007D3C52" w:rsidP="00BF208F">
      <w:r>
        <w:lastRenderedPageBreak/>
        <w:t>Potenciar el registro del sector ampliando a otros actores, además de los artistas.</w:t>
      </w:r>
    </w:p>
    <w:p w:rsidR="007D3C52" w:rsidRDefault="007D3C52" w:rsidP="00BF208F"/>
    <w:p w:rsidR="007D3C52" w:rsidRDefault="007D3C52" w:rsidP="00BF208F">
      <w:r>
        <w:t>Implementar un sistema de investigación e información cultural que genere conocimiento para ser redistribuido y aplicado en políticas de Educación, Salud</w:t>
      </w:r>
      <w:proofErr w:type="gramStart"/>
      <w:r w:rsidR="005C601A">
        <w:t>,  Economía</w:t>
      </w:r>
      <w:proofErr w:type="gramEnd"/>
      <w:r w:rsidR="005C601A">
        <w:t>. Y que permita la generación de los indicadores cualitativos y cuantitativos del sector.</w:t>
      </w:r>
      <w:bookmarkStart w:id="0" w:name="_GoBack"/>
      <w:bookmarkEnd w:id="0"/>
    </w:p>
    <w:sectPr w:rsidR="007D3C52" w:rsidSect="00F46C2B">
      <w:pgSz w:w="15840" w:h="12240" w:orient="landscape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474"/>
    <w:multiLevelType w:val="hybridMultilevel"/>
    <w:tmpl w:val="F3E8946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601FE"/>
    <w:multiLevelType w:val="hybridMultilevel"/>
    <w:tmpl w:val="5B7052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37E91"/>
    <w:multiLevelType w:val="hybridMultilevel"/>
    <w:tmpl w:val="BF2EEC7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9599F"/>
    <w:multiLevelType w:val="hybridMultilevel"/>
    <w:tmpl w:val="B51A3F5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0501E"/>
    <w:multiLevelType w:val="hybridMultilevel"/>
    <w:tmpl w:val="97DEA4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22276"/>
    <w:multiLevelType w:val="hybridMultilevel"/>
    <w:tmpl w:val="86FAA91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E9"/>
    <w:rsid w:val="00010C42"/>
    <w:rsid w:val="0004073E"/>
    <w:rsid w:val="00086FBC"/>
    <w:rsid w:val="000C06E6"/>
    <w:rsid w:val="000D0BE9"/>
    <w:rsid w:val="000E11F6"/>
    <w:rsid w:val="000E7BE4"/>
    <w:rsid w:val="0018177D"/>
    <w:rsid w:val="001E68BC"/>
    <w:rsid w:val="002111C8"/>
    <w:rsid w:val="002B2B72"/>
    <w:rsid w:val="002F72FF"/>
    <w:rsid w:val="003D5BEE"/>
    <w:rsid w:val="005C601A"/>
    <w:rsid w:val="005D520F"/>
    <w:rsid w:val="00611C27"/>
    <w:rsid w:val="0063068B"/>
    <w:rsid w:val="0074144A"/>
    <w:rsid w:val="00761613"/>
    <w:rsid w:val="007B7438"/>
    <w:rsid w:val="007D3C52"/>
    <w:rsid w:val="007F27CE"/>
    <w:rsid w:val="00826CFA"/>
    <w:rsid w:val="00864F7D"/>
    <w:rsid w:val="008D3B4C"/>
    <w:rsid w:val="0094562C"/>
    <w:rsid w:val="00A153C7"/>
    <w:rsid w:val="00A259CC"/>
    <w:rsid w:val="00BA0264"/>
    <w:rsid w:val="00BF208F"/>
    <w:rsid w:val="00CF2962"/>
    <w:rsid w:val="00D36465"/>
    <w:rsid w:val="00DC1B93"/>
    <w:rsid w:val="00E317C2"/>
    <w:rsid w:val="00E836C0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A992FE-D522-43E8-8DC8-C7C44BF2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B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0B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F2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CA48E-7FAD-4711-B804-CDC3FB67E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Rene</cp:lastModifiedBy>
  <cp:revision>2</cp:revision>
  <dcterms:created xsi:type="dcterms:W3CDTF">2015-10-31T18:18:00Z</dcterms:created>
  <dcterms:modified xsi:type="dcterms:W3CDTF">2015-10-31T18:18:00Z</dcterms:modified>
</cp:coreProperties>
</file>