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599" w:rsidRPr="00D67599" w:rsidRDefault="00D67599" w:rsidP="00D67599">
      <w:r w:rsidRPr="00D67599">
        <w:rPr>
          <w:b/>
          <w:bCs/>
          <w:u w:val="single"/>
        </w:rPr>
        <w:t>CONGRESO CULTURAS EN MOVIMIENTO</w:t>
      </w:r>
    </w:p>
    <w:p w:rsidR="00D67599" w:rsidRPr="00D67599" w:rsidRDefault="00D67599" w:rsidP="00D67599">
      <w:r w:rsidRPr="00D67599">
        <w:rPr>
          <w:b/>
          <w:bCs/>
        </w:rPr>
        <w:t>Documento de sistematización Mesa de trabajo 3 (Fomento, Promoción y sostenibilidad de las expresiones culturales).</w:t>
      </w:r>
    </w:p>
    <w:p w:rsidR="00D67599" w:rsidRPr="00D67599" w:rsidRDefault="00D67599" w:rsidP="00D67599">
      <w:r w:rsidRPr="00D67599">
        <w:rPr>
          <w:b/>
          <w:bCs/>
        </w:rPr>
        <w:t> </w:t>
      </w:r>
    </w:p>
    <w:p w:rsidR="00D67599" w:rsidRPr="00D67599" w:rsidRDefault="00D67599" w:rsidP="00D67599">
      <w:r w:rsidRPr="00D67599">
        <w:rPr>
          <w:i/>
          <w:iCs/>
        </w:rPr>
        <w:t>Provocadxr: Silvana Vázquez</w:t>
      </w:r>
    </w:p>
    <w:p w:rsidR="00D67599" w:rsidRPr="00D67599" w:rsidRDefault="00D67599" w:rsidP="00D67599">
      <w:r w:rsidRPr="00D67599">
        <w:rPr>
          <w:i/>
          <w:iCs/>
        </w:rPr>
        <w:t>Sistematización: Mijail Miranda, Cecilia De Marchi, Silvana Vázquez</w:t>
      </w:r>
    </w:p>
    <w:p w:rsidR="00D67599" w:rsidRPr="00D67599" w:rsidRDefault="00D67599" w:rsidP="00D67599">
      <w:r w:rsidRPr="00D67599">
        <w:t> </w:t>
      </w:r>
    </w:p>
    <w:p w:rsidR="00D67599" w:rsidRPr="00D67599" w:rsidRDefault="00D67599" w:rsidP="00D67599">
      <w:r w:rsidRPr="00D67599">
        <w:t>1. Ejes de discusión</w:t>
      </w:r>
    </w:p>
    <w:p w:rsidR="00D67599" w:rsidRPr="00D67599" w:rsidRDefault="00D67599" w:rsidP="00D67599">
      <w:r w:rsidRPr="00D67599">
        <w:t>·         Gestión cultural pública y presupuesto estatal</w:t>
      </w:r>
    </w:p>
    <w:p w:rsidR="00D67599" w:rsidRPr="00D67599" w:rsidRDefault="00D67599" w:rsidP="00D67599">
      <w:r w:rsidRPr="00D67599">
        <w:t>·         Procesos de contratación estatales y clasificador presupuestario</w:t>
      </w:r>
    </w:p>
    <w:p w:rsidR="00D67599" w:rsidRPr="00D67599" w:rsidRDefault="00D67599" w:rsidP="00D67599">
      <w:r w:rsidRPr="00D67599">
        <w:t>·         Mecenazgo y responsabilidad social empresarial</w:t>
      </w:r>
    </w:p>
    <w:p w:rsidR="00D67599" w:rsidRPr="00D67599" w:rsidRDefault="00D67599" w:rsidP="00D67599">
      <w:r w:rsidRPr="00D67599">
        <w:t>·         Economía colaborativa y creativa</w:t>
      </w:r>
    </w:p>
    <w:p w:rsidR="00D67599" w:rsidRPr="00D67599" w:rsidRDefault="00D67599" w:rsidP="00D67599">
      <w:r w:rsidRPr="00D67599">
        <w:t>2. Metodología</w:t>
      </w:r>
    </w:p>
    <w:p w:rsidR="00D67599" w:rsidRPr="00D67599" w:rsidRDefault="00D67599" w:rsidP="00D67599">
      <w:r w:rsidRPr="00D67599">
        <w:t>Se aprovechó el periodo de presentación de los participantes (alrededor de 50) para identificar puntos clave -en torno a los ejes de discusión-, que posteriormente fueron abordados en tres grupos de trabajo. </w:t>
      </w:r>
    </w:p>
    <w:p w:rsidR="00D67599" w:rsidRPr="00D67599" w:rsidRDefault="00D67599" w:rsidP="00D67599">
      <w:r w:rsidRPr="00D67599">
        <w:t>Estas mesas se instalaron teniendo como pautas los siguientes conceptos:</w:t>
      </w:r>
    </w:p>
    <w:p w:rsidR="00D67599" w:rsidRPr="00D67599" w:rsidRDefault="00D67599" w:rsidP="00D67599">
      <w:r w:rsidRPr="00D67599">
        <w:t>·         Autogestión: Acciones concretas, prácticas, políticas y normativas. Puesta en valor de lo aprendido.</w:t>
      </w:r>
    </w:p>
    <w:p w:rsidR="00D67599" w:rsidRPr="00D67599" w:rsidRDefault="00D67599" w:rsidP="00D67599">
      <w:r w:rsidRPr="00D67599">
        <w:t>·         Redistribución: Espacios, recursos y fuentes de ingreso. </w:t>
      </w:r>
    </w:p>
    <w:p w:rsidR="00D67599" w:rsidRPr="00D67599" w:rsidRDefault="00D67599" w:rsidP="00D67599">
      <w:r w:rsidRPr="00D67599">
        <w:t>·         Contrataciones: En relaciones contractuales con el estado o instancias privadas.</w:t>
      </w:r>
    </w:p>
    <w:p w:rsidR="00D67599" w:rsidRPr="00D67599" w:rsidRDefault="00D67599" w:rsidP="00D67599">
      <w:r w:rsidRPr="00D67599">
        <w:t>3. Discusión y propuestas</w:t>
      </w:r>
    </w:p>
    <w:p w:rsidR="00D67599" w:rsidRPr="00D67599" w:rsidRDefault="00D67599" w:rsidP="00D67599">
      <w:r w:rsidRPr="00D67599">
        <w:t>Se optó porque cada mesa elija su propia metodología, según las necesidades del debate y los acuerdos alcanzados entre los participantes.</w:t>
      </w:r>
    </w:p>
    <w:p w:rsidR="00D67599" w:rsidRPr="00D67599" w:rsidRDefault="00D67599" w:rsidP="00D67599">
      <w:r w:rsidRPr="00D67599">
        <w:t>Se intentará no repetir tópicos que fueron transversales a todos los subgrupos de trabajo y se incluirá únicamente los que mejor se acomoden a cada eje y contribuyan a una mirada global de los conceptos y propuestas surgidas en la Mesa 3.</w:t>
      </w:r>
    </w:p>
    <w:p w:rsidR="00D67599" w:rsidRPr="00D67599" w:rsidRDefault="00D67599" w:rsidP="00D67599">
      <w:r w:rsidRPr="00D67599">
        <w:t>3.1. Autogestión</w:t>
      </w:r>
    </w:p>
    <w:p w:rsidR="00D67599" w:rsidRPr="00D67599" w:rsidRDefault="00D67599" w:rsidP="00D67599">
      <w:r w:rsidRPr="00D67599">
        <w:t>De inicio se definió un concepto general y básico respecto al término Autogestión, en base a experiencias previas. Se concluyó que éste consistía en un “accionar cultural emergente, de una identidad reflexiva, autónoma, basado en el empoderamiento creativo, que busca la generación de recursos propios sostenibles y sustentables”.</w:t>
      </w:r>
    </w:p>
    <w:p w:rsidR="00D67599" w:rsidRPr="00D67599" w:rsidRDefault="00D67599" w:rsidP="00D67599">
      <w:r w:rsidRPr="00D67599">
        <w:t>Para consolidar estos procesos de autogestión se identificó mecanismos internos y externos, ya aplicados y replicados por muchos de los participantes.</w:t>
      </w:r>
    </w:p>
    <w:p w:rsidR="00D67599" w:rsidRPr="00D67599" w:rsidRDefault="00D67599" w:rsidP="00D67599">
      <w:r w:rsidRPr="00D67599">
        <w:t>·         Internos. Intención, compromiso, acción y evaluación</w:t>
      </w:r>
    </w:p>
    <w:p w:rsidR="00D67599" w:rsidRPr="00D67599" w:rsidRDefault="00D67599" w:rsidP="00D67599">
      <w:r w:rsidRPr="00D67599">
        <w:lastRenderedPageBreak/>
        <w:t>·         Externos. Economía colaborativa: reciprocidad que permita el desarrollo conjunto con otros actores culturales –multidisciplinariedad y transdisciplinariedad–. Economía creativa: estrategias creativas que permitan conseguir recursos económicos monetarios (ejemplo: aportes voluntarios, convenios, auspicios, colaboraciones, mecenazgo y donaciones). Compromiso de parte de los grupos para garantizar calidad en las acciones culturales. Responsabilidad estatal con políticas públicas que garanticen el trabajo y el accionar de los actores culturales. Generación de una política comunicativa para la acción cultural.</w:t>
      </w:r>
    </w:p>
    <w:p w:rsidR="00D67599" w:rsidRPr="00D67599" w:rsidRDefault="00D67599" w:rsidP="00D67599">
      <w:r w:rsidRPr="00D67599">
        <w:t>En ese contexto, la propuesta general del grupo consiste en la generación de redes de intercambio de información de actores, espacios y acciones culturales para facilitar la circulación y la sostenibilidad. Para ello se puede partir de la base de datos de los asistentes al congreso o de la base de datos de telArtes. Esto puede permitirnos conocer las principales actividades, eventos, propuestas y acciones de los diferentes grupos, asociaciones, colectivos, comunidades y actores. </w:t>
      </w:r>
    </w:p>
    <w:p w:rsidR="00D67599" w:rsidRPr="00D67599" w:rsidRDefault="00D67599" w:rsidP="00D67599">
      <w:r w:rsidRPr="00D67599">
        <w:t>Por otro lado se consideró la importancia de definir acciones concretas. Entre las que pueden detallarse:</w:t>
      </w:r>
    </w:p>
    <w:p w:rsidR="00D67599" w:rsidRPr="00D67599" w:rsidRDefault="00D67599" w:rsidP="00D67599">
      <w:r w:rsidRPr="00D67599">
        <w:t>·         Mejorar y uniformizar las bases de datos con las que se cuenta desde las instituciones del estado o privadas.</w:t>
      </w:r>
    </w:p>
    <w:p w:rsidR="00D67599" w:rsidRPr="00D67599" w:rsidRDefault="00D67599" w:rsidP="00D67599">
      <w:r w:rsidRPr="00D67599">
        <w:t>·         Disponer y aprovechar de las herramientas más accesibles para establecer dinámicas de trabajo y promoción. Principalmente en lo referido a las TIC’s</w:t>
      </w:r>
    </w:p>
    <w:p w:rsidR="00D67599" w:rsidRPr="00D67599" w:rsidRDefault="00D67599" w:rsidP="00D67599">
      <w:r w:rsidRPr="00D67599">
        <w:t>·         Formación/capacitación en la elaboración de proyectos.</w:t>
      </w:r>
    </w:p>
    <w:p w:rsidR="00D67599" w:rsidRPr="00D67599" w:rsidRDefault="00D67599" w:rsidP="00D67599">
      <w:r w:rsidRPr="00D67599">
        <w:t>·         Alianzas estratégicas, tanto con las instituciones públicas como con las privadas.</w:t>
      </w:r>
    </w:p>
    <w:p w:rsidR="00D67599" w:rsidRPr="00D67599" w:rsidRDefault="00D67599" w:rsidP="00D67599">
      <w:r w:rsidRPr="00D67599">
        <w:t>·         Reflexionar respecto a la calidad de los productos artísticos que se le ofrecen a la sociedad.</w:t>
      </w:r>
    </w:p>
    <w:p w:rsidR="00D67599" w:rsidRPr="00D67599" w:rsidRDefault="00D67599" w:rsidP="00D67599">
      <w:r w:rsidRPr="00D67599">
        <w:t>·         Aprovechar la legislación municipal, que ofrece mayores facilidades a la hora de concretar proyectos culturales y artísticos.</w:t>
      </w:r>
    </w:p>
    <w:p w:rsidR="00D67599" w:rsidRPr="00D67599" w:rsidRDefault="00D67599" w:rsidP="00D67599">
      <w:r w:rsidRPr="00D67599">
        <w:t>3.2. Redistribución</w:t>
      </w:r>
    </w:p>
    <w:p w:rsidR="00D67599" w:rsidRPr="00D67599" w:rsidRDefault="00D67599" w:rsidP="00D67599">
      <w:r w:rsidRPr="00D67599">
        <w:t>Se optó por compartir las experiencias de los participantes en lo referido a la consecución de fondos y espacios, ya sea desde el ámbito estatal o privado. Tras definir cuáles son las facilidades y dificultades que se hallan en estos procesos, se puntualizó sobre tres tópicos recurrentes:</w:t>
      </w:r>
    </w:p>
    <w:p w:rsidR="00D67599" w:rsidRPr="00D67599" w:rsidRDefault="00D67599" w:rsidP="00D67599">
      <w:r w:rsidRPr="00D67599">
        <w:t>·         Mecenazgo</w:t>
      </w:r>
    </w:p>
    <w:p w:rsidR="00D67599" w:rsidRPr="00D67599" w:rsidRDefault="00D67599" w:rsidP="00D67599">
      <w:r w:rsidRPr="00D67599">
        <w:t>·         Fomento cultural</w:t>
      </w:r>
    </w:p>
    <w:p w:rsidR="00D67599" w:rsidRPr="00D67599" w:rsidRDefault="00D67599" w:rsidP="00D67599">
      <w:r w:rsidRPr="00D67599">
        <w:t>·         Promoción</w:t>
      </w:r>
    </w:p>
    <w:p w:rsidR="00D67599" w:rsidRPr="00D67599" w:rsidRDefault="00D67599" w:rsidP="00D67599">
      <w:r w:rsidRPr="00D67599">
        <w:t>Posteriormente éstos fueron desglosados a detalle y se alcanzaron las siguientes propuestas:</w:t>
      </w:r>
    </w:p>
    <w:p w:rsidR="00D67599" w:rsidRPr="00D67599" w:rsidRDefault="00D67599" w:rsidP="00D67599">
      <w:r w:rsidRPr="00D67599">
        <w:t>·         Mecenazgo: Deben redefinirse conceptos como los de Mecenazgo o Responsabilidad Social, en lo que respecta al quehacer artístico y cultural. Además, se debe elaborar una normativa particular que aliente al patrocinio de actores culturales, ésta debe considerar a las empresas estratégicas del Estado, como a las privadas.</w:t>
      </w:r>
    </w:p>
    <w:p w:rsidR="00D67599" w:rsidRPr="00D67599" w:rsidRDefault="00D67599" w:rsidP="00D67599">
      <w:r w:rsidRPr="00D67599">
        <w:t>·         Fomento: Elaborar reglamentos, normativas, políticas y procedimientos desde el estado (en todos sus niveles), para transparentar la administración de los recursos y espacios asignados a las actividades artísticas culturales. Esto permitirá democratizar el acceso a los mismos y otorgará un marco para desburocratizar y facilitar la concreción de los diversos emprendimientos. Esta “transparentación” se debe practicar y fomentar en espacios como este Congreso de Culturas en Movimiento, esto, además de expresar nuestra apuesta por la democracia, la garantiza.</w:t>
      </w:r>
    </w:p>
    <w:p w:rsidR="00D67599" w:rsidRPr="00D67599" w:rsidRDefault="00D67599" w:rsidP="00D67599">
      <w:r w:rsidRPr="00D67599">
        <w:t>·         Promoción: Creación de una base de datos, o varias, en las que no solamente se consignen datos básicos de artistas y gestores culturales, sino que además se incluyan sus dinámicas y áreas de acción, sus requerimientos, especialidades, etc., que permita a colegas hallar alianzas estratégicas y a los financiadores el recurso humano que necesiten. En contra parte, también se alienta la construcción de una base de datos en la que se detalle los organismos de financiamiento, sus mecanismos de trabajo, vías de acceso y concreción de proyectos, sus necesidades y convocatorias. También se exhorta la voluntad de cada uno de los participantes para alimentar las plataformas de registro y difusión preexistentes, como la web de Telartes (que presentará una versión renovada y de mejor calidad) y la investigación del Espaciario. </w:t>
      </w:r>
    </w:p>
    <w:p w:rsidR="00D67599" w:rsidRPr="00D67599" w:rsidRDefault="00D67599" w:rsidP="00D67599">
      <w:r w:rsidRPr="00D67599">
        <w:t>3.3. Contrataciones.</w:t>
      </w:r>
    </w:p>
    <w:p w:rsidR="00D67599" w:rsidRPr="00D67599" w:rsidRDefault="00D67599" w:rsidP="00D67599">
      <w:r w:rsidRPr="00D67599">
        <w:t>Se buscó definir la situación actual a través de la puntualización de las potencialidades, debilidades y amenazas en lo concerniente a contrataciones en la institucionalidad cultural pública.</w:t>
      </w:r>
    </w:p>
    <w:p w:rsidR="00D67599" w:rsidRPr="00D67599" w:rsidRDefault="00D67599" w:rsidP="00D67599">
      <w:r w:rsidRPr="00D67599">
        <w:t>Tras la discusión se concluyó que al tener una carencia en los parámetros administrativos de contrataciones culturales, entre una institución y otra, los artistas, gestores y productores culturales y trabajadores de la administración pública, estamos a merced de las observaciones y criterios de los auditores.</w:t>
      </w:r>
    </w:p>
    <w:p w:rsidR="00D67599" w:rsidRPr="00D67599" w:rsidRDefault="00D67599" w:rsidP="00D67599">
      <w:r w:rsidRPr="00D67599">
        <w:t>Esta reflexión, entre otras, derivó en las siguientes propuestas:</w:t>
      </w:r>
    </w:p>
    <w:p w:rsidR="00D67599" w:rsidRPr="00D67599" w:rsidRDefault="00D67599" w:rsidP="00D67599">
      <w:r w:rsidRPr="00D67599">
        <w:t>·         Creación de un link, por parte del Ministerio de Culturas, que tenga el mapeo de las convocatorias de los fondos públicos concursables y contrataciones de las instituciones culturales a nivel internacional, nacional, departamental y municipal. Por ejemplo: que en Pando sepan a qué link acudir para enterarse de fondos en Cochabamba, Tarija u otros, para postular, y así sucesivamente.</w:t>
      </w:r>
    </w:p>
    <w:p w:rsidR="00D67599" w:rsidRPr="00D67599" w:rsidRDefault="00D67599" w:rsidP="00D67599">
      <w:r w:rsidRPr="00D67599">
        <w:t>·         Link en la web Telartes, u otras redes culturales, que contenga una base de datos de personas disponibles para compartir y asesorar, desde su experiencia, en materia de contrataciones públicas.</w:t>
      </w:r>
    </w:p>
    <w:p w:rsidR="00D67599" w:rsidRPr="00D67599" w:rsidRDefault="00D67599" w:rsidP="00D67599">
      <w:r w:rsidRPr="00D67599">
        <w:t>·         Promocionar la creación y desarrollo de bases de datos y plataformas de difusión varios.</w:t>
      </w:r>
    </w:p>
    <w:p w:rsidR="00D67599" w:rsidRPr="00D67599" w:rsidRDefault="00D67599" w:rsidP="00D67599">
      <w:r w:rsidRPr="00D67599">
        <w:t>·         Cumplir responsablemente con la elaboración de nuestros informes de descargo de nuestras contrataciones. Deben dejar de verse como favores hacia los funcionarios públicos y considerarse, más bien, como una producción propia de contenidos.</w:t>
      </w:r>
    </w:p>
    <w:p w:rsidR="00D67599" w:rsidRPr="00D67599" w:rsidRDefault="00D67599" w:rsidP="00D67599">
      <w:r w:rsidRPr="00D67599">
        <w:t>·         Elaborar nuestros propios términos de referencia para las contrataciones, pues éstos también son espacios para la construcción de contenidos. </w:t>
      </w:r>
    </w:p>
    <w:p w:rsidR="00D67599" w:rsidRPr="00D67599" w:rsidRDefault="00D67599" w:rsidP="00D67599">
      <w:r w:rsidRPr="00D67599">
        <w:t>·         Nosotros como sujetos activos en la construcción e conceptos y contenidos.</w:t>
      </w:r>
    </w:p>
    <w:p w:rsidR="00D67599" w:rsidRPr="00D67599" w:rsidRDefault="00D67599" w:rsidP="00D67599">
      <w:r w:rsidRPr="00D67599">
        <w:t>4. Conclusiones.</w:t>
      </w:r>
    </w:p>
    <w:p w:rsidR="00D67599" w:rsidRPr="00D67599" w:rsidRDefault="00D67599" w:rsidP="00D67599">
      <w:r w:rsidRPr="00D67599">
        <w:t>Cada subgrupo presentó a la Mesa 3 las conclusiones de sus respectivos trabajos. En este proceso de socialización surgieron nuevas propuestas y otras se unificaron. A continuación se detallan sin ningún tipo de jerarquía, ni otro tipo de ordenamiento.</w:t>
      </w:r>
    </w:p>
    <w:p w:rsidR="00D67599" w:rsidRPr="00D67599" w:rsidRDefault="00D67599" w:rsidP="00D67599">
      <w:r w:rsidRPr="00D67599">
        <w:t>·         Voluntad de los actores culturales para alimentar las plataformas existentes de organización, difusión y promoción de artistas, gestores y actividades. </w:t>
      </w:r>
    </w:p>
    <w:p w:rsidR="00D67599" w:rsidRPr="00D67599" w:rsidRDefault="00D67599" w:rsidP="00D67599">
      <w:r w:rsidRPr="00D67599">
        <w:t>·         Trabajo de economías colaborativas desde la comunicación directa, buscando conceptos de complementariedad y reciprocidad. A partir de redes sociales como Facebook, para, principalmente, compartir las experiencias autogestionarias de economía colaborativa. Si bien esta labor se desarrollará desde la web de Telartes, también es importante aprovechar concretamente estas otras plataformas, en las que la construcción de contenido sea colaborativa, diversas y mucho más interactiva.</w:t>
      </w:r>
    </w:p>
    <w:p w:rsidR="00D67599" w:rsidRPr="00D67599" w:rsidRDefault="00D67599" w:rsidP="00D67599">
      <w:r w:rsidRPr="00D67599">
        <w:t>·         Concretar mecanismos para darle valor al trabajo artístico/cultural (realizar informes de descargo tras contrataciones con instituciones estatales, saber cómo elaborar proyectos). </w:t>
      </w:r>
    </w:p>
    <w:p w:rsidR="00D67599" w:rsidRPr="00D67599" w:rsidRDefault="00D67599" w:rsidP="00D67599">
      <w:r w:rsidRPr="00D67599">
        <w:t>·         Proponer “enciclopedia virtual” sobre conceptos de producción creativa a la Mesa 6 (Comunicación), que podría alcanzar niveles de difusión nacional y continental.</w:t>
      </w:r>
    </w:p>
    <w:p w:rsidR="00D67599" w:rsidRPr="00D67599" w:rsidRDefault="00D67599" w:rsidP="00D67599">
      <w:r w:rsidRPr="00D67599">
        <w:t>·         Categorizar, diferenciar y flexibilizar los mecanismos en la asignación de los recursos, a partir de las necesidades y formas de funcionamiento de los distintos actores culturales. </w:t>
      </w:r>
    </w:p>
    <w:p w:rsidR="00D67599" w:rsidRPr="00D67599" w:rsidRDefault="00D67599" w:rsidP="00D67599">
      <w:r w:rsidRPr="00D67599">
        <w:t>·         Modificar instituciones como los premios culturales, por fondos concursables, para democratizar su acceso y mejorar  su calidad, a través de comités no sólo institucionales, sino también artístico culturales. </w:t>
      </w:r>
    </w:p>
    <w:p w:rsidR="00D67599" w:rsidRPr="00D67599" w:rsidRDefault="00D67599" w:rsidP="00D67599">
      <w:r w:rsidRPr="00D67599">
        <w:t>·         Combatir el centralismo.</w:t>
      </w:r>
    </w:p>
    <w:p w:rsidR="00D67599" w:rsidRPr="00D67599" w:rsidRDefault="00D67599" w:rsidP="00D67599">
      <w:r w:rsidRPr="00D67599">
        <w:t>·         En el caso de las contrataciones no existen partidas para alimentación, transporte, hospedaje y hay la necesidad de incluirlos. Esta demanda, al estar vinculada con la Ley Financial del Estado boliviano, debe demostrarse, ante el Ministerio de Economía, como urgente, ya que estos recursos son necesarios en la promoción y difusión de las actividades culturales.</w:t>
      </w:r>
    </w:p>
    <w:p w:rsidR="00D67599" w:rsidRPr="00D67599" w:rsidRDefault="00D67599" w:rsidP="00D67599">
      <w:r w:rsidRPr="00D67599">
        <w:t>·         Incluir los temas de seguros de salud en la elaboración de propuestas y proyectos hacia el Estado o instituciones privadas, porque es viable obtener la asignación de estos recursos.</w:t>
      </w:r>
    </w:p>
    <w:p w:rsidR="00D67599" w:rsidRPr="00D67599" w:rsidRDefault="00D67599" w:rsidP="00D67599">
      <w:r w:rsidRPr="00D67599">
        <w:t>·         Poner a prueba las voluntades de los actores culturales. Organización colectiva para realizar acciones de demanda coordinadas. Además de hacer seguimiento desde unidades voluntarias y colaborativas. </w:t>
      </w:r>
    </w:p>
    <w:p w:rsidR="00D67599" w:rsidRPr="00D67599" w:rsidRDefault="00D67599" w:rsidP="00D67599">
      <w:r w:rsidRPr="00D67599">
        <w:t>·         No tener miedo a trabajar de manera colaborativa con el estado, no olvidemos que los recursos son nuestros, del ciudadano. La clave reside en saber cómo funciona la burocracia estatal. Hay mecanismos para acceder a estos recursos. </w:t>
      </w:r>
    </w:p>
    <w:p w:rsidR="00D67599" w:rsidRPr="00D67599" w:rsidRDefault="00D67599" w:rsidP="00D67599">
      <w:r w:rsidRPr="00D67599">
        <w:t>·         Crear un grupo de Facebook , u otra herramienta, en el que se desarrollen estos conceptos. Acción inmediata, bajo compromiso de Telartes de difundir el espacio. </w:t>
      </w:r>
    </w:p>
    <w:p w:rsidR="00D67599" w:rsidRPr="00D67599" w:rsidRDefault="00D67599" w:rsidP="00D67599">
      <w:r w:rsidRPr="00D67599">
        <w:t>·         CREACIÓN DE UN GOOGLE DRIVE, O CUALQUIER OTRA HERRAMIENTA, PARA LA ELABORACIÓN DE ACCIONES CONCRETAS  Y CONTÍNUAS.</w:t>
      </w:r>
    </w:p>
    <w:p w:rsidR="00D67599" w:rsidRPr="00D67599" w:rsidRDefault="00D67599" w:rsidP="00D67599"/>
    <w:p w:rsidR="0052442F" w:rsidRDefault="0052442F">
      <w:bookmarkStart w:id="0" w:name="_GoBack"/>
      <w:bookmarkEnd w:id="0"/>
    </w:p>
    <w:sectPr w:rsidR="0052442F" w:rsidSect="002923F0">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599"/>
    <w:rsid w:val="002923F0"/>
    <w:rsid w:val="0052442F"/>
    <w:rsid w:val="00D67599"/>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C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2F"/>
    <w:rPr>
      <w:rFonts w:ascii="Arial" w:hAnsi="Arial"/>
      <w:noProof/>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2F"/>
    <w:rPr>
      <w:rFonts w:ascii="Arial" w:hAnsi="Arial"/>
      <w:noProof/>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62989">
      <w:bodyDiv w:val="1"/>
      <w:marLeft w:val="0"/>
      <w:marRight w:val="0"/>
      <w:marTop w:val="0"/>
      <w:marBottom w:val="0"/>
      <w:divBdr>
        <w:top w:val="none" w:sz="0" w:space="0" w:color="auto"/>
        <w:left w:val="none" w:sz="0" w:space="0" w:color="auto"/>
        <w:bottom w:val="none" w:sz="0" w:space="0" w:color="auto"/>
        <w:right w:val="none" w:sz="0" w:space="0" w:color="auto"/>
      </w:divBdr>
      <w:divsChild>
        <w:div w:id="333149010">
          <w:marLeft w:val="0"/>
          <w:marRight w:val="0"/>
          <w:marTop w:val="0"/>
          <w:marBottom w:val="0"/>
          <w:divBdr>
            <w:top w:val="none" w:sz="0" w:space="0" w:color="auto"/>
            <w:left w:val="none" w:sz="0" w:space="0" w:color="auto"/>
            <w:bottom w:val="none" w:sz="0" w:space="0" w:color="auto"/>
            <w:right w:val="none" w:sz="0" w:space="0" w:color="auto"/>
          </w:divBdr>
        </w:div>
        <w:div w:id="1232617001">
          <w:marLeft w:val="0"/>
          <w:marRight w:val="0"/>
          <w:marTop w:val="0"/>
          <w:marBottom w:val="0"/>
          <w:divBdr>
            <w:top w:val="none" w:sz="0" w:space="0" w:color="auto"/>
            <w:left w:val="none" w:sz="0" w:space="0" w:color="auto"/>
            <w:bottom w:val="none" w:sz="0" w:space="0" w:color="auto"/>
            <w:right w:val="none" w:sz="0" w:space="0" w:color="auto"/>
          </w:divBdr>
        </w:div>
        <w:div w:id="1341083532">
          <w:marLeft w:val="0"/>
          <w:marRight w:val="0"/>
          <w:marTop w:val="0"/>
          <w:marBottom w:val="0"/>
          <w:divBdr>
            <w:top w:val="none" w:sz="0" w:space="0" w:color="auto"/>
            <w:left w:val="none" w:sz="0" w:space="0" w:color="auto"/>
            <w:bottom w:val="none" w:sz="0" w:space="0" w:color="auto"/>
            <w:right w:val="none" w:sz="0" w:space="0" w:color="auto"/>
          </w:divBdr>
        </w:div>
        <w:div w:id="1016036353">
          <w:marLeft w:val="0"/>
          <w:marRight w:val="0"/>
          <w:marTop w:val="0"/>
          <w:marBottom w:val="0"/>
          <w:divBdr>
            <w:top w:val="none" w:sz="0" w:space="0" w:color="auto"/>
            <w:left w:val="none" w:sz="0" w:space="0" w:color="auto"/>
            <w:bottom w:val="none" w:sz="0" w:space="0" w:color="auto"/>
            <w:right w:val="none" w:sz="0" w:space="0" w:color="auto"/>
          </w:divBdr>
        </w:div>
        <w:div w:id="1832988593">
          <w:marLeft w:val="0"/>
          <w:marRight w:val="0"/>
          <w:marTop w:val="0"/>
          <w:marBottom w:val="0"/>
          <w:divBdr>
            <w:top w:val="none" w:sz="0" w:space="0" w:color="auto"/>
            <w:left w:val="none" w:sz="0" w:space="0" w:color="auto"/>
            <w:bottom w:val="none" w:sz="0" w:space="0" w:color="auto"/>
            <w:right w:val="none" w:sz="0" w:space="0" w:color="auto"/>
          </w:divBdr>
        </w:div>
        <w:div w:id="1109931669">
          <w:marLeft w:val="0"/>
          <w:marRight w:val="0"/>
          <w:marTop w:val="0"/>
          <w:marBottom w:val="0"/>
          <w:divBdr>
            <w:top w:val="none" w:sz="0" w:space="0" w:color="auto"/>
            <w:left w:val="none" w:sz="0" w:space="0" w:color="auto"/>
            <w:bottom w:val="none" w:sz="0" w:space="0" w:color="auto"/>
            <w:right w:val="none" w:sz="0" w:space="0" w:color="auto"/>
          </w:divBdr>
        </w:div>
        <w:div w:id="137891687">
          <w:marLeft w:val="0"/>
          <w:marRight w:val="0"/>
          <w:marTop w:val="0"/>
          <w:marBottom w:val="0"/>
          <w:divBdr>
            <w:top w:val="none" w:sz="0" w:space="0" w:color="auto"/>
            <w:left w:val="none" w:sz="0" w:space="0" w:color="auto"/>
            <w:bottom w:val="none" w:sz="0" w:space="0" w:color="auto"/>
            <w:right w:val="none" w:sz="0" w:space="0" w:color="auto"/>
          </w:divBdr>
        </w:div>
        <w:div w:id="7028531">
          <w:marLeft w:val="0"/>
          <w:marRight w:val="0"/>
          <w:marTop w:val="0"/>
          <w:marBottom w:val="0"/>
          <w:divBdr>
            <w:top w:val="none" w:sz="0" w:space="0" w:color="auto"/>
            <w:left w:val="none" w:sz="0" w:space="0" w:color="auto"/>
            <w:bottom w:val="none" w:sz="0" w:space="0" w:color="auto"/>
            <w:right w:val="none" w:sz="0" w:space="0" w:color="auto"/>
          </w:divBdr>
        </w:div>
        <w:div w:id="746851254">
          <w:marLeft w:val="0"/>
          <w:marRight w:val="0"/>
          <w:marTop w:val="0"/>
          <w:marBottom w:val="0"/>
          <w:divBdr>
            <w:top w:val="none" w:sz="0" w:space="0" w:color="auto"/>
            <w:left w:val="none" w:sz="0" w:space="0" w:color="auto"/>
            <w:bottom w:val="none" w:sz="0" w:space="0" w:color="auto"/>
            <w:right w:val="none" w:sz="0" w:space="0" w:color="auto"/>
          </w:divBdr>
        </w:div>
        <w:div w:id="1268612779">
          <w:marLeft w:val="0"/>
          <w:marRight w:val="0"/>
          <w:marTop w:val="0"/>
          <w:marBottom w:val="0"/>
          <w:divBdr>
            <w:top w:val="none" w:sz="0" w:space="0" w:color="auto"/>
            <w:left w:val="none" w:sz="0" w:space="0" w:color="auto"/>
            <w:bottom w:val="none" w:sz="0" w:space="0" w:color="auto"/>
            <w:right w:val="none" w:sz="0" w:space="0" w:color="auto"/>
          </w:divBdr>
        </w:div>
        <w:div w:id="241187954">
          <w:marLeft w:val="0"/>
          <w:marRight w:val="0"/>
          <w:marTop w:val="0"/>
          <w:marBottom w:val="0"/>
          <w:divBdr>
            <w:top w:val="none" w:sz="0" w:space="0" w:color="auto"/>
            <w:left w:val="none" w:sz="0" w:space="0" w:color="auto"/>
            <w:bottom w:val="none" w:sz="0" w:space="0" w:color="auto"/>
            <w:right w:val="none" w:sz="0" w:space="0" w:color="auto"/>
          </w:divBdr>
        </w:div>
        <w:div w:id="1799372019">
          <w:marLeft w:val="0"/>
          <w:marRight w:val="0"/>
          <w:marTop w:val="0"/>
          <w:marBottom w:val="0"/>
          <w:divBdr>
            <w:top w:val="none" w:sz="0" w:space="0" w:color="auto"/>
            <w:left w:val="none" w:sz="0" w:space="0" w:color="auto"/>
            <w:bottom w:val="none" w:sz="0" w:space="0" w:color="auto"/>
            <w:right w:val="none" w:sz="0" w:space="0" w:color="auto"/>
          </w:divBdr>
        </w:div>
        <w:div w:id="1515920788">
          <w:marLeft w:val="0"/>
          <w:marRight w:val="0"/>
          <w:marTop w:val="0"/>
          <w:marBottom w:val="0"/>
          <w:divBdr>
            <w:top w:val="none" w:sz="0" w:space="0" w:color="auto"/>
            <w:left w:val="none" w:sz="0" w:space="0" w:color="auto"/>
            <w:bottom w:val="none" w:sz="0" w:space="0" w:color="auto"/>
            <w:right w:val="none" w:sz="0" w:space="0" w:color="auto"/>
          </w:divBdr>
        </w:div>
        <w:div w:id="1077901745">
          <w:marLeft w:val="0"/>
          <w:marRight w:val="0"/>
          <w:marTop w:val="0"/>
          <w:marBottom w:val="0"/>
          <w:divBdr>
            <w:top w:val="none" w:sz="0" w:space="0" w:color="auto"/>
            <w:left w:val="none" w:sz="0" w:space="0" w:color="auto"/>
            <w:bottom w:val="none" w:sz="0" w:space="0" w:color="auto"/>
            <w:right w:val="none" w:sz="0" w:space="0" w:color="auto"/>
          </w:divBdr>
        </w:div>
        <w:div w:id="749042987">
          <w:marLeft w:val="0"/>
          <w:marRight w:val="0"/>
          <w:marTop w:val="0"/>
          <w:marBottom w:val="0"/>
          <w:divBdr>
            <w:top w:val="none" w:sz="0" w:space="0" w:color="auto"/>
            <w:left w:val="none" w:sz="0" w:space="0" w:color="auto"/>
            <w:bottom w:val="none" w:sz="0" w:space="0" w:color="auto"/>
            <w:right w:val="none" w:sz="0" w:space="0" w:color="auto"/>
          </w:divBdr>
        </w:div>
        <w:div w:id="225923091">
          <w:marLeft w:val="0"/>
          <w:marRight w:val="0"/>
          <w:marTop w:val="0"/>
          <w:marBottom w:val="0"/>
          <w:divBdr>
            <w:top w:val="none" w:sz="0" w:space="0" w:color="auto"/>
            <w:left w:val="none" w:sz="0" w:space="0" w:color="auto"/>
            <w:bottom w:val="none" w:sz="0" w:space="0" w:color="auto"/>
            <w:right w:val="none" w:sz="0" w:space="0" w:color="auto"/>
          </w:divBdr>
        </w:div>
        <w:div w:id="198250108">
          <w:marLeft w:val="0"/>
          <w:marRight w:val="0"/>
          <w:marTop w:val="0"/>
          <w:marBottom w:val="0"/>
          <w:divBdr>
            <w:top w:val="none" w:sz="0" w:space="0" w:color="auto"/>
            <w:left w:val="none" w:sz="0" w:space="0" w:color="auto"/>
            <w:bottom w:val="none" w:sz="0" w:space="0" w:color="auto"/>
            <w:right w:val="none" w:sz="0" w:space="0" w:color="auto"/>
          </w:divBdr>
        </w:div>
        <w:div w:id="1019504250">
          <w:marLeft w:val="0"/>
          <w:marRight w:val="0"/>
          <w:marTop w:val="0"/>
          <w:marBottom w:val="0"/>
          <w:divBdr>
            <w:top w:val="none" w:sz="0" w:space="0" w:color="auto"/>
            <w:left w:val="none" w:sz="0" w:space="0" w:color="auto"/>
            <w:bottom w:val="none" w:sz="0" w:space="0" w:color="auto"/>
            <w:right w:val="none" w:sz="0" w:space="0" w:color="auto"/>
          </w:divBdr>
        </w:div>
        <w:div w:id="38357514">
          <w:marLeft w:val="0"/>
          <w:marRight w:val="0"/>
          <w:marTop w:val="0"/>
          <w:marBottom w:val="0"/>
          <w:divBdr>
            <w:top w:val="none" w:sz="0" w:space="0" w:color="auto"/>
            <w:left w:val="none" w:sz="0" w:space="0" w:color="auto"/>
            <w:bottom w:val="none" w:sz="0" w:space="0" w:color="auto"/>
            <w:right w:val="none" w:sz="0" w:space="0" w:color="auto"/>
          </w:divBdr>
        </w:div>
        <w:div w:id="251360417">
          <w:marLeft w:val="0"/>
          <w:marRight w:val="0"/>
          <w:marTop w:val="0"/>
          <w:marBottom w:val="0"/>
          <w:divBdr>
            <w:top w:val="none" w:sz="0" w:space="0" w:color="auto"/>
            <w:left w:val="none" w:sz="0" w:space="0" w:color="auto"/>
            <w:bottom w:val="none" w:sz="0" w:space="0" w:color="auto"/>
            <w:right w:val="none" w:sz="0" w:space="0" w:color="auto"/>
          </w:divBdr>
        </w:div>
        <w:div w:id="2110080469">
          <w:marLeft w:val="0"/>
          <w:marRight w:val="0"/>
          <w:marTop w:val="0"/>
          <w:marBottom w:val="0"/>
          <w:divBdr>
            <w:top w:val="none" w:sz="0" w:space="0" w:color="auto"/>
            <w:left w:val="none" w:sz="0" w:space="0" w:color="auto"/>
            <w:bottom w:val="none" w:sz="0" w:space="0" w:color="auto"/>
            <w:right w:val="none" w:sz="0" w:space="0" w:color="auto"/>
          </w:divBdr>
        </w:div>
        <w:div w:id="184756262">
          <w:marLeft w:val="0"/>
          <w:marRight w:val="0"/>
          <w:marTop w:val="0"/>
          <w:marBottom w:val="0"/>
          <w:divBdr>
            <w:top w:val="none" w:sz="0" w:space="0" w:color="auto"/>
            <w:left w:val="none" w:sz="0" w:space="0" w:color="auto"/>
            <w:bottom w:val="none" w:sz="0" w:space="0" w:color="auto"/>
            <w:right w:val="none" w:sz="0" w:space="0" w:color="auto"/>
          </w:divBdr>
        </w:div>
        <w:div w:id="1157763699">
          <w:marLeft w:val="0"/>
          <w:marRight w:val="0"/>
          <w:marTop w:val="0"/>
          <w:marBottom w:val="0"/>
          <w:divBdr>
            <w:top w:val="none" w:sz="0" w:space="0" w:color="auto"/>
            <w:left w:val="none" w:sz="0" w:space="0" w:color="auto"/>
            <w:bottom w:val="none" w:sz="0" w:space="0" w:color="auto"/>
            <w:right w:val="none" w:sz="0" w:space="0" w:color="auto"/>
          </w:divBdr>
        </w:div>
        <w:div w:id="1509176009">
          <w:marLeft w:val="0"/>
          <w:marRight w:val="0"/>
          <w:marTop w:val="0"/>
          <w:marBottom w:val="0"/>
          <w:divBdr>
            <w:top w:val="none" w:sz="0" w:space="0" w:color="auto"/>
            <w:left w:val="none" w:sz="0" w:space="0" w:color="auto"/>
            <w:bottom w:val="none" w:sz="0" w:space="0" w:color="auto"/>
            <w:right w:val="none" w:sz="0" w:space="0" w:color="auto"/>
          </w:divBdr>
        </w:div>
        <w:div w:id="1589342157">
          <w:marLeft w:val="0"/>
          <w:marRight w:val="0"/>
          <w:marTop w:val="0"/>
          <w:marBottom w:val="0"/>
          <w:divBdr>
            <w:top w:val="none" w:sz="0" w:space="0" w:color="auto"/>
            <w:left w:val="none" w:sz="0" w:space="0" w:color="auto"/>
            <w:bottom w:val="none" w:sz="0" w:space="0" w:color="auto"/>
            <w:right w:val="none" w:sz="0" w:space="0" w:color="auto"/>
          </w:divBdr>
        </w:div>
        <w:div w:id="1104568369">
          <w:marLeft w:val="0"/>
          <w:marRight w:val="0"/>
          <w:marTop w:val="0"/>
          <w:marBottom w:val="0"/>
          <w:divBdr>
            <w:top w:val="none" w:sz="0" w:space="0" w:color="auto"/>
            <w:left w:val="none" w:sz="0" w:space="0" w:color="auto"/>
            <w:bottom w:val="none" w:sz="0" w:space="0" w:color="auto"/>
            <w:right w:val="none" w:sz="0" w:space="0" w:color="auto"/>
          </w:divBdr>
        </w:div>
        <w:div w:id="1837958992">
          <w:marLeft w:val="0"/>
          <w:marRight w:val="0"/>
          <w:marTop w:val="0"/>
          <w:marBottom w:val="0"/>
          <w:divBdr>
            <w:top w:val="none" w:sz="0" w:space="0" w:color="auto"/>
            <w:left w:val="none" w:sz="0" w:space="0" w:color="auto"/>
            <w:bottom w:val="none" w:sz="0" w:space="0" w:color="auto"/>
            <w:right w:val="none" w:sz="0" w:space="0" w:color="auto"/>
          </w:divBdr>
        </w:div>
        <w:div w:id="305015635">
          <w:marLeft w:val="0"/>
          <w:marRight w:val="0"/>
          <w:marTop w:val="0"/>
          <w:marBottom w:val="0"/>
          <w:divBdr>
            <w:top w:val="none" w:sz="0" w:space="0" w:color="auto"/>
            <w:left w:val="none" w:sz="0" w:space="0" w:color="auto"/>
            <w:bottom w:val="none" w:sz="0" w:space="0" w:color="auto"/>
            <w:right w:val="none" w:sz="0" w:space="0" w:color="auto"/>
          </w:divBdr>
        </w:div>
        <w:div w:id="896282862">
          <w:marLeft w:val="0"/>
          <w:marRight w:val="0"/>
          <w:marTop w:val="0"/>
          <w:marBottom w:val="0"/>
          <w:divBdr>
            <w:top w:val="none" w:sz="0" w:space="0" w:color="auto"/>
            <w:left w:val="none" w:sz="0" w:space="0" w:color="auto"/>
            <w:bottom w:val="none" w:sz="0" w:space="0" w:color="auto"/>
            <w:right w:val="none" w:sz="0" w:space="0" w:color="auto"/>
          </w:divBdr>
        </w:div>
        <w:div w:id="647176226">
          <w:marLeft w:val="0"/>
          <w:marRight w:val="0"/>
          <w:marTop w:val="0"/>
          <w:marBottom w:val="0"/>
          <w:divBdr>
            <w:top w:val="none" w:sz="0" w:space="0" w:color="auto"/>
            <w:left w:val="none" w:sz="0" w:space="0" w:color="auto"/>
            <w:bottom w:val="none" w:sz="0" w:space="0" w:color="auto"/>
            <w:right w:val="none" w:sz="0" w:space="0" w:color="auto"/>
          </w:divBdr>
        </w:div>
        <w:div w:id="1511095616">
          <w:marLeft w:val="0"/>
          <w:marRight w:val="0"/>
          <w:marTop w:val="0"/>
          <w:marBottom w:val="0"/>
          <w:divBdr>
            <w:top w:val="none" w:sz="0" w:space="0" w:color="auto"/>
            <w:left w:val="none" w:sz="0" w:space="0" w:color="auto"/>
            <w:bottom w:val="none" w:sz="0" w:space="0" w:color="auto"/>
            <w:right w:val="none" w:sz="0" w:space="0" w:color="auto"/>
          </w:divBdr>
        </w:div>
        <w:div w:id="904685141">
          <w:marLeft w:val="0"/>
          <w:marRight w:val="0"/>
          <w:marTop w:val="0"/>
          <w:marBottom w:val="0"/>
          <w:divBdr>
            <w:top w:val="none" w:sz="0" w:space="0" w:color="auto"/>
            <w:left w:val="none" w:sz="0" w:space="0" w:color="auto"/>
            <w:bottom w:val="none" w:sz="0" w:space="0" w:color="auto"/>
            <w:right w:val="none" w:sz="0" w:space="0" w:color="auto"/>
          </w:divBdr>
        </w:div>
        <w:div w:id="1678457185">
          <w:marLeft w:val="0"/>
          <w:marRight w:val="0"/>
          <w:marTop w:val="0"/>
          <w:marBottom w:val="0"/>
          <w:divBdr>
            <w:top w:val="none" w:sz="0" w:space="0" w:color="auto"/>
            <w:left w:val="none" w:sz="0" w:space="0" w:color="auto"/>
            <w:bottom w:val="none" w:sz="0" w:space="0" w:color="auto"/>
            <w:right w:val="none" w:sz="0" w:space="0" w:color="auto"/>
          </w:divBdr>
        </w:div>
        <w:div w:id="1342926744">
          <w:marLeft w:val="0"/>
          <w:marRight w:val="0"/>
          <w:marTop w:val="0"/>
          <w:marBottom w:val="0"/>
          <w:divBdr>
            <w:top w:val="none" w:sz="0" w:space="0" w:color="auto"/>
            <w:left w:val="none" w:sz="0" w:space="0" w:color="auto"/>
            <w:bottom w:val="none" w:sz="0" w:space="0" w:color="auto"/>
            <w:right w:val="none" w:sz="0" w:space="0" w:color="auto"/>
          </w:divBdr>
        </w:div>
        <w:div w:id="1244029997">
          <w:marLeft w:val="0"/>
          <w:marRight w:val="0"/>
          <w:marTop w:val="0"/>
          <w:marBottom w:val="0"/>
          <w:divBdr>
            <w:top w:val="none" w:sz="0" w:space="0" w:color="auto"/>
            <w:left w:val="none" w:sz="0" w:space="0" w:color="auto"/>
            <w:bottom w:val="none" w:sz="0" w:space="0" w:color="auto"/>
            <w:right w:val="none" w:sz="0" w:space="0" w:color="auto"/>
          </w:divBdr>
        </w:div>
        <w:div w:id="1015570257">
          <w:marLeft w:val="0"/>
          <w:marRight w:val="0"/>
          <w:marTop w:val="0"/>
          <w:marBottom w:val="0"/>
          <w:divBdr>
            <w:top w:val="none" w:sz="0" w:space="0" w:color="auto"/>
            <w:left w:val="none" w:sz="0" w:space="0" w:color="auto"/>
            <w:bottom w:val="none" w:sz="0" w:space="0" w:color="auto"/>
            <w:right w:val="none" w:sz="0" w:space="0" w:color="auto"/>
          </w:divBdr>
        </w:div>
        <w:div w:id="1229459475">
          <w:marLeft w:val="0"/>
          <w:marRight w:val="0"/>
          <w:marTop w:val="0"/>
          <w:marBottom w:val="0"/>
          <w:divBdr>
            <w:top w:val="none" w:sz="0" w:space="0" w:color="auto"/>
            <w:left w:val="none" w:sz="0" w:space="0" w:color="auto"/>
            <w:bottom w:val="none" w:sz="0" w:space="0" w:color="auto"/>
            <w:right w:val="none" w:sz="0" w:space="0" w:color="auto"/>
          </w:divBdr>
        </w:div>
        <w:div w:id="654533622">
          <w:marLeft w:val="0"/>
          <w:marRight w:val="0"/>
          <w:marTop w:val="0"/>
          <w:marBottom w:val="0"/>
          <w:divBdr>
            <w:top w:val="none" w:sz="0" w:space="0" w:color="auto"/>
            <w:left w:val="none" w:sz="0" w:space="0" w:color="auto"/>
            <w:bottom w:val="none" w:sz="0" w:space="0" w:color="auto"/>
            <w:right w:val="none" w:sz="0" w:space="0" w:color="auto"/>
          </w:divBdr>
        </w:div>
        <w:div w:id="2004776624">
          <w:marLeft w:val="0"/>
          <w:marRight w:val="0"/>
          <w:marTop w:val="0"/>
          <w:marBottom w:val="0"/>
          <w:divBdr>
            <w:top w:val="none" w:sz="0" w:space="0" w:color="auto"/>
            <w:left w:val="none" w:sz="0" w:space="0" w:color="auto"/>
            <w:bottom w:val="none" w:sz="0" w:space="0" w:color="auto"/>
            <w:right w:val="none" w:sz="0" w:space="0" w:color="auto"/>
          </w:divBdr>
        </w:div>
        <w:div w:id="1832216793">
          <w:marLeft w:val="0"/>
          <w:marRight w:val="0"/>
          <w:marTop w:val="0"/>
          <w:marBottom w:val="0"/>
          <w:divBdr>
            <w:top w:val="none" w:sz="0" w:space="0" w:color="auto"/>
            <w:left w:val="none" w:sz="0" w:space="0" w:color="auto"/>
            <w:bottom w:val="none" w:sz="0" w:space="0" w:color="auto"/>
            <w:right w:val="none" w:sz="0" w:space="0" w:color="auto"/>
          </w:divBdr>
        </w:div>
        <w:div w:id="1628659790">
          <w:marLeft w:val="0"/>
          <w:marRight w:val="0"/>
          <w:marTop w:val="0"/>
          <w:marBottom w:val="0"/>
          <w:divBdr>
            <w:top w:val="none" w:sz="0" w:space="0" w:color="auto"/>
            <w:left w:val="none" w:sz="0" w:space="0" w:color="auto"/>
            <w:bottom w:val="none" w:sz="0" w:space="0" w:color="auto"/>
            <w:right w:val="none" w:sz="0" w:space="0" w:color="auto"/>
          </w:divBdr>
        </w:div>
        <w:div w:id="658581124">
          <w:marLeft w:val="0"/>
          <w:marRight w:val="0"/>
          <w:marTop w:val="0"/>
          <w:marBottom w:val="0"/>
          <w:divBdr>
            <w:top w:val="none" w:sz="0" w:space="0" w:color="auto"/>
            <w:left w:val="none" w:sz="0" w:space="0" w:color="auto"/>
            <w:bottom w:val="none" w:sz="0" w:space="0" w:color="auto"/>
            <w:right w:val="none" w:sz="0" w:space="0" w:color="auto"/>
          </w:divBdr>
        </w:div>
        <w:div w:id="756441096">
          <w:marLeft w:val="0"/>
          <w:marRight w:val="0"/>
          <w:marTop w:val="0"/>
          <w:marBottom w:val="0"/>
          <w:divBdr>
            <w:top w:val="none" w:sz="0" w:space="0" w:color="auto"/>
            <w:left w:val="none" w:sz="0" w:space="0" w:color="auto"/>
            <w:bottom w:val="none" w:sz="0" w:space="0" w:color="auto"/>
            <w:right w:val="none" w:sz="0" w:space="0" w:color="auto"/>
          </w:divBdr>
        </w:div>
        <w:div w:id="672534206">
          <w:marLeft w:val="0"/>
          <w:marRight w:val="0"/>
          <w:marTop w:val="0"/>
          <w:marBottom w:val="0"/>
          <w:divBdr>
            <w:top w:val="none" w:sz="0" w:space="0" w:color="auto"/>
            <w:left w:val="none" w:sz="0" w:space="0" w:color="auto"/>
            <w:bottom w:val="none" w:sz="0" w:space="0" w:color="auto"/>
            <w:right w:val="none" w:sz="0" w:space="0" w:color="auto"/>
          </w:divBdr>
        </w:div>
        <w:div w:id="453405588">
          <w:marLeft w:val="0"/>
          <w:marRight w:val="0"/>
          <w:marTop w:val="0"/>
          <w:marBottom w:val="0"/>
          <w:divBdr>
            <w:top w:val="none" w:sz="0" w:space="0" w:color="auto"/>
            <w:left w:val="none" w:sz="0" w:space="0" w:color="auto"/>
            <w:bottom w:val="none" w:sz="0" w:space="0" w:color="auto"/>
            <w:right w:val="none" w:sz="0" w:space="0" w:color="auto"/>
          </w:divBdr>
        </w:div>
        <w:div w:id="1081373768">
          <w:marLeft w:val="0"/>
          <w:marRight w:val="0"/>
          <w:marTop w:val="0"/>
          <w:marBottom w:val="0"/>
          <w:divBdr>
            <w:top w:val="none" w:sz="0" w:space="0" w:color="auto"/>
            <w:left w:val="none" w:sz="0" w:space="0" w:color="auto"/>
            <w:bottom w:val="none" w:sz="0" w:space="0" w:color="auto"/>
            <w:right w:val="none" w:sz="0" w:space="0" w:color="auto"/>
          </w:divBdr>
        </w:div>
        <w:div w:id="175189955">
          <w:marLeft w:val="0"/>
          <w:marRight w:val="0"/>
          <w:marTop w:val="0"/>
          <w:marBottom w:val="0"/>
          <w:divBdr>
            <w:top w:val="none" w:sz="0" w:space="0" w:color="auto"/>
            <w:left w:val="none" w:sz="0" w:space="0" w:color="auto"/>
            <w:bottom w:val="none" w:sz="0" w:space="0" w:color="auto"/>
            <w:right w:val="none" w:sz="0" w:space="0" w:color="auto"/>
          </w:divBdr>
        </w:div>
        <w:div w:id="1667398576">
          <w:marLeft w:val="0"/>
          <w:marRight w:val="0"/>
          <w:marTop w:val="0"/>
          <w:marBottom w:val="0"/>
          <w:divBdr>
            <w:top w:val="none" w:sz="0" w:space="0" w:color="auto"/>
            <w:left w:val="none" w:sz="0" w:space="0" w:color="auto"/>
            <w:bottom w:val="none" w:sz="0" w:space="0" w:color="auto"/>
            <w:right w:val="none" w:sz="0" w:space="0" w:color="auto"/>
          </w:divBdr>
        </w:div>
        <w:div w:id="1071585695">
          <w:marLeft w:val="0"/>
          <w:marRight w:val="0"/>
          <w:marTop w:val="0"/>
          <w:marBottom w:val="0"/>
          <w:divBdr>
            <w:top w:val="none" w:sz="0" w:space="0" w:color="auto"/>
            <w:left w:val="none" w:sz="0" w:space="0" w:color="auto"/>
            <w:bottom w:val="none" w:sz="0" w:space="0" w:color="auto"/>
            <w:right w:val="none" w:sz="0" w:space="0" w:color="auto"/>
          </w:divBdr>
        </w:div>
        <w:div w:id="2068144226">
          <w:marLeft w:val="0"/>
          <w:marRight w:val="0"/>
          <w:marTop w:val="0"/>
          <w:marBottom w:val="0"/>
          <w:divBdr>
            <w:top w:val="none" w:sz="0" w:space="0" w:color="auto"/>
            <w:left w:val="none" w:sz="0" w:space="0" w:color="auto"/>
            <w:bottom w:val="none" w:sz="0" w:space="0" w:color="auto"/>
            <w:right w:val="none" w:sz="0" w:space="0" w:color="auto"/>
          </w:divBdr>
        </w:div>
        <w:div w:id="1129543334">
          <w:marLeft w:val="0"/>
          <w:marRight w:val="0"/>
          <w:marTop w:val="0"/>
          <w:marBottom w:val="0"/>
          <w:divBdr>
            <w:top w:val="none" w:sz="0" w:space="0" w:color="auto"/>
            <w:left w:val="none" w:sz="0" w:space="0" w:color="auto"/>
            <w:bottom w:val="none" w:sz="0" w:space="0" w:color="auto"/>
            <w:right w:val="none" w:sz="0" w:space="0" w:color="auto"/>
          </w:divBdr>
        </w:div>
        <w:div w:id="1535534661">
          <w:marLeft w:val="0"/>
          <w:marRight w:val="0"/>
          <w:marTop w:val="0"/>
          <w:marBottom w:val="0"/>
          <w:divBdr>
            <w:top w:val="none" w:sz="0" w:space="0" w:color="auto"/>
            <w:left w:val="none" w:sz="0" w:space="0" w:color="auto"/>
            <w:bottom w:val="none" w:sz="0" w:space="0" w:color="auto"/>
            <w:right w:val="none" w:sz="0" w:space="0" w:color="auto"/>
          </w:divBdr>
        </w:div>
        <w:div w:id="263804434">
          <w:marLeft w:val="0"/>
          <w:marRight w:val="0"/>
          <w:marTop w:val="0"/>
          <w:marBottom w:val="0"/>
          <w:divBdr>
            <w:top w:val="none" w:sz="0" w:space="0" w:color="auto"/>
            <w:left w:val="none" w:sz="0" w:space="0" w:color="auto"/>
            <w:bottom w:val="none" w:sz="0" w:space="0" w:color="auto"/>
            <w:right w:val="none" w:sz="0" w:space="0" w:color="auto"/>
          </w:divBdr>
        </w:div>
        <w:div w:id="336083111">
          <w:marLeft w:val="0"/>
          <w:marRight w:val="0"/>
          <w:marTop w:val="0"/>
          <w:marBottom w:val="0"/>
          <w:divBdr>
            <w:top w:val="none" w:sz="0" w:space="0" w:color="auto"/>
            <w:left w:val="none" w:sz="0" w:space="0" w:color="auto"/>
            <w:bottom w:val="none" w:sz="0" w:space="0" w:color="auto"/>
            <w:right w:val="none" w:sz="0" w:space="0" w:color="auto"/>
          </w:divBdr>
        </w:div>
        <w:div w:id="133377433">
          <w:marLeft w:val="0"/>
          <w:marRight w:val="0"/>
          <w:marTop w:val="0"/>
          <w:marBottom w:val="0"/>
          <w:divBdr>
            <w:top w:val="none" w:sz="0" w:space="0" w:color="auto"/>
            <w:left w:val="none" w:sz="0" w:space="0" w:color="auto"/>
            <w:bottom w:val="none" w:sz="0" w:space="0" w:color="auto"/>
            <w:right w:val="none" w:sz="0" w:space="0" w:color="auto"/>
          </w:divBdr>
        </w:div>
        <w:div w:id="1393433058">
          <w:marLeft w:val="0"/>
          <w:marRight w:val="0"/>
          <w:marTop w:val="0"/>
          <w:marBottom w:val="0"/>
          <w:divBdr>
            <w:top w:val="none" w:sz="0" w:space="0" w:color="auto"/>
            <w:left w:val="none" w:sz="0" w:space="0" w:color="auto"/>
            <w:bottom w:val="none" w:sz="0" w:space="0" w:color="auto"/>
            <w:right w:val="none" w:sz="0" w:space="0" w:color="auto"/>
          </w:divBdr>
        </w:div>
        <w:div w:id="288515432">
          <w:marLeft w:val="0"/>
          <w:marRight w:val="0"/>
          <w:marTop w:val="0"/>
          <w:marBottom w:val="0"/>
          <w:divBdr>
            <w:top w:val="none" w:sz="0" w:space="0" w:color="auto"/>
            <w:left w:val="none" w:sz="0" w:space="0" w:color="auto"/>
            <w:bottom w:val="none" w:sz="0" w:space="0" w:color="auto"/>
            <w:right w:val="none" w:sz="0" w:space="0" w:color="auto"/>
          </w:divBdr>
        </w:div>
        <w:div w:id="1824160683">
          <w:marLeft w:val="0"/>
          <w:marRight w:val="0"/>
          <w:marTop w:val="0"/>
          <w:marBottom w:val="0"/>
          <w:divBdr>
            <w:top w:val="none" w:sz="0" w:space="0" w:color="auto"/>
            <w:left w:val="none" w:sz="0" w:space="0" w:color="auto"/>
            <w:bottom w:val="none" w:sz="0" w:space="0" w:color="auto"/>
            <w:right w:val="none" w:sz="0" w:space="0" w:color="auto"/>
          </w:divBdr>
        </w:div>
        <w:div w:id="1832985296">
          <w:marLeft w:val="0"/>
          <w:marRight w:val="0"/>
          <w:marTop w:val="0"/>
          <w:marBottom w:val="0"/>
          <w:divBdr>
            <w:top w:val="none" w:sz="0" w:space="0" w:color="auto"/>
            <w:left w:val="none" w:sz="0" w:space="0" w:color="auto"/>
            <w:bottom w:val="none" w:sz="0" w:space="0" w:color="auto"/>
            <w:right w:val="none" w:sz="0" w:space="0" w:color="auto"/>
          </w:divBdr>
        </w:div>
        <w:div w:id="284385934">
          <w:marLeft w:val="0"/>
          <w:marRight w:val="0"/>
          <w:marTop w:val="0"/>
          <w:marBottom w:val="0"/>
          <w:divBdr>
            <w:top w:val="none" w:sz="0" w:space="0" w:color="auto"/>
            <w:left w:val="none" w:sz="0" w:space="0" w:color="auto"/>
            <w:bottom w:val="none" w:sz="0" w:space="0" w:color="auto"/>
            <w:right w:val="none" w:sz="0" w:space="0" w:color="auto"/>
          </w:divBdr>
        </w:div>
        <w:div w:id="110247932">
          <w:marLeft w:val="0"/>
          <w:marRight w:val="0"/>
          <w:marTop w:val="0"/>
          <w:marBottom w:val="0"/>
          <w:divBdr>
            <w:top w:val="none" w:sz="0" w:space="0" w:color="auto"/>
            <w:left w:val="none" w:sz="0" w:space="0" w:color="auto"/>
            <w:bottom w:val="none" w:sz="0" w:space="0" w:color="auto"/>
            <w:right w:val="none" w:sz="0" w:space="0" w:color="auto"/>
          </w:divBdr>
        </w:div>
        <w:div w:id="1210998998">
          <w:marLeft w:val="0"/>
          <w:marRight w:val="0"/>
          <w:marTop w:val="0"/>
          <w:marBottom w:val="0"/>
          <w:divBdr>
            <w:top w:val="none" w:sz="0" w:space="0" w:color="auto"/>
            <w:left w:val="none" w:sz="0" w:space="0" w:color="auto"/>
            <w:bottom w:val="none" w:sz="0" w:space="0" w:color="auto"/>
            <w:right w:val="none" w:sz="0" w:space="0" w:color="auto"/>
          </w:divBdr>
        </w:div>
        <w:div w:id="370960884">
          <w:marLeft w:val="0"/>
          <w:marRight w:val="0"/>
          <w:marTop w:val="0"/>
          <w:marBottom w:val="0"/>
          <w:divBdr>
            <w:top w:val="none" w:sz="0" w:space="0" w:color="auto"/>
            <w:left w:val="none" w:sz="0" w:space="0" w:color="auto"/>
            <w:bottom w:val="none" w:sz="0" w:space="0" w:color="auto"/>
            <w:right w:val="none" w:sz="0" w:space="0" w:color="auto"/>
          </w:divBdr>
        </w:div>
        <w:div w:id="1341812642">
          <w:marLeft w:val="0"/>
          <w:marRight w:val="0"/>
          <w:marTop w:val="0"/>
          <w:marBottom w:val="0"/>
          <w:divBdr>
            <w:top w:val="none" w:sz="0" w:space="0" w:color="auto"/>
            <w:left w:val="none" w:sz="0" w:space="0" w:color="auto"/>
            <w:bottom w:val="none" w:sz="0" w:space="0" w:color="auto"/>
            <w:right w:val="none" w:sz="0" w:space="0" w:color="auto"/>
          </w:divBdr>
        </w:div>
        <w:div w:id="1238975621">
          <w:marLeft w:val="0"/>
          <w:marRight w:val="0"/>
          <w:marTop w:val="0"/>
          <w:marBottom w:val="0"/>
          <w:divBdr>
            <w:top w:val="none" w:sz="0" w:space="0" w:color="auto"/>
            <w:left w:val="none" w:sz="0" w:space="0" w:color="auto"/>
            <w:bottom w:val="none" w:sz="0" w:space="0" w:color="auto"/>
            <w:right w:val="none" w:sz="0" w:space="0" w:color="auto"/>
          </w:divBdr>
        </w:div>
        <w:div w:id="1127966400">
          <w:marLeft w:val="0"/>
          <w:marRight w:val="0"/>
          <w:marTop w:val="0"/>
          <w:marBottom w:val="0"/>
          <w:divBdr>
            <w:top w:val="none" w:sz="0" w:space="0" w:color="auto"/>
            <w:left w:val="none" w:sz="0" w:space="0" w:color="auto"/>
            <w:bottom w:val="none" w:sz="0" w:space="0" w:color="auto"/>
            <w:right w:val="none" w:sz="0" w:space="0" w:color="auto"/>
          </w:divBdr>
        </w:div>
        <w:div w:id="2441321">
          <w:marLeft w:val="0"/>
          <w:marRight w:val="0"/>
          <w:marTop w:val="0"/>
          <w:marBottom w:val="0"/>
          <w:divBdr>
            <w:top w:val="none" w:sz="0" w:space="0" w:color="auto"/>
            <w:left w:val="none" w:sz="0" w:space="0" w:color="auto"/>
            <w:bottom w:val="none" w:sz="0" w:space="0" w:color="auto"/>
            <w:right w:val="none" w:sz="0" w:space="0" w:color="auto"/>
          </w:divBdr>
        </w:div>
      </w:divsChild>
    </w:div>
    <w:div w:id="239297229">
      <w:bodyDiv w:val="1"/>
      <w:marLeft w:val="0"/>
      <w:marRight w:val="0"/>
      <w:marTop w:val="0"/>
      <w:marBottom w:val="0"/>
      <w:divBdr>
        <w:top w:val="none" w:sz="0" w:space="0" w:color="auto"/>
        <w:left w:val="none" w:sz="0" w:space="0" w:color="auto"/>
        <w:bottom w:val="none" w:sz="0" w:space="0" w:color="auto"/>
        <w:right w:val="none" w:sz="0" w:space="0" w:color="auto"/>
      </w:divBdr>
      <w:divsChild>
        <w:div w:id="592129380">
          <w:marLeft w:val="0"/>
          <w:marRight w:val="0"/>
          <w:marTop w:val="0"/>
          <w:marBottom w:val="0"/>
          <w:divBdr>
            <w:top w:val="none" w:sz="0" w:space="0" w:color="auto"/>
            <w:left w:val="none" w:sz="0" w:space="0" w:color="auto"/>
            <w:bottom w:val="none" w:sz="0" w:space="0" w:color="auto"/>
            <w:right w:val="none" w:sz="0" w:space="0" w:color="auto"/>
          </w:divBdr>
        </w:div>
        <w:div w:id="1528257240">
          <w:marLeft w:val="0"/>
          <w:marRight w:val="0"/>
          <w:marTop w:val="0"/>
          <w:marBottom w:val="0"/>
          <w:divBdr>
            <w:top w:val="none" w:sz="0" w:space="0" w:color="auto"/>
            <w:left w:val="none" w:sz="0" w:space="0" w:color="auto"/>
            <w:bottom w:val="none" w:sz="0" w:space="0" w:color="auto"/>
            <w:right w:val="none" w:sz="0" w:space="0" w:color="auto"/>
          </w:divBdr>
        </w:div>
        <w:div w:id="555239838">
          <w:marLeft w:val="0"/>
          <w:marRight w:val="0"/>
          <w:marTop w:val="0"/>
          <w:marBottom w:val="0"/>
          <w:divBdr>
            <w:top w:val="none" w:sz="0" w:space="0" w:color="auto"/>
            <w:left w:val="none" w:sz="0" w:space="0" w:color="auto"/>
            <w:bottom w:val="none" w:sz="0" w:space="0" w:color="auto"/>
            <w:right w:val="none" w:sz="0" w:space="0" w:color="auto"/>
          </w:divBdr>
        </w:div>
        <w:div w:id="1412923054">
          <w:marLeft w:val="0"/>
          <w:marRight w:val="0"/>
          <w:marTop w:val="0"/>
          <w:marBottom w:val="0"/>
          <w:divBdr>
            <w:top w:val="none" w:sz="0" w:space="0" w:color="auto"/>
            <w:left w:val="none" w:sz="0" w:space="0" w:color="auto"/>
            <w:bottom w:val="none" w:sz="0" w:space="0" w:color="auto"/>
            <w:right w:val="none" w:sz="0" w:space="0" w:color="auto"/>
          </w:divBdr>
        </w:div>
        <w:div w:id="76635669">
          <w:marLeft w:val="0"/>
          <w:marRight w:val="0"/>
          <w:marTop w:val="0"/>
          <w:marBottom w:val="0"/>
          <w:divBdr>
            <w:top w:val="none" w:sz="0" w:space="0" w:color="auto"/>
            <w:left w:val="none" w:sz="0" w:space="0" w:color="auto"/>
            <w:bottom w:val="none" w:sz="0" w:space="0" w:color="auto"/>
            <w:right w:val="none" w:sz="0" w:space="0" w:color="auto"/>
          </w:divBdr>
        </w:div>
        <w:div w:id="1653681790">
          <w:marLeft w:val="0"/>
          <w:marRight w:val="0"/>
          <w:marTop w:val="0"/>
          <w:marBottom w:val="0"/>
          <w:divBdr>
            <w:top w:val="none" w:sz="0" w:space="0" w:color="auto"/>
            <w:left w:val="none" w:sz="0" w:space="0" w:color="auto"/>
            <w:bottom w:val="none" w:sz="0" w:space="0" w:color="auto"/>
            <w:right w:val="none" w:sz="0" w:space="0" w:color="auto"/>
          </w:divBdr>
        </w:div>
        <w:div w:id="779959550">
          <w:marLeft w:val="0"/>
          <w:marRight w:val="0"/>
          <w:marTop w:val="0"/>
          <w:marBottom w:val="0"/>
          <w:divBdr>
            <w:top w:val="none" w:sz="0" w:space="0" w:color="auto"/>
            <w:left w:val="none" w:sz="0" w:space="0" w:color="auto"/>
            <w:bottom w:val="none" w:sz="0" w:space="0" w:color="auto"/>
            <w:right w:val="none" w:sz="0" w:space="0" w:color="auto"/>
          </w:divBdr>
        </w:div>
        <w:div w:id="1782601773">
          <w:marLeft w:val="0"/>
          <w:marRight w:val="0"/>
          <w:marTop w:val="0"/>
          <w:marBottom w:val="0"/>
          <w:divBdr>
            <w:top w:val="none" w:sz="0" w:space="0" w:color="auto"/>
            <w:left w:val="none" w:sz="0" w:space="0" w:color="auto"/>
            <w:bottom w:val="none" w:sz="0" w:space="0" w:color="auto"/>
            <w:right w:val="none" w:sz="0" w:space="0" w:color="auto"/>
          </w:divBdr>
        </w:div>
        <w:div w:id="1384986365">
          <w:marLeft w:val="0"/>
          <w:marRight w:val="0"/>
          <w:marTop w:val="0"/>
          <w:marBottom w:val="0"/>
          <w:divBdr>
            <w:top w:val="none" w:sz="0" w:space="0" w:color="auto"/>
            <w:left w:val="none" w:sz="0" w:space="0" w:color="auto"/>
            <w:bottom w:val="none" w:sz="0" w:space="0" w:color="auto"/>
            <w:right w:val="none" w:sz="0" w:space="0" w:color="auto"/>
          </w:divBdr>
        </w:div>
        <w:div w:id="668599457">
          <w:marLeft w:val="0"/>
          <w:marRight w:val="0"/>
          <w:marTop w:val="0"/>
          <w:marBottom w:val="0"/>
          <w:divBdr>
            <w:top w:val="none" w:sz="0" w:space="0" w:color="auto"/>
            <w:left w:val="none" w:sz="0" w:space="0" w:color="auto"/>
            <w:bottom w:val="none" w:sz="0" w:space="0" w:color="auto"/>
            <w:right w:val="none" w:sz="0" w:space="0" w:color="auto"/>
          </w:divBdr>
        </w:div>
        <w:div w:id="424114500">
          <w:marLeft w:val="0"/>
          <w:marRight w:val="0"/>
          <w:marTop w:val="0"/>
          <w:marBottom w:val="0"/>
          <w:divBdr>
            <w:top w:val="none" w:sz="0" w:space="0" w:color="auto"/>
            <w:left w:val="none" w:sz="0" w:space="0" w:color="auto"/>
            <w:bottom w:val="none" w:sz="0" w:space="0" w:color="auto"/>
            <w:right w:val="none" w:sz="0" w:space="0" w:color="auto"/>
          </w:divBdr>
        </w:div>
        <w:div w:id="1569992645">
          <w:marLeft w:val="0"/>
          <w:marRight w:val="0"/>
          <w:marTop w:val="0"/>
          <w:marBottom w:val="0"/>
          <w:divBdr>
            <w:top w:val="none" w:sz="0" w:space="0" w:color="auto"/>
            <w:left w:val="none" w:sz="0" w:space="0" w:color="auto"/>
            <w:bottom w:val="none" w:sz="0" w:space="0" w:color="auto"/>
            <w:right w:val="none" w:sz="0" w:space="0" w:color="auto"/>
          </w:divBdr>
        </w:div>
        <w:div w:id="1040594366">
          <w:marLeft w:val="0"/>
          <w:marRight w:val="0"/>
          <w:marTop w:val="0"/>
          <w:marBottom w:val="0"/>
          <w:divBdr>
            <w:top w:val="none" w:sz="0" w:space="0" w:color="auto"/>
            <w:left w:val="none" w:sz="0" w:space="0" w:color="auto"/>
            <w:bottom w:val="none" w:sz="0" w:space="0" w:color="auto"/>
            <w:right w:val="none" w:sz="0" w:space="0" w:color="auto"/>
          </w:divBdr>
        </w:div>
        <w:div w:id="1487622374">
          <w:marLeft w:val="0"/>
          <w:marRight w:val="0"/>
          <w:marTop w:val="0"/>
          <w:marBottom w:val="0"/>
          <w:divBdr>
            <w:top w:val="none" w:sz="0" w:space="0" w:color="auto"/>
            <w:left w:val="none" w:sz="0" w:space="0" w:color="auto"/>
            <w:bottom w:val="none" w:sz="0" w:space="0" w:color="auto"/>
            <w:right w:val="none" w:sz="0" w:space="0" w:color="auto"/>
          </w:divBdr>
        </w:div>
        <w:div w:id="409889699">
          <w:marLeft w:val="0"/>
          <w:marRight w:val="0"/>
          <w:marTop w:val="0"/>
          <w:marBottom w:val="0"/>
          <w:divBdr>
            <w:top w:val="none" w:sz="0" w:space="0" w:color="auto"/>
            <w:left w:val="none" w:sz="0" w:space="0" w:color="auto"/>
            <w:bottom w:val="none" w:sz="0" w:space="0" w:color="auto"/>
            <w:right w:val="none" w:sz="0" w:space="0" w:color="auto"/>
          </w:divBdr>
        </w:div>
        <w:div w:id="14772851">
          <w:marLeft w:val="0"/>
          <w:marRight w:val="0"/>
          <w:marTop w:val="0"/>
          <w:marBottom w:val="0"/>
          <w:divBdr>
            <w:top w:val="none" w:sz="0" w:space="0" w:color="auto"/>
            <w:left w:val="none" w:sz="0" w:space="0" w:color="auto"/>
            <w:bottom w:val="none" w:sz="0" w:space="0" w:color="auto"/>
            <w:right w:val="none" w:sz="0" w:space="0" w:color="auto"/>
          </w:divBdr>
        </w:div>
        <w:div w:id="1536652913">
          <w:marLeft w:val="0"/>
          <w:marRight w:val="0"/>
          <w:marTop w:val="0"/>
          <w:marBottom w:val="0"/>
          <w:divBdr>
            <w:top w:val="none" w:sz="0" w:space="0" w:color="auto"/>
            <w:left w:val="none" w:sz="0" w:space="0" w:color="auto"/>
            <w:bottom w:val="none" w:sz="0" w:space="0" w:color="auto"/>
            <w:right w:val="none" w:sz="0" w:space="0" w:color="auto"/>
          </w:divBdr>
        </w:div>
        <w:div w:id="1775662573">
          <w:marLeft w:val="0"/>
          <w:marRight w:val="0"/>
          <w:marTop w:val="0"/>
          <w:marBottom w:val="0"/>
          <w:divBdr>
            <w:top w:val="none" w:sz="0" w:space="0" w:color="auto"/>
            <w:left w:val="none" w:sz="0" w:space="0" w:color="auto"/>
            <w:bottom w:val="none" w:sz="0" w:space="0" w:color="auto"/>
            <w:right w:val="none" w:sz="0" w:space="0" w:color="auto"/>
          </w:divBdr>
        </w:div>
        <w:div w:id="793908121">
          <w:marLeft w:val="0"/>
          <w:marRight w:val="0"/>
          <w:marTop w:val="0"/>
          <w:marBottom w:val="0"/>
          <w:divBdr>
            <w:top w:val="none" w:sz="0" w:space="0" w:color="auto"/>
            <w:left w:val="none" w:sz="0" w:space="0" w:color="auto"/>
            <w:bottom w:val="none" w:sz="0" w:space="0" w:color="auto"/>
            <w:right w:val="none" w:sz="0" w:space="0" w:color="auto"/>
          </w:divBdr>
        </w:div>
        <w:div w:id="1533810339">
          <w:marLeft w:val="0"/>
          <w:marRight w:val="0"/>
          <w:marTop w:val="0"/>
          <w:marBottom w:val="0"/>
          <w:divBdr>
            <w:top w:val="none" w:sz="0" w:space="0" w:color="auto"/>
            <w:left w:val="none" w:sz="0" w:space="0" w:color="auto"/>
            <w:bottom w:val="none" w:sz="0" w:space="0" w:color="auto"/>
            <w:right w:val="none" w:sz="0" w:space="0" w:color="auto"/>
          </w:divBdr>
        </w:div>
        <w:div w:id="2109304261">
          <w:marLeft w:val="0"/>
          <w:marRight w:val="0"/>
          <w:marTop w:val="0"/>
          <w:marBottom w:val="0"/>
          <w:divBdr>
            <w:top w:val="none" w:sz="0" w:space="0" w:color="auto"/>
            <w:left w:val="none" w:sz="0" w:space="0" w:color="auto"/>
            <w:bottom w:val="none" w:sz="0" w:space="0" w:color="auto"/>
            <w:right w:val="none" w:sz="0" w:space="0" w:color="auto"/>
          </w:divBdr>
        </w:div>
        <w:div w:id="1325086006">
          <w:marLeft w:val="0"/>
          <w:marRight w:val="0"/>
          <w:marTop w:val="0"/>
          <w:marBottom w:val="0"/>
          <w:divBdr>
            <w:top w:val="none" w:sz="0" w:space="0" w:color="auto"/>
            <w:left w:val="none" w:sz="0" w:space="0" w:color="auto"/>
            <w:bottom w:val="none" w:sz="0" w:space="0" w:color="auto"/>
            <w:right w:val="none" w:sz="0" w:space="0" w:color="auto"/>
          </w:divBdr>
        </w:div>
        <w:div w:id="44838157">
          <w:marLeft w:val="0"/>
          <w:marRight w:val="0"/>
          <w:marTop w:val="0"/>
          <w:marBottom w:val="0"/>
          <w:divBdr>
            <w:top w:val="none" w:sz="0" w:space="0" w:color="auto"/>
            <w:left w:val="none" w:sz="0" w:space="0" w:color="auto"/>
            <w:bottom w:val="none" w:sz="0" w:space="0" w:color="auto"/>
            <w:right w:val="none" w:sz="0" w:space="0" w:color="auto"/>
          </w:divBdr>
        </w:div>
        <w:div w:id="1339238267">
          <w:marLeft w:val="0"/>
          <w:marRight w:val="0"/>
          <w:marTop w:val="0"/>
          <w:marBottom w:val="0"/>
          <w:divBdr>
            <w:top w:val="none" w:sz="0" w:space="0" w:color="auto"/>
            <w:left w:val="none" w:sz="0" w:space="0" w:color="auto"/>
            <w:bottom w:val="none" w:sz="0" w:space="0" w:color="auto"/>
            <w:right w:val="none" w:sz="0" w:space="0" w:color="auto"/>
          </w:divBdr>
        </w:div>
        <w:div w:id="984969216">
          <w:marLeft w:val="0"/>
          <w:marRight w:val="0"/>
          <w:marTop w:val="0"/>
          <w:marBottom w:val="0"/>
          <w:divBdr>
            <w:top w:val="none" w:sz="0" w:space="0" w:color="auto"/>
            <w:left w:val="none" w:sz="0" w:space="0" w:color="auto"/>
            <w:bottom w:val="none" w:sz="0" w:space="0" w:color="auto"/>
            <w:right w:val="none" w:sz="0" w:space="0" w:color="auto"/>
          </w:divBdr>
        </w:div>
        <w:div w:id="1730497347">
          <w:marLeft w:val="0"/>
          <w:marRight w:val="0"/>
          <w:marTop w:val="0"/>
          <w:marBottom w:val="0"/>
          <w:divBdr>
            <w:top w:val="none" w:sz="0" w:space="0" w:color="auto"/>
            <w:left w:val="none" w:sz="0" w:space="0" w:color="auto"/>
            <w:bottom w:val="none" w:sz="0" w:space="0" w:color="auto"/>
            <w:right w:val="none" w:sz="0" w:space="0" w:color="auto"/>
          </w:divBdr>
        </w:div>
        <w:div w:id="1784423380">
          <w:marLeft w:val="0"/>
          <w:marRight w:val="0"/>
          <w:marTop w:val="0"/>
          <w:marBottom w:val="0"/>
          <w:divBdr>
            <w:top w:val="none" w:sz="0" w:space="0" w:color="auto"/>
            <w:left w:val="none" w:sz="0" w:space="0" w:color="auto"/>
            <w:bottom w:val="none" w:sz="0" w:space="0" w:color="auto"/>
            <w:right w:val="none" w:sz="0" w:space="0" w:color="auto"/>
          </w:divBdr>
        </w:div>
        <w:div w:id="487749762">
          <w:marLeft w:val="0"/>
          <w:marRight w:val="0"/>
          <w:marTop w:val="0"/>
          <w:marBottom w:val="0"/>
          <w:divBdr>
            <w:top w:val="none" w:sz="0" w:space="0" w:color="auto"/>
            <w:left w:val="none" w:sz="0" w:space="0" w:color="auto"/>
            <w:bottom w:val="none" w:sz="0" w:space="0" w:color="auto"/>
            <w:right w:val="none" w:sz="0" w:space="0" w:color="auto"/>
          </w:divBdr>
        </w:div>
        <w:div w:id="1167018464">
          <w:marLeft w:val="0"/>
          <w:marRight w:val="0"/>
          <w:marTop w:val="0"/>
          <w:marBottom w:val="0"/>
          <w:divBdr>
            <w:top w:val="none" w:sz="0" w:space="0" w:color="auto"/>
            <w:left w:val="none" w:sz="0" w:space="0" w:color="auto"/>
            <w:bottom w:val="none" w:sz="0" w:space="0" w:color="auto"/>
            <w:right w:val="none" w:sz="0" w:space="0" w:color="auto"/>
          </w:divBdr>
        </w:div>
        <w:div w:id="605575079">
          <w:marLeft w:val="0"/>
          <w:marRight w:val="0"/>
          <w:marTop w:val="0"/>
          <w:marBottom w:val="0"/>
          <w:divBdr>
            <w:top w:val="none" w:sz="0" w:space="0" w:color="auto"/>
            <w:left w:val="none" w:sz="0" w:space="0" w:color="auto"/>
            <w:bottom w:val="none" w:sz="0" w:space="0" w:color="auto"/>
            <w:right w:val="none" w:sz="0" w:space="0" w:color="auto"/>
          </w:divBdr>
        </w:div>
        <w:div w:id="1240866508">
          <w:marLeft w:val="0"/>
          <w:marRight w:val="0"/>
          <w:marTop w:val="0"/>
          <w:marBottom w:val="0"/>
          <w:divBdr>
            <w:top w:val="none" w:sz="0" w:space="0" w:color="auto"/>
            <w:left w:val="none" w:sz="0" w:space="0" w:color="auto"/>
            <w:bottom w:val="none" w:sz="0" w:space="0" w:color="auto"/>
            <w:right w:val="none" w:sz="0" w:space="0" w:color="auto"/>
          </w:divBdr>
        </w:div>
        <w:div w:id="2058314595">
          <w:marLeft w:val="0"/>
          <w:marRight w:val="0"/>
          <w:marTop w:val="0"/>
          <w:marBottom w:val="0"/>
          <w:divBdr>
            <w:top w:val="none" w:sz="0" w:space="0" w:color="auto"/>
            <w:left w:val="none" w:sz="0" w:space="0" w:color="auto"/>
            <w:bottom w:val="none" w:sz="0" w:space="0" w:color="auto"/>
            <w:right w:val="none" w:sz="0" w:space="0" w:color="auto"/>
          </w:divBdr>
        </w:div>
        <w:div w:id="1803494085">
          <w:marLeft w:val="0"/>
          <w:marRight w:val="0"/>
          <w:marTop w:val="0"/>
          <w:marBottom w:val="0"/>
          <w:divBdr>
            <w:top w:val="none" w:sz="0" w:space="0" w:color="auto"/>
            <w:left w:val="none" w:sz="0" w:space="0" w:color="auto"/>
            <w:bottom w:val="none" w:sz="0" w:space="0" w:color="auto"/>
            <w:right w:val="none" w:sz="0" w:space="0" w:color="auto"/>
          </w:divBdr>
        </w:div>
        <w:div w:id="2079743267">
          <w:marLeft w:val="0"/>
          <w:marRight w:val="0"/>
          <w:marTop w:val="0"/>
          <w:marBottom w:val="0"/>
          <w:divBdr>
            <w:top w:val="none" w:sz="0" w:space="0" w:color="auto"/>
            <w:left w:val="none" w:sz="0" w:space="0" w:color="auto"/>
            <w:bottom w:val="none" w:sz="0" w:space="0" w:color="auto"/>
            <w:right w:val="none" w:sz="0" w:space="0" w:color="auto"/>
          </w:divBdr>
        </w:div>
        <w:div w:id="553394767">
          <w:marLeft w:val="0"/>
          <w:marRight w:val="0"/>
          <w:marTop w:val="0"/>
          <w:marBottom w:val="0"/>
          <w:divBdr>
            <w:top w:val="none" w:sz="0" w:space="0" w:color="auto"/>
            <w:left w:val="none" w:sz="0" w:space="0" w:color="auto"/>
            <w:bottom w:val="none" w:sz="0" w:space="0" w:color="auto"/>
            <w:right w:val="none" w:sz="0" w:space="0" w:color="auto"/>
          </w:divBdr>
        </w:div>
        <w:div w:id="1309478246">
          <w:marLeft w:val="0"/>
          <w:marRight w:val="0"/>
          <w:marTop w:val="0"/>
          <w:marBottom w:val="0"/>
          <w:divBdr>
            <w:top w:val="none" w:sz="0" w:space="0" w:color="auto"/>
            <w:left w:val="none" w:sz="0" w:space="0" w:color="auto"/>
            <w:bottom w:val="none" w:sz="0" w:space="0" w:color="auto"/>
            <w:right w:val="none" w:sz="0" w:space="0" w:color="auto"/>
          </w:divBdr>
        </w:div>
        <w:div w:id="410321297">
          <w:marLeft w:val="0"/>
          <w:marRight w:val="0"/>
          <w:marTop w:val="0"/>
          <w:marBottom w:val="0"/>
          <w:divBdr>
            <w:top w:val="none" w:sz="0" w:space="0" w:color="auto"/>
            <w:left w:val="none" w:sz="0" w:space="0" w:color="auto"/>
            <w:bottom w:val="none" w:sz="0" w:space="0" w:color="auto"/>
            <w:right w:val="none" w:sz="0" w:space="0" w:color="auto"/>
          </w:divBdr>
        </w:div>
        <w:div w:id="424493700">
          <w:marLeft w:val="0"/>
          <w:marRight w:val="0"/>
          <w:marTop w:val="0"/>
          <w:marBottom w:val="0"/>
          <w:divBdr>
            <w:top w:val="none" w:sz="0" w:space="0" w:color="auto"/>
            <w:left w:val="none" w:sz="0" w:space="0" w:color="auto"/>
            <w:bottom w:val="none" w:sz="0" w:space="0" w:color="auto"/>
            <w:right w:val="none" w:sz="0" w:space="0" w:color="auto"/>
          </w:divBdr>
        </w:div>
        <w:div w:id="1550221288">
          <w:marLeft w:val="0"/>
          <w:marRight w:val="0"/>
          <w:marTop w:val="0"/>
          <w:marBottom w:val="0"/>
          <w:divBdr>
            <w:top w:val="none" w:sz="0" w:space="0" w:color="auto"/>
            <w:left w:val="none" w:sz="0" w:space="0" w:color="auto"/>
            <w:bottom w:val="none" w:sz="0" w:space="0" w:color="auto"/>
            <w:right w:val="none" w:sz="0" w:space="0" w:color="auto"/>
          </w:divBdr>
        </w:div>
        <w:div w:id="234895626">
          <w:marLeft w:val="0"/>
          <w:marRight w:val="0"/>
          <w:marTop w:val="0"/>
          <w:marBottom w:val="0"/>
          <w:divBdr>
            <w:top w:val="none" w:sz="0" w:space="0" w:color="auto"/>
            <w:left w:val="none" w:sz="0" w:space="0" w:color="auto"/>
            <w:bottom w:val="none" w:sz="0" w:space="0" w:color="auto"/>
            <w:right w:val="none" w:sz="0" w:space="0" w:color="auto"/>
          </w:divBdr>
        </w:div>
        <w:div w:id="1308390777">
          <w:marLeft w:val="0"/>
          <w:marRight w:val="0"/>
          <w:marTop w:val="0"/>
          <w:marBottom w:val="0"/>
          <w:divBdr>
            <w:top w:val="none" w:sz="0" w:space="0" w:color="auto"/>
            <w:left w:val="none" w:sz="0" w:space="0" w:color="auto"/>
            <w:bottom w:val="none" w:sz="0" w:space="0" w:color="auto"/>
            <w:right w:val="none" w:sz="0" w:space="0" w:color="auto"/>
          </w:divBdr>
        </w:div>
        <w:div w:id="1330982468">
          <w:marLeft w:val="0"/>
          <w:marRight w:val="0"/>
          <w:marTop w:val="0"/>
          <w:marBottom w:val="0"/>
          <w:divBdr>
            <w:top w:val="none" w:sz="0" w:space="0" w:color="auto"/>
            <w:left w:val="none" w:sz="0" w:space="0" w:color="auto"/>
            <w:bottom w:val="none" w:sz="0" w:space="0" w:color="auto"/>
            <w:right w:val="none" w:sz="0" w:space="0" w:color="auto"/>
          </w:divBdr>
        </w:div>
        <w:div w:id="260723890">
          <w:marLeft w:val="0"/>
          <w:marRight w:val="0"/>
          <w:marTop w:val="0"/>
          <w:marBottom w:val="0"/>
          <w:divBdr>
            <w:top w:val="none" w:sz="0" w:space="0" w:color="auto"/>
            <w:left w:val="none" w:sz="0" w:space="0" w:color="auto"/>
            <w:bottom w:val="none" w:sz="0" w:space="0" w:color="auto"/>
            <w:right w:val="none" w:sz="0" w:space="0" w:color="auto"/>
          </w:divBdr>
        </w:div>
        <w:div w:id="1333030033">
          <w:marLeft w:val="0"/>
          <w:marRight w:val="0"/>
          <w:marTop w:val="0"/>
          <w:marBottom w:val="0"/>
          <w:divBdr>
            <w:top w:val="none" w:sz="0" w:space="0" w:color="auto"/>
            <w:left w:val="none" w:sz="0" w:space="0" w:color="auto"/>
            <w:bottom w:val="none" w:sz="0" w:space="0" w:color="auto"/>
            <w:right w:val="none" w:sz="0" w:space="0" w:color="auto"/>
          </w:divBdr>
        </w:div>
        <w:div w:id="615261828">
          <w:marLeft w:val="0"/>
          <w:marRight w:val="0"/>
          <w:marTop w:val="0"/>
          <w:marBottom w:val="0"/>
          <w:divBdr>
            <w:top w:val="none" w:sz="0" w:space="0" w:color="auto"/>
            <w:left w:val="none" w:sz="0" w:space="0" w:color="auto"/>
            <w:bottom w:val="none" w:sz="0" w:space="0" w:color="auto"/>
            <w:right w:val="none" w:sz="0" w:space="0" w:color="auto"/>
          </w:divBdr>
        </w:div>
        <w:div w:id="473059452">
          <w:marLeft w:val="0"/>
          <w:marRight w:val="0"/>
          <w:marTop w:val="0"/>
          <w:marBottom w:val="0"/>
          <w:divBdr>
            <w:top w:val="none" w:sz="0" w:space="0" w:color="auto"/>
            <w:left w:val="none" w:sz="0" w:space="0" w:color="auto"/>
            <w:bottom w:val="none" w:sz="0" w:space="0" w:color="auto"/>
            <w:right w:val="none" w:sz="0" w:space="0" w:color="auto"/>
          </w:divBdr>
        </w:div>
        <w:div w:id="1144809201">
          <w:marLeft w:val="0"/>
          <w:marRight w:val="0"/>
          <w:marTop w:val="0"/>
          <w:marBottom w:val="0"/>
          <w:divBdr>
            <w:top w:val="none" w:sz="0" w:space="0" w:color="auto"/>
            <w:left w:val="none" w:sz="0" w:space="0" w:color="auto"/>
            <w:bottom w:val="none" w:sz="0" w:space="0" w:color="auto"/>
            <w:right w:val="none" w:sz="0" w:space="0" w:color="auto"/>
          </w:divBdr>
        </w:div>
        <w:div w:id="1174690733">
          <w:marLeft w:val="0"/>
          <w:marRight w:val="0"/>
          <w:marTop w:val="0"/>
          <w:marBottom w:val="0"/>
          <w:divBdr>
            <w:top w:val="none" w:sz="0" w:space="0" w:color="auto"/>
            <w:left w:val="none" w:sz="0" w:space="0" w:color="auto"/>
            <w:bottom w:val="none" w:sz="0" w:space="0" w:color="auto"/>
            <w:right w:val="none" w:sz="0" w:space="0" w:color="auto"/>
          </w:divBdr>
        </w:div>
        <w:div w:id="425930643">
          <w:marLeft w:val="0"/>
          <w:marRight w:val="0"/>
          <w:marTop w:val="0"/>
          <w:marBottom w:val="0"/>
          <w:divBdr>
            <w:top w:val="none" w:sz="0" w:space="0" w:color="auto"/>
            <w:left w:val="none" w:sz="0" w:space="0" w:color="auto"/>
            <w:bottom w:val="none" w:sz="0" w:space="0" w:color="auto"/>
            <w:right w:val="none" w:sz="0" w:space="0" w:color="auto"/>
          </w:divBdr>
        </w:div>
        <w:div w:id="999187411">
          <w:marLeft w:val="0"/>
          <w:marRight w:val="0"/>
          <w:marTop w:val="0"/>
          <w:marBottom w:val="0"/>
          <w:divBdr>
            <w:top w:val="none" w:sz="0" w:space="0" w:color="auto"/>
            <w:left w:val="none" w:sz="0" w:space="0" w:color="auto"/>
            <w:bottom w:val="none" w:sz="0" w:space="0" w:color="auto"/>
            <w:right w:val="none" w:sz="0" w:space="0" w:color="auto"/>
          </w:divBdr>
        </w:div>
        <w:div w:id="1084037192">
          <w:marLeft w:val="0"/>
          <w:marRight w:val="0"/>
          <w:marTop w:val="0"/>
          <w:marBottom w:val="0"/>
          <w:divBdr>
            <w:top w:val="none" w:sz="0" w:space="0" w:color="auto"/>
            <w:left w:val="none" w:sz="0" w:space="0" w:color="auto"/>
            <w:bottom w:val="none" w:sz="0" w:space="0" w:color="auto"/>
            <w:right w:val="none" w:sz="0" w:space="0" w:color="auto"/>
          </w:divBdr>
        </w:div>
        <w:div w:id="213735643">
          <w:marLeft w:val="0"/>
          <w:marRight w:val="0"/>
          <w:marTop w:val="0"/>
          <w:marBottom w:val="0"/>
          <w:divBdr>
            <w:top w:val="none" w:sz="0" w:space="0" w:color="auto"/>
            <w:left w:val="none" w:sz="0" w:space="0" w:color="auto"/>
            <w:bottom w:val="none" w:sz="0" w:space="0" w:color="auto"/>
            <w:right w:val="none" w:sz="0" w:space="0" w:color="auto"/>
          </w:divBdr>
        </w:div>
        <w:div w:id="1593126665">
          <w:marLeft w:val="0"/>
          <w:marRight w:val="0"/>
          <w:marTop w:val="0"/>
          <w:marBottom w:val="0"/>
          <w:divBdr>
            <w:top w:val="none" w:sz="0" w:space="0" w:color="auto"/>
            <w:left w:val="none" w:sz="0" w:space="0" w:color="auto"/>
            <w:bottom w:val="none" w:sz="0" w:space="0" w:color="auto"/>
            <w:right w:val="none" w:sz="0" w:space="0" w:color="auto"/>
          </w:divBdr>
        </w:div>
        <w:div w:id="1967463180">
          <w:marLeft w:val="0"/>
          <w:marRight w:val="0"/>
          <w:marTop w:val="0"/>
          <w:marBottom w:val="0"/>
          <w:divBdr>
            <w:top w:val="none" w:sz="0" w:space="0" w:color="auto"/>
            <w:left w:val="none" w:sz="0" w:space="0" w:color="auto"/>
            <w:bottom w:val="none" w:sz="0" w:space="0" w:color="auto"/>
            <w:right w:val="none" w:sz="0" w:space="0" w:color="auto"/>
          </w:divBdr>
        </w:div>
        <w:div w:id="440340827">
          <w:marLeft w:val="0"/>
          <w:marRight w:val="0"/>
          <w:marTop w:val="0"/>
          <w:marBottom w:val="0"/>
          <w:divBdr>
            <w:top w:val="none" w:sz="0" w:space="0" w:color="auto"/>
            <w:left w:val="none" w:sz="0" w:space="0" w:color="auto"/>
            <w:bottom w:val="none" w:sz="0" w:space="0" w:color="auto"/>
            <w:right w:val="none" w:sz="0" w:space="0" w:color="auto"/>
          </w:divBdr>
        </w:div>
        <w:div w:id="1420760321">
          <w:marLeft w:val="0"/>
          <w:marRight w:val="0"/>
          <w:marTop w:val="0"/>
          <w:marBottom w:val="0"/>
          <w:divBdr>
            <w:top w:val="none" w:sz="0" w:space="0" w:color="auto"/>
            <w:left w:val="none" w:sz="0" w:space="0" w:color="auto"/>
            <w:bottom w:val="none" w:sz="0" w:space="0" w:color="auto"/>
            <w:right w:val="none" w:sz="0" w:space="0" w:color="auto"/>
          </w:divBdr>
        </w:div>
        <w:div w:id="1545210792">
          <w:marLeft w:val="0"/>
          <w:marRight w:val="0"/>
          <w:marTop w:val="0"/>
          <w:marBottom w:val="0"/>
          <w:divBdr>
            <w:top w:val="none" w:sz="0" w:space="0" w:color="auto"/>
            <w:left w:val="none" w:sz="0" w:space="0" w:color="auto"/>
            <w:bottom w:val="none" w:sz="0" w:space="0" w:color="auto"/>
            <w:right w:val="none" w:sz="0" w:space="0" w:color="auto"/>
          </w:divBdr>
        </w:div>
        <w:div w:id="658003652">
          <w:marLeft w:val="0"/>
          <w:marRight w:val="0"/>
          <w:marTop w:val="0"/>
          <w:marBottom w:val="0"/>
          <w:divBdr>
            <w:top w:val="none" w:sz="0" w:space="0" w:color="auto"/>
            <w:left w:val="none" w:sz="0" w:space="0" w:color="auto"/>
            <w:bottom w:val="none" w:sz="0" w:space="0" w:color="auto"/>
            <w:right w:val="none" w:sz="0" w:space="0" w:color="auto"/>
          </w:divBdr>
        </w:div>
        <w:div w:id="982585375">
          <w:marLeft w:val="0"/>
          <w:marRight w:val="0"/>
          <w:marTop w:val="0"/>
          <w:marBottom w:val="0"/>
          <w:divBdr>
            <w:top w:val="none" w:sz="0" w:space="0" w:color="auto"/>
            <w:left w:val="none" w:sz="0" w:space="0" w:color="auto"/>
            <w:bottom w:val="none" w:sz="0" w:space="0" w:color="auto"/>
            <w:right w:val="none" w:sz="0" w:space="0" w:color="auto"/>
          </w:divBdr>
        </w:div>
        <w:div w:id="1942489807">
          <w:marLeft w:val="0"/>
          <w:marRight w:val="0"/>
          <w:marTop w:val="0"/>
          <w:marBottom w:val="0"/>
          <w:divBdr>
            <w:top w:val="none" w:sz="0" w:space="0" w:color="auto"/>
            <w:left w:val="none" w:sz="0" w:space="0" w:color="auto"/>
            <w:bottom w:val="none" w:sz="0" w:space="0" w:color="auto"/>
            <w:right w:val="none" w:sz="0" w:space="0" w:color="auto"/>
          </w:divBdr>
        </w:div>
        <w:div w:id="544220281">
          <w:marLeft w:val="0"/>
          <w:marRight w:val="0"/>
          <w:marTop w:val="0"/>
          <w:marBottom w:val="0"/>
          <w:divBdr>
            <w:top w:val="none" w:sz="0" w:space="0" w:color="auto"/>
            <w:left w:val="none" w:sz="0" w:space="0" w:color="auto"/>
            <w:bottom w:val="none" w:sz="0" w:space="0" w:color="auto"/>
            <w:right w:val="none" w:sz="0" w:space="0" w:color="auto"/>
          </w:divBdr>
        </w:div>
        <w:div w:id="1266113346">
          <w:marLeft w:val="0"/>
          <w:marRight w:val="0"/>
          <w:marTop w:val="0"/>
          <w:marBottom w:val="0"/>
          <w:divBdr>
            <w:top w:val="none" w:sz="0" w:space="0" w:color="auto"/>
            <w:left w:val="none" w:sz="0" w:space="0" w:color="auto"/>
            <w:bottom w:val="none" w:sz="0" w:space="0" w:color="auto"/>
            <w:right w:val="none" w:sz="0" w:space="0" w:color="auto"/>
          </w:divBdr>
        </w:div>
        <w:div w:id="281428357">
          <w:marLeft w:val="0"/>
          <w:marRight w:val="0"/>
          <w:marTop w:val="0"/>
          <w:marBottom w:val="0"/>
          <w:divBdr>
            <w:top w:val="none" w:sz="0" w:space="0" w:color="auto"/>
            <w:left w:val="none" w:sz="0" w:space="0" w:color="auto"/>
            <w:bottom w:val="none" w:sz="0" w:space="0" w:color="auto"/>
            <w:right w:val="none" w:sz="0" w:space="0" w:color="auto"/>
          </w:divBdr>
        </w:div>
        <w:div w:id="852376190">
          <w:marLeft w:val="0"/>
          <w:marRight w:val="0"/>
          <w:marTop w:val="0"/>
          <w:marBottom w:val="0"/>
          <w:divBdr>
            <w:top w:val="none" w:sz="0" w:space="0" w:color="auto"/>
            <w:left w:val="none" w:sz="0" w:space="0" w:color="auto"/>
            <w:bottom w:val="none" w:sz="0" w:space="0" w:color="auto"/>
            <w:right w:val="none" w:sz="0" w:space="0" w:color="auto"/>
          </w:divBdr>
        </w:div>
        <w:div w:id="105010395">
          <w:marLeft w:val="0"/>
          <w:marRight w:val="0"/>
          <w:marTop w:val="0"/>
          <w:marBottom w:val="0"/>
          <w:divBdr>
            <w:top w:val="none" w:sz="0" w:space="0" w:color="auto"/>
            <w:left w:val="none" w:sz="0" w:space="0" w:color="auto"/>
            <w:bottom w:val="none" w:sz="0" w:space="0" w:color="auto"/>
            <w:right w:val="none" w:sz="0" w:space="0" w:color="auto"/>
          </w:divBdr>
        </w:div>
        <w:div w:id="17631114">
          <w:marLeft w:val="0"/>
          <w:marRight w:val="0"/>
          <w:marTop w:val="0"/>
          <w:marBottom w:val="0"/>
          <w:divBdr>
            <w:top w:val="none" w:sz="0" w:space="0" w:color="auto"/>
            <w:left w:val="none" w:sz="0" w:space="0" w:color="auto"/>
            <w:bottom w:val="none" w:sz="0" w:space="0" w:color="auto"/>
            <w:right w:val="none" w:sz="0" w:space="0" w:color="auto"/>
          </w:divBdr>
        </w:div>
        <w:div w:id="13186135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1686</Words>
  <Characters>9274</Characters>
  <Application>Microsoft Macintosh Word</Application>
  <DocSecurity>0</DocSecurity>
  <Lines>77</Lines>
  <Paragraphs>21</Paragraphs>
  <ScaleCrop>false</ScaleCrop>
  <Company/>
  <LinksUpToDate>false</LinksUpToDate>
  <CharactersWithSpaces>10939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MACBOOK PRO</cp:lastModifiedBy>
  <cp:revision>1</cp:revision>
  <dcterms:created xsi:type="dcterms:W3CDTF">2015-10-31T15:46:00Z</dcterms:created>
  <dcterms:modified xsi:type="dcterms:W3CDTF">2015-10-31T15:46:00Z</dcterms:modified>
</cp:coreProperties>
</file>