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92F6" w14:textId="77777777" w:rsidR="0000435B" w:rsidRPr="0000435B" w:rsidRDefault="0000435B" w:rsidP="0000435B">
      <w:pPr>
        <w:rPr>
          <w:b/>
          <w:bCs/>
        </w:rPr>
      </w:pPr>
      <w:r w:rsidRPr="0000435B">
        <w:rPr>
          <w:b/>
          <w:bCs/>
        </w:rPr>
        <w:t>Plan de Regularización a Medida: Examen Ibero CDMX (Ariadna)</w:t>
      </w:r>
    </w:p>
    <w:p w14:paraId="2E4CC6C1" w14:textId="77777777" w:rsidR="0000435B" w:rsidRPr="0000435B" w:rsidRDefault="0000435B" w:rsidP="0000435B">
      <w:r w:rsidRPr="0000435B">
        <w:t>Este plan está diseñado para transformar el desempeño actual de Ariadna (56% de aciertos) en un perfil competitivo de ingreso a la Secundaria Iberoamericana, enfocándose en sus áreas críticas de oportunidad y el dominio del examen adaptativo Oxford.</w:t>
      </w:r>
    </w:p>
    <w:p w14:paraId="5271965B" w14:textId="77777777" w:rsidR="0000435B" w:rsidRPr="0000435B" w:rsidRDefault="0000435B" w:rsidP="0000435B">
      <w:pPr>
        <w:rPr>
          <w:b/>
          <w:bCs/>
        </w:rPr>
      </w:pPr>
      <w:r w:rsidRPr="0000435B">
        <w:rPr>
          <w:b/>
          <w:bCs/>
        </w:rPr>
        <w:t>1. Diagnóstico de Áreas de Oportunidad (Ariadna)</w:t>
      </w:r>
    </w:p>
    <w:p w14:paraId="6AA1FC65" w14:textId="77777777" w:rsidR="0000435B" w:rsidRPr="0000435B" w:rsidRDefault="0000435B" w:rsidP="0000435B">
      <w:r w:rsidRPr="0000435B">
        <w:t>Basado en los resultados analizados, el curso se centrará en:</w:t>
      </w:r>
    </w:p>
    <w:p w14:paraId="635C98A3" w14:textId="77777777" w:rsidR="0000435B" w:rsidRPr="0000435B" w:rsidRDefault="0000435B" w:rsidP="0000435B">
      <w:pPr>
        <w:numPr>
          <w:ilvl w:val="0"/>
          <w:numId w:val="1"/>
        </w:numPr>
      </w:pPr>
      <w:r w:rsidRPr="0000435B">
        <w:rPr>
          <w:b/>
          <w:bCs/>
        </w:rPr>
        <w:t>Matemáticas (Área Crítica: Manejo de la Información):</w:t>
      </w:r>
    </w:p>
    <w:p w14:paraId="72589F45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Interpretación de gráficas de barras y cálculo de moda.</w:t>
      </w:r>
    </w:p>
    <w:p w14:paraId="4CE31626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Suma/resta decimal y operaciones con fracciones.</w:t>
      </w:r>
    </w:p>
    <w:p w14:paraId="3ED581DA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Geometría: Clasificación de triángulos y ángulos.</w:t>
      </w:r>
    </w:p>
    <w:p w14:paraId="1FE35E11" w14:textId="77777777" w:rsidR="0000435B" w:rsidRPr="0000435B" w:rsidRDefault="0000435B" w:rsidP="0000435B">
      <w:pPr>
        <w:numPr>
          <w:ilvl w:val="0"/>
          <w:numId w:val="1"/>
        </w:numPr>
      </w:pPr>
      <w:r w:rsidRPr="0000435B">
        <w:rPr>
          <w:b/>
          <w:bCs/>
        </w:rPr>
        <w:t>Lenguaje (Área Crítica: Interpretación y Estructura):</w:t>
      </w:r>
    </w:p>
    <w:p w14:paraId="709C6BCB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Diferencia entre opinión y hecho.</w:t>
      </w:r>
    </w:p>
    <w:p w14:paraId="3BE03EBC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Identificación de intención del autor y recursos literarios.</w:t>
      </w:r>
    </w:p>
    <w:p w14:paraId="24D39308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Gramática: Adverbios, nexos lógicos y segmentación silábica.</w:t>
      </w:r>
    </w:p>
    <w:p w14:paraId="63BC607D" w14:textId="77777777" w:rsidR="0000435B" w:rsidRPr="0000435B" w:rsidRDefault="0000435B" w:rsidP="0000435B">
      <w:pPr>
        <w:numPr>
          <w:ilvl w:val="0"/>
          <w:numId w:val="1"/>
        </w:numPr>
      </w:pPr>
      <w:r w:rsidRPr="0000435B">
        <w:rPr>
          <w:b/>
          <w:bCs/>
        </w:rPr>
        <w:t>Inglés (Meta: Nivel A2):</w:t>
      </w:r>
    </w:p>
    <w:p w14:paraId="4CCE794B" w14:textId="77777777" w:rsidR="0000435B" w:rsidRPr="0000435B" w:rsidRDefault="0000435B" w:rsidP="0000435B">
      <w:pPr>
        <w:numPr>
          <w:ilvl w:val="1"/>
          <w:numId w:val="1"/>
        </w:numPr>
      </w:pPr>
      <w:r w:rsidRPr="0000435B">
        <w:t>Práctica adaptativa de "</w:t>
      </w:r>
      <w:proofErr w:type="spellStart"/>
      <w:r w:rsidRPr="0000435B">
        <w:t>Language</w:t>
      </w:r>
      <w:proofErr w:type="spellEnd"/>
      <w:r w:rsidRPr="0000435B">
        <w:t xml:space="preserve"> Use" y "</w:t>
      </w:r>
      <w:proofErr w:type="spellStart"/>
      <w:r w:rsidRPr="0000435B">
        <w:t>Listening</w:t>
      </w:r>
      <w:proofErr w:type="spellEnd"/>
      <w:r w:rsidRPr="0000435B">
        <w:t xml:space="preserve">" (formato Oxford </w:t>
      </w:r>
      <w:proofErr w:type="spellStart"/>
      <w:r w:rsidRPr="0000435B">
        <w:t>Placement</w:t>
      </w:r>
      <w:proofErr w:type="spellEnd"/>
      <w:r w:rsidRPr="0000435B">
        <w:t xml:space="preserve"> Test).</w:t>
      </w:r>
    </w:p>
    <w:p w14:paraId="281022F1" w14:textId="77777777" w:rsidR="0000435B" w:rsidRPr="0000435B" w:rsidRDefault="0000435B" w:rsidP="0000435B">
      <w:r w:rsidRPr="0000435B">
        <w:pict w14:anchorId="796C0DDE">
          <v:rect id="_x0000_i1049" style="width:318.1pt;height:.75pt" o:hrpct="0" o:hralign="center" o:hrstd="t" o:hr="t" fillcolor="#a0a0a0" stroked="f"/>
        </w:pict>
      </w:r>
    </w:p>
    <w:p w14:paraId="0E193239" w14:textId="77777777" w:rsidR="0000435B" w:rsidRPr="0000435B" w:rsidRDefault="0000435B" w:rsidP="0000435B">
      <w:pPr>
        <w:rPr>
          <w:b/>
          <w:bCs/>
        </w:rPr>
      </w:pPr>
      <w:r w:rsidRPr="0000435B">
        <w:rPr>
          <w:b/>
          <w:bCs/>
        </w:rPr>
        <w:t>2. Estructura del Curso de Regularización</w:t>
      </w:r>
    </w:p>
    <w:p w14:paraId="77A870CC" w14:textId="77777777" w:rsidR="0000435B" w:rsidRPr="0000435B" w:rsidRDefault="0000435B" w:rsidP="0000435B">
      <w:r w:rsidRPr="0000435B">
        <w:t>El curso integra la </w:t>
      </w:r>
      <w:r w:rsidRPr="0000435B">
        <w:rPr>
          <w:b/>
          <w:bCs/>
        </w:rPr>
        <w:t>Estrategia Académica</w:t>
      </w:r>
      <w:r w:rsidRPr="0000435B">
        <w:t> con el </w:t>
      </w:r>
      <w:r w:rsidRPr="0000435B">
        <w:rPr>
          <w:b/>
          <w:bCs/>
        </w:rPr>
        <w:t>Contenido Académico</w:t>
      </w:r>
      <w:r w:rsidRPr="0000435B">
        <w:t> y el </w:t>
      </w:r>
      <w:proofErr w:type="gramStart"/>
      <w:r w:rsidRPr="0000435B">
        <w:rPr>
          <w:b/>
          <w:bCs/>
        </w:rPr>
        <w:t>Inglés</w:t>
      </w:r>
      <w:proofErr w:type="gramEnd"/>
      <w:r w:rsidRPr="0000435B">
        <w:t>.</w:t>
      </w:r>
    </w:p>
    <w:p w14:paraId="13FC35E0" w14:textId="77777777" w:rsidR="0000435B" w:rsidRPr="0000435B" w:rsidRDefault="0000435B" w:rsidP="0000435B">
      <w:r w:rsidRPr="0000435B">
        <w:t>Módulo I: Estrategia y Mentalidad (Basado en el plan de 4 sesiones)</w:t>
      </w:r>
    </w:p>
    <w:p w14:paraId="4DAB9E47" w14:textId="77777777" w:rsidR="0000435B" w:rsidRPr="0000435B" w:rsidRDefault="0000435B" w:rsidP="0000435B">
      <w:pPr>
        <w:numPr>
          <w:ilvl w:val="0"/>
          <w:numId w:val="2"/>
        </w:numPr>
      </w:pPr>
      <w:r w:rsidRPr="0000435B">
        <w:rPr>
          <w:b/>
          <w:bCs/>
        </w:rPr>
        <w:t>Técnica de los 45 segundos:</w:t>
      </w:r>
      <w:r w:rsidRPr="0000435B">
        <w:t> No estancarse en reactivos difíciles.</w:t>
      </w:r>
    </w:p>
    <w:p w14:paraId="4BE3E3B5" w14:textId="77777777" w:rsidR="0000435B" w:rsidRPr="0000435B" w:rsidRDefault="0000435B" w:rsidP="0000435B">
      <w:pPr>
        <w:numPr>
          <w:ilvl w:val="0"/>
          <w:numId w:val="2"/>
        </w:numPr>
      </w:pPr>
      <w:r w:rsidRPr="0000435B">
        <w:rPr>
          <w:b/>
          <w:bCs/>
        </w:rPr>
        <w:t>El Arte del Descarte:</w:t>
      </w:r>
      <w:r w:rsidRPr="0000435B">
        <w:t> Identificar "Verdades Irrelevantes" y "Extremos".</w:t>
      </w:r>
    </w:p>
    <w:p w14:paraId="00A36F66" w14:textId="77777777" w:rsidR="0000435B" w:rsidRPr="0000435B" w:rsidRDefault="0000435B" w:rsidP="0000435B">
      <w:pPr>
        <w:numPr>
          <w:ilvl w:val="0"/>
          <w:numId w:val="2"/>
        </w:numPr>
      </w:pPr>
      <w:proofErr w:type="spellStart"/>
      <w:r w:rsidRPr="0000435B">
        <w:rPr>
          <w:b/>
          <w:bCs/>
        </w:rPr>
        <w:t>Mindset</w:t>
      </w:r>
      <w:proofErr w:type="spellEnd"/>
      <w:r w:rsidRPr="0000435B">
        <w:rPr>
          <w:b/>
          <w:bCs/>
        </w:rPr>
        <w:t>:</w:t>
      </w:r>
      <w:r w:rsidRPr="0000435B">
        <w:t> Manejo de ansiedad y respiración táctica.</w:t>
      </w:r>
    </w:p>
    <w:p w14:paraId="18F54AF6" w14:textId="77777777" w:rsidR="0000435B" w:rsidRPr="0000435B" w:rsidRDefault="0000435B" w:rsidP="0000435B">
      <w:r w:rsidRPr="0000435B">
        <w:t>Módulo II: Refuerzo Académico (</w:t>
      </w:r>
      <w:proofErr w:type="gramStart"/>
      <w:r w:rsidRPr="0000435B">
        <w:t>Español</w:t>
      </w:r>
      <w:proofErr w:type="gramEnd"/>
      <w:r w:rsidRPr="0000435B">
        <w:t xml:space="preserve"> y Matemáticas)</w:t>
      </w:r>
    </w:p>
    <w:p w14:paraId="15498DF9" w14:textId="77777777" w:rsidR="0000435B" w:rsidRPr="0000435B" w:rsidRDefault="0000435B" w:rsidP="0000435B">
      <w:pPr>
        <w:numPr>
          <w:ilvl w:val="0"/>
          <w:numId w:val="3"/>
        </w:numPr>
      </w:pPr>
      <w:proofErr w:type="spellStart"/>
      <w:r w:rsidRPr="0000435B">
        <w:rPr>
          <w:b/>
          <w:bCs/>
        </w:rPr>
        <w:t>Drills</w:t>
      </w:r>
      <w:proofErr w:type="spellEnd"/>
      <w:r w:rsidRPr="0000435B">
        <w:rPr>
          <w:b/>
          <w:bCs/>
        </w:rPr>
        <w:t xml:space="preserve"> de Precisión:</w:t>
      </w:r>
      <w:r w:rsidRPr="0000435B">
        <w:t> Ejercicios rápidos de los temas "No Adquiridos" según el reporte de la SEP/Ibero.</w:t>
      </w:r>
    </w:p>
    <w:p w14:paraId="41D836D4" w14:textId="77777777" w:rsidR="0000435B" w:rsidRPr="0000435B" w:rsidRDefault="0000435B" w:rsidP="0000435B">
      <w:pPr>
        <w:numPr>
          <w:ilvl w:val="0"/>
          <w:numId w:val="3"/>
        </w:numPr>
      </w:pPr>
      <w:r w:rsidRPr="0000435B">
        <w:rPr>
          <w:b/>
          <w:bCs/>
        </w:rPr>
        <w:lastRenderedPageBreak/>
        <w:t>Lectura Táctica:</w:t>
      </w:r>
      <w:r w:rsidRPr="0000435B">
        <w:t> Comprensión de textos largos usando técnicas de </w:t>
      </w:r>
      <w:proofErr w:type="spellStart"/>
      <w:r w:rsidRPr="0000435B">
        <w:rPr>
          <w:i/>
          <w:iCs/>
        </w:rPr>
        <w:t>Scanning</w:t>
      </w:r>
      <w:proofErr w:type="spellEnd"/>
      <w:r w:rsidRPr="0000435B">
        <w:t> y </w:t>
      </w:r>
      <w:proofErr w:type="spellStart"/>
      <w:r w:rsidRPr="0000435B">
        <w:rPr>
          <w:i/>
          <w:iCs/>
        </w:rPr>
        <w:t>Skimming</w:t>
      </w:r>
      <w:proofErr w:type="spellEnd"/>
      <w:r w:rsidRPr="0000435B">
        <w:t>.</w:t>
      </w:r>
    </w:p>
    <w:p w14:paraId="1EBC290A" w14:textId="77777777" w:rsidR="0000435B" w:rsidRPr="0000435B" w:rsidRDefault="0000435B" w:rsidP="0000435B">
      <w:pPr>
        <w:rPr>
          <w:lang w:val="en-US"/>
        </w:rPr>
      </w:pPr>
      <w:r w:rsidRPr="0000435B">
        <w:rPr>
          <w:lang w:val="en-US"/>
        </w:rPr>
        <w:t>Módulo III: Oxford English Prep (A2)</w:t>
      </w:r>
    </w:p>
    <w:p w14:paraId="337F217A" w14:textId="77777777" w:rsidR="0000435B" w:rsidRPr="0000435B" w:rsidRDefault="0000435B" w:rsidP="0000435B">
      <w:pPr>
        <w:numPr>
          <w:ilvl w:val="0"/>
          <w:numId w:val="4"/>
        </w:numPr>
      </w:pPr>
      <w:proofErr w:type="spellStart"/>
      <w:r w:rsidRPr="0000435B">
        <w:rPr>
          <w:b/>
          <w:bCs/>
        </w:rPr>
        <w:t>Vocabulary</w:t>
      </w:r>
      <w:proofErr w:type="spellEnd"/>
      <w:r w:rsidRPr="0000435B">
        <w:rPr>
          <w:b/>
          <w:bCs/>
        </w:rPr>
        <w:t xml:space="preserve"> &amp; Use:</w:t>
      </w:r>
      <w:r w:rsidRPr="0000435B">
        <w:t xml:space="preserve"> Estructuras gramaticales de nivel A2 (Common </w:t>
      </w:r>
      <w:proofErr w:type="spellStart"/>
      <w:r w:rsidRPr="0000435B">
        <w:t>everyday</w:t>
      </w:r>
      <w:proofErr w:type="spellEnd"/>
      <w:r w:rsidRPr="0000435B">
        <w:t xml:space="preserve"> </w:t>
      </w:r>
      <w:proofErr w:type="spellStart"/>
      <w:r w:rsidRPr="0000435B">
        <w:t>topics</w:t>
      </w:r>
      <w:proofErr w:type="spellEnd"/>
      <w:r w:rsidRPr="0000435B">
        <w:t>).</w:t>
      </w:r>
    </w:p>
    <w:p w14:paraId="2F340BAE" w14:textId="77777777" w:rsidR="0000435B" w:rsidRPr="0000435B" w:rsidRDefault="0000435B" w:rsidP="0000435B">
      <w:pPr>
        <w:numPr>
          <w:ilvl w:val="0"/>
          <w:numId w:val="4"/>
        </w:numPr>
      </w:pPr>
      <w:proofErr w:type="spellStart"/>
      <w:r w:rsidRPr="0000435B">
        <w:rPr>
          <w:b/>
          <w:bCs/>
        </w:rPr>
        <w:t>Listening</w:t>
      </w:r>
      <w:proofErr w:type="spellEnd"/>
      <w:r w:rsidRPr="0000435B">
        <w:rPr>
          <w:b/>
          <w:bCs/>
        </w:rPr>
        <w:t xml:space="preserve"> Adaptive </w:t>
      </w:r>
      <w:proofErr w:type="spellStart"/>
      <w:r w:rsidRPr="0000435B">
        <w:rPr>
          <w:b/>
          <w:bCs/>
        </w:rPr>
        <w:t>Drills</w:t>
      </w:r>
      <w:proofErr w:type="spellEnd"/>
      <w:r w:rsidRPr="0000435B">
        <w:rPr>
          <w:b/>
          <w:bCs/>
        </w:rPr>
        <w:t>:</w:t>
      </w:r>
      <w:r w:rsidRPr="0000435B">
        <w:t> Simulacros de escucha con doble reproducción (estilo Oxford).</w:t>
      </w:r>
    </w:p>
    <w:p w14:paraId="7AB0DB30" w14:textId="77777777" w:rsidR="0000435B" w:rsidRPr="0000435B" w:rsidRDefault="0000435B" w:rsidP="0000435B">
      <w:r w:rsidRPr="0000435B">
        <w:pict w14:anchorId="415CEB7E">
          <v:rect id="_x0000_i1050" style="width:318.1pt;height:.75pt" o:hrpct="0" o:hralign="center" o:hrstd="t" o:hr="t" fillcolor="#a0a0a0" stroked="f"/>
        </w:pict>
      </w:r>
    </w:p>
    <w:p w14:paraId="6DD5BD7E" w14:textId="77777777" w:rsidR="0000435B" w:rsidRPr="0000435B" w:rsidRDefault="0000435B" w:rsidP="0000435B">
      <w:pPr>
        <w:rPr>
          <w:b/>
          <w:bCs/>
        </w:rPr>
      </w:pPr>
      <w:r w:rsidRPr="0000435B">
        <w:rPr>
          <w:b/>
          <w:bCs/>
        </w:rPr>
        <w:t>3. Evolución de la APP (Propuesta Tecnológica)</w:t>
      </w:r>
    </w:p>
    <w:p w14:paraId="3BD36AC2" w14:textId="77777777" w:rsidR="0000435B" w:rsidRPr="0000435B" w:rsidRDefault="0000435B" w:rsidP="0000435B">
      <w:r w:rsidRPr="0000435B">
        <w:t>Proponemos evolucionar el simulador actual a una </w:t>
      </w:r>
      <w:r w:rsidRPr="0000435B">
        <w:rPr>
          <w:b/>
          <w:bCs/>
        </w:rPr>
        <w:t>Plataforma de Estudio Integral</w:t>
      </w:r>
      <w:r w:rsidRPr="0000435B">
        <w:t>:</w:t>
      </w:r>
    </w:p>
    <w:p w14:paraId="38B3622E" w14:textId="77777777" w:rsidR="0000435B" w:rsidRPr="0000435B" w:rsidRDefault="0000435B" w:rsidP="0000435B">
      <w:r w:rsidRPr="0000435B">
        <w:t>[NUEVO] Módulo de Inglés (Oxford Style)</w:t>
      </w:r>
    </w:p>
    <w:p w14:paraId="54CA400C" w14:textId="77777777" w:rsidR="0000435B" w:rsidRPr="0000435B" w:rsidRDefault="0000435B" w:rsidP="0000435B">
      <w:pPr>
        <w:numPr>
          <w:ilvl w:val="0"/>
          <w:numId w:val="5"/>
        </w:numPr>
      </w:pPr>
      <w:r w:rsidRPr="0000435B">
        <w:rPr>
          <w:b/>
          <w:bCs/>
        </w:rPr>
        <w:t>Simulador Adaptativo:</w:t>
      </w:r>
      <w:r w:rsidRPr="0000435B">
        <w:t> Preguntas que suben de nivel según el éxito de Ariadna.</w:t>
      </w:r>
    </w:p>
    <w:p w14:paraId="6E07F52E" w14:textId="77777777" w:rsidR="0000435B" w:rsidRPr="0000435B" w:rsidRDefault="0000435B" w:rsidP="0000435B">
      <w:pPr>
        <w:numPr>
          <w:ilvl w:val="0"/>
          <w:numId w:val="5"/>
        </w:numPr>
      </w:pPr>
      <w:r w:rsidRPr="0000435B">
        <w:rPr>
          <w:b/>
          <w:bCs/>
        </w:rPr>
        <w:t xml:space="preserve">Audio </w:t>
      </w:r>
      <w:proofErr w:type="spellStart"/>
      <w:r w:rsidRPr="0000435B">
        <w:rPr>
          <w:b/>
          <w:bCs/>
        </w:rPr>
        <w:t>integration</w:t>
      </w:r>
      <w:proofErr w:type="spellEnd"/>
      <w:r w:rsidRPr="0000435B">
        <w:rPr>
          <w:b/>
          <w:bCs/>
        </w:rPr>
        <w:t>:</w:t>
      </w:r>
      <w:r w:rsidRPr="0000435B">
        <w:t> Ejercicios de escucha integrados en la interfaz.</w:t>
      </w:r>
    </w:p>
    <w:p w14:paraId="4255EA56" w14:textId="77777777" w:rsidR="0000435B" w:rsidRPr="0000435B" w:rsidRDefault="0000435B" w:rsidP="0000435B">
      <w:r w:rsidRPr="0000435B">
        <w:t>[NUEVO] Panel de "Areas de Oportunidad"</w:t>
      </w:r>
    </w:p>
    <w:p w14:paraId="750BAC32" w14:textId="77777777" w:rsidR="0000435B" w:rsidRPr="0000435B" w:rsidRDefault="0000435B" w:rsidP="0000435B">
      <w:pPr>
        <w:numPr>
          <w:ilvl w:val="0"/>
          <w:numId w:val="6"/>
        </w:numPr>
      </w:pPr>
      <w:r w:rsidRPr="0000435B">
        <w:t>La app registrará en qué temas falla Ariadna (ej. "Moda y Mediana") y generará exámenes personalizados enfocados </w:t>
      </w:r>
      <w:r w:rsidRPr="0000435B">
        <w:rPr>
          <w:b/>
          <w:bCs/>
        </w:rPr>
        <w:t>solo</w:t>
      </w:r>
      <w:r w:rsidRPr="0000435B">
        <w:t> en esas debilidades.</w:t>
      </w:r>
    </w:p>
    <w:p w14:paraId="5BD9FAE4" w14:textId="77777777" w:rsidR="0000435B" w:rsidRPr="0000435B" w:rsidRDefault="0000435B" w:rsidP="0000435B">
      <w:r w:rsidRPr="0000435B">
        <w:t>[NUEVO] Gamificación Premium</w:t>
      </w:r>
    </w:p>
    <w:p w14:paraId="547AD910" w14:textId="77777777" w:rsidR="0000435B" w:rsidRPr="0000435B" w:rsidRDefault="0000435B" w:rsidP="0000435B">
      <w:pPr>
        <w:numPr>
          <w:ilvl w:val="0"/>
          <w:numId w:val="7"/>
        </w:numPr>
      </w:pPr>
      <w:r w:rsidRPr="0000435B">
        <w:t>Sistema de "Racha de Éxito" y "</w:t>
      </w:r>
      <w:proofErr w:type="spellStart"/>
      <w:r w:rsidRPr="0000435B">
        <w:t>Feedback</w:t>
      </w:r>
      <w:proofErr w:type="spellEnd"/>
      <w:r w:rsidRPr="0000435B">
        <w:t xml:space="preserve"> Educativo Inmediato" con explicaciones detalladas (no solo decir si está mal, sino </w:t>
      </w:r>
      <w:r w:rsidRPr="0000435B">
        <w:rPr>
          <w:i/>
          <w:iCs/>
        </w:rPr>
        <w:t>por qué</w:t>
      </w:r>
      <w:r w:rsidRPr="0000435B">
        <w:t> y cómo usar la técnica de descarte en esa pregunta).</w:t>
      </w:r>
    </w:p>
    <w:p w14:paraId="07E62BA9" w14:textId="77777777" w:rsidR="0000435B" w:rsidRPr="0000435B" w:rsidRDefault="0000435B" w:rsidP="0000435B">
      <w:r w:rsidRPr="0000435B">
        <w:pict w14:anchorId="24C325B4">
          <v:rect id="_x0000_i1051" style="width:318.1pt;height:.75pt" o:hrpct="0" o:hralign="center" o:hrstd="t" o:hr="t" fillcolor="#a0a0a0" stroked="f"/>
        </w:pict>
      </w:r>
    </w:p>
    <w:p w14:paraId="242594A4" w14:textId="77777777" w:rsidR="0000435B" w:rsidRPr="0000435B" w:rsidRDefault="0000435B" w:rsidP="0000435B">
      <w:pPr>
        <w:rPr>
          <w:b/>
          <w:bCs/>
        </w:rPr>
      </w:pPr>
      <w:r w:rsidRPr="0000435B">
        <w:rPr>
          <w:b/>
          <w:bCs/>
        </w:rPr>
        <w:t>4. Plan de Implementación (Siguientes Pasos)</w:t>
      </w:r>
    </w:p>
    <w:p w14:paraId="50C40B6E" w14:textId="77777777" w:rsidR="0000435B" w:rsidRPr="0000435B" w:rsidRDefault="0000435B" w:rsidP="0000435B">
      <w:pPr>
        <w:numPr>
          <w:ilvl w:val="0"/>
          <w:numId w:val="8"/>
        </w:numPr>
      </w:pPr>
      <w:r w:rsidRPr="0000435B">
        <w:rPr>
          <w:b/>
          <w:bCs/>
        </w:rPr>
        <w:t>Fase 1: Preparación de Datos:</w:t>
      </w:r>
      <w:r w:rsidRPr="0000435B">
        <w:t> Expandir </w:t>
      </w:r>
    </w:p>
    <w:p w14:paraId="0BF7491D" w14:textId="77777777" w:rsidR="0000435B" w:rsidRPr="0000435B" w:rsidRDefault="0000435B" w:rsidP="0000435B">
      <w:proofErr w:type="spellStart"/>
      <w:proofErr w:type="gramStart"/>
      <w:r w:rsidRPr="0000435B">
        <w:t>preguntas.json</w:t>
      </w:r>
      <w:proofErr w:type="spellEnd"/>
      <w:proofErr w:type="gramEnd"/>
      <w:r w:rsidRPr="0000435B">
        <w:t> con los temas específicos faltantes y la sección de inglés.</w:t>
      </w:r>
    </w:p>
    <w:p w14:paraId="28BCA252" w14:textId="77777777" w:rsidR="0000435B" w:rsidRPr="0000435B" w:rsidRDefault="0000435B" w:rsidP="0000435B">
      <w:pPr>
        <w:numPr>
          <w:ilvl w:val="0"/>
          <w:numId w:val="8"/>
        </w:numPr>
      </w:pPr>
      <w:r w:rsidRPr="0000435B">
        <w:rPr>
          <w:b/>
          <w:bCs/>
        </w:rPr>
        <w:t>Fase 2: UI/UX Premium:</w:t>
      </w:r>
      <w:r w:rsidRPr="0000435B">
        <w:t xml:space="preserve"> Rediseñar la interfaz para incluir el panel de navegación por materias (Matemáticas, Lenguaje, </w:t>
      </w:r>
      <w:proofErr w:type="gramStart"/>
      <w:r w:rsidRPr="0000435B">
        <w:t>Inglés</w:t>
      </w:r>
      <w:proofErr w:type="gramEnd"/>
      <w:r w:rsidRPr="0000435B">
        <w:t>, Estrategia).</w:t>
      </w:r>
    </w:p>
    <w:p w14:paraId="67ABF3E3" w14:textId="77777777" w:rsidR="0000435B" w:rsidRPr="0000435B" w:rsidRDefault="0000435B" w:rsidP="0000435B">
      <w:pPr>
        <w:numPr>
          <w:ilvl w:val="0"/>
          <w:numId w:val="8"/>
        </w:numPr>
      </w:pPr>
      <w:r w:rsidRPr="0000435B">
        <w:rPr>
          <w:b/>
          <w:bCs/>
        </w:rPr>
        <w:t>Fase 3: Lógica Adaptativa:</w:t>
      </w:r>
      <w:r w:rsidRPr="0000435B">
        <w:t> Implementar el algoritmo que selecciona preguntas basadas en el desempeño previo de Ariadna.</w:t>
      </w:r>
    </w:p>
    <w:p w14:paraId="4AB82BF9" w14:textId="77777777" w:rsidR="0000435B" w:rsidRPr="0000435B" w:rsidRDefault="0000435B" w:rsidP="0000435B">
      <w:r w:rsidRPr="0000435B">
        <w:pict w14:anchorId="6D8A3790">
          <v:rect id="_x0000_i1052" style="width:318.1pt;height:.75pt" o:hrpct="0" o:hralign="center" o:hrstd="t" o:hr="t" fillcolor="#a0a0a0" stroked="f"/>
        </w:pict>
      </w:r>
    </w:p>
    <w:p w14:paraId="167BC780" w14:textId="77777777" w:rsidR="0000435B" w:rsidRPr="0000435B" w:rsidRDefault="0000435B" w:rsidP="0000435B">
      <w:pPr>
        <w:rPr>
          <w:b/>
          <w:bCs/>
        </w:rPr>
      </w:pPr>
      <w:r w:rsidRPr="0000435B">
        <w:rPr>
          <w:b/>
          <w:bCs/>
        </w:rPr>
        <w:t>Verificación del Plan</w:t>
      </w:r>
    </w:p>
    <w:p w14:paraId="25A13D63" w14:textId="77777777" w:rsidR="0000435B" w:rsidRPr="0000435B" w:rsidRDefault="0000435B" w:rsidP="0000435B">
      <w:r w:rsidRPr="0000435B">
        <w:lastRenderedPageBreak/>
        <w:t>Pruebas de Usuario</w:t>
      </w:r>
    </w:p>
    <w:p w14:paraId="35BCC82C" w14:textId="77777777" w:rsidR="0000435B" w:rsidRPr="0000435B" w:rsidRDefault="0000435B" w:rsidP="0000435B">
      <w:pPr>
        <w:numPr>
          <w:ilvl w:val="0"/>
          <w:numId w:val="9"/>
        </w:numPr>
      </w:pPr>
      <w:r w:rsidRPr="0000435B">
        <w:rPr>
          <w:b/>
          <w:bCs/>
        </w:rPr>
        <w:t>Sesión Cero:</w:t>
      </w:r>
      <w:r w:rsidRPr="0000435B">
        <w:t xml:space="preserve"> Ariadna realizará un </w:t>
      </w:r>
      <w:proofErr w:type="spellStart"/>
      <w:r w:rsidRPr="0000435B">
        <w:t>mini-examen</w:t>
      </w:r>
      <w:proofErr w:type="spellEnd"/>
      <w:r w:rsidRPr="0000435B">
        <w:t xml:space="preserve"> en la app para validar la captura de sus áreas de oportunidad actuales.</w:t>
      </w:r>
    </w:p>
    <w:p w14:paraId="26580538" w14:textId="77777777" w:rsidR="0000435B" w:rsidRPr="0000435B" w:rsidRDefault="0000435B" w:rsidP="0000435B">
      <w:pPr>
        <w:numPr>
          <w:ilvl w:val="0"/>
          <w:numId w:val="9"/>
        </w:numPr>
      </w:pPr>
      <w:r w:rsidRPr="0000435B">
        <w:rPr>
          <w:b/>
          <w:bCs/>
        </w:rPr>
        <w:t>Seguimiento Diario:</w:t>
      </w:r>
      <w:r w:rsidRPr="0000435B">
        <w:t> Revisión de la gráfica de "Rentabilidad Táctica" en la pantalla de resultados.</w:t>
      </w:r>
    </w:p>
    <w:p w14:paraId="19CD08E4" w14:textId="3CD1267B" w:rsidR="0000435B" w:rsidRPr="0000435B" w:rsidRDefault="0000435B" w:rsidP="0000435B">
      <w:r w:rsidRPr="0000435B">
        <w:t>IMPORTANT</w:t>
      </w:r>
      <w:r>
        <w:t>E</w:t>
      </w:r>
    </w:p>
    <w:p w14:paraId="69DADA9B" w14:textId="77777777" w:rsidR="0000435B" w:rsidRPr="0000435B" w:rsidRDefault="0000435B" w:rsidP="0000435B">
      <w:r w:rsidRPr="0000435B">
        <w:t>Este plan no busca que Ariadna "estudie más", sino que "estudie mejor", usando la tecnología para atacar sus puntos débiles de manera quirúrgica.</w:t>
      </w:r>
    </w:p>
    <w:p w14:paraId="39392D15" w14:textId="77777777" w:rsidR="00AC1017" w:rsidRDefault="00AC1017"/>
    <w:sectPr w:rsidR="00AC10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F0F"/>
    <w:multiLevelType w:val="multilevel"/>
    <w:tmpl w:val="4E24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44567"/>
    <w:multiLevelType w:val="multilevel"/>
    <w:tmpl w:val="A6F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FC465F3"/>
    <w:multiLevelType w:val="multilevel"/>
    <w:tmpl w:val="B74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F256C44"/>
    <w:multiLevelType w:val="multilevel"/>
    <w:tmpl w:val="749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1C6410"/>
    <w:multiLevelType w:val="multilevel"/>
    <w:tmpl w:val="1B12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85C3C12"/>
    <w:multiLevelType w:val="multilevel"/>
    <w:tmpl w:val="648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DA0645A"/>
    <w:multiLevelType w:val="multilevel"/>
    <w:tmpl w:val="2CAE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40B1FC4"/>
    <w:multiLevelType w:val="multilevel"/>
    <w:tmpl w:val="B518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C435A0C"/>
    <w:multiLevelType w:val="multilevel"/>
    <w:tmpl w:val="710C5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9422260">
    <w:abstractNumId w:val="0"/>
  </w:num>
  <w:num w:numId="2" w16cid:durableId="33386644">
    <w:abstractNumId w:val="6"/>
  </w:num>
  <w:num w:numId="3" w16cid:durableId="370156185">
    <w:abstractNumId w:val="2"/>
  </w:num>
  <w:num w:numId="4" w16cid:durableId="1816793109">
    <w:abstractNumId w:val="1"/>
  </w:num>
  <w:num w:numId="5" w16cid:durableId="2106345834">
    <w:abstractNumId w:val="4"/>
  </w:num>
  <w:num w:numId="6" w16cid:durableId="267542806">
    <w:abstractNumId w:val="3"/>
  </w:num>
  <w:num w:numId="7" w16cid:durableId="1972704676">
    <w:abstractNumId w:val="5"/>
  </w:num>
  <w:num w:numId="8" w16cid:durableId="1856382453">
    <w:abstractNumId w:val="8"/>
  </w:num>
  <w:num w:numId="9" w16cid:durableId="159890319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5B"/>
    <w:rsid w:val="0000435B"/>
    <w:rsid w:val="003A7287"/>
    <w:rsid w:val="00AC1017"/>
    <w:rsid w:val="00CF7BDF"/>
    <w:rsid w:val="00D76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E3040"/>
  <w15:chartTrackingRefBased/>
  <w15:docId w15:val="{BCCF6ED5-F128-40E9-8AEA-BD67EF93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4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3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3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3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3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3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3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3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3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3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3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3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3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3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3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3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3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3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512</Words>
  <Characters>2818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 pesquera</dc:creator>
  <cp:keywords/>
  <dc:description/>
  <cp:lastModifiedBy>araceli pesquera</cp:lastModifiedBy>
  <cp:revision>1</cp:revision>
  <dcterms:created xsi:type="dcterms:W3CDTF">2026-03-08T18:45:00Z</dcterms:created>
  <dcterms:modified xsi:type="dcterms:W3CDTF">2026-03-08T18:45:00Z</dcterms:modified>
</cp:coreProperties>
</file>