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Medical Form Details</w:t>
      </w:r>
    </w:p>
    <w:p>
      <w:pPr>
        <w:pStyle w:val="Heading1"/>
      </w:pPr>
      <w:r>
        <w:t>Provider</w:t>
      </w:r>
    </w:p>
    <w:p>
      <w:r>
        <w:t>Providername: Doha Medical Complex - Dhahran</w:t>
        <w:br/>
      </w:r>
      <w:r>
        <w:t>Insurancecompanyname: The Mediterranean and Gulf Cooperative Insurance and ALAYE Reinsurance Company (MedGulf)</w:t>
        <w:br/>
      </w:r>
      <w:r>
        <w:t>Dept: professional - 10.00 - Obstetrics Gynecology Specialty</w:t>
        <w:br/>
      </w:r>
      <w:r>
        <w:t>Plantype: EHCPOL</w:t>
        <w:br/>
      </w:r>
      <w:r>
        <w:t>Dateofvisit: 26/02/2025</w:t>
        <w:br/>
      </w:r>
      <w:r>
        <w:t>Referral: True</w:t>
        <w:br/>
      </w:r>
      <w:r>
        <w:t>Referralpreauthprovider: DAMMAM SCAN CENTER - DAMMAM</w:t>
        <w:br/>
      </w:r>
    </w:p>
    <w:p>
      <w:pPr>
        <w:pStyle w:val="Heading1"/>
      </w:pPr>
      <w:r>
        <w:t>Insured</w:t>
      </w:r>
    </w:p>
    <w:p>
      <w:r>
        <w:t>Insuredname: RANA ABDULRAHMAN ABDULAZIZ</w:t>
        <w:br/>
      </w:r>
      <w:r>
        <w:t>Documentid: 1076720091</w:t>
        <w:br/>
      </w:r>
      <w:r>
        <w:t>Idcardno: 5800492</w:t>
        <w:br/>
      </w:r>
      <w:r>
        <w:t>Policyno: GRH/17091117</w:t>
        <w:br/>
      </w:r>
      <w:r>
        <w:t>Expirydate: 2025-07-01</w:t>
        <w:br/>
      </w:r>
      <w:r>
        <w:t>Approval: 2025/1605112</w:t>
        <w:br/>
      </w:r>
      <w:r>
        <w:t>Approvalstatus: partial</w:t>
        <w:br/>
      </w:r>
    </w:p>
    <w:p>
      <w:pPr>
        <w:pStyle w:val="Heading1"/>
      </w:pPr>
      <w:r>
        <w:t>Patient</w:t>
      </w:r>
    </w:p>
    <w:p>
      <w:r>
        <w:t>Sex: FEMALE</w:t>
        <w:br/>
      </w:r>
      <w:r>
        <w:t>Age: 0 - 7</w:t>
        <w:br/>
      </w:r>
      <w:r>
        <w:t>Gender: FEMALE</w:t>
        <w:br/>
      </w:r>
    </w:p>
    <w:p>
      <w:pPr>
        <w:pStyle w:val="Heading1"/>
      </w:pPr>
      <w:r>
        <w:t>Visitdetails</w:t>
      </w:r>
    </w:p>
    <w:p>
      <w:r>
        <w:t>Outpatient: True</w:t>
        <w:br/>
      </w:r>
      <w:r>
        <w:t>Bp: null / null</w:t>
        <w:br/>
      </w:r>
      <w:r>
        <w:t>Chiefcomplaints: (E03 - Other hypothyroidism) - (30y P1+1 complain pelvic pain irregular cycle every 35 to 40days hypothyrodism)</w:t>
        <w:br/>
      </w:r>
    </w:p>
    <w:p>
      <w:pPr>
        <w:pStyle w:val="Heading1"/>
      </w:pPr>
      <w:r>
        <w:t>Diagnosis</w:t>
      </w:r>
    </w:p>
    <w:p>
      <w:r>
        <w:t>Diagnosis: (R10.2) - (Pelvic and perineal pain) (E03) - (Other hypothyroidism) (092.6) - (Galactorrhoea)</w:t>
        <w:br/>
      </w:r>
      <w:r>
        <w:t>Principalcode: E03</w:t>
        <w:br/>
      </w:r>
      <w:r>
        <w:t>Secondcode: R10.2</w:t>
        <w:br/>
      </w:r>
      <w:r>
        <w:t>Thirdcode: O92.6</w:t>
        <w:br/>
      </w:r>
    </w:p>
    <w:p/>
    <w:p>
      <w:pPr>
        <w:pStyle w:val="Heading1"/>
      </w:pPr>
      <w:r>
        <w:t>Services</w:t>
      </w:r>
    </w:p>
    <w:p>
      <w:r>
        <w:t>Code: 83600-00-10</w:t>
        <w:br/>
      </w:r>
      <w:r>
        <w:t>Nonstandardcode: CON0002</w:t>
        <w:br/>
      </w:r>
      <w:r>
        <w:t>Description: Specialist -1 consult</w:t>
        <w:br/>
      </w:r>
      <w:r>
        <w:t>Type: services</w:t>
        <w:br/>
      </w:r>
      <w:r>
        <w:t>Totalquantity: 1</w:t>
        <w:br/>
      </w:r>
      <w:r>
        <w:t>Cost: 24.6</w:t>
        <w:br/>
      </w:r>
      <w:r>
        <w:t>Status: partial</w:t>
        <w:br/>
      </w:r>
    </w:p>
    <w:p>
      <w:pPr>
        <w:pStyle w:val="Heading1"/>
      </w:pPr>
      <w:r>
        <w:t>Insuranceapproval</w:t>
      </w:r>
    </w:p>
    <w:p>
      <w:r>
        <w:t>Approvalvalidity: 26/02/2025 - 28/03/2025</w:t>
        <w:br/>
      </w:r>
      <w:r>
        <w:t>Comments: 1 - Referred to Provider: 5845148 - DAMMAM SCAN CENTER - DAMMAM Referral Expiry Date: 28/03/2025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