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ОТЧЕТ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Структура хранения множеств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381806-2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Кох Владислав Альбертович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  Подпись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678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A">
      <w:pPr>
        <w:ind w:left="467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ассистент каф. МОСТ ИИТММ ___________________ Лебедев И.Г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Нижний Новгород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Постановка задачи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Руководство пользователя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Руководство программиста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Описание структуры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структур данных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алгоритмов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Заключение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Приложение</w:t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7"/>
        </w:numPr>
        <w:spacing w:after="480" w:before="0" w:lineRule="auto"/>
        <w:ind w:left="899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Вспомним</w:t>
      </w:r>
      <w:r w:rsidDel="00000000" w:rsidR="00000000" w:rsidRPr="00000000">
        <w:rPr>
          <w:color w:val="000000"/>
          <w:rtl w:val="0"/>
        </w:rPr>
        <w:t xml:space="preserve">, что любая программа является неким набором данных и команд, обрабатывающих эти данные. Одна из главных задач программиста состоит в выборе наиболее оптимальной модели хранения данных для конкретной задачи и реализации таких алгоритмов, которые будут наилучшим образом использовать доступные ресурсы. Сделать это помогает знание того, какие бывают структуры данных.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left"/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Структура данных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bookmarkStart w:colFirst="0" w:colLast="0" w:name="3znysh7" w:id="3"/>
      <w:bookmarkEnd w:id="3"/>
      <w:r w:rsidDel="00000000" w:rsidR="00000000" w:rsidRPr="00000000">
        <w:rPr>
          <w:color w:val="000000"/>
          <w:highlight w:val="white"/>
          <w:rtl w:val="0"/>
        </w:rPr>
        <w:t xml:space="preserve">- </w:t>
      </w:r>
      <w:r w:rsidDel="00000000" w:rsidR="00000000" w:rsidRPr="00000000">
        <w:rPr>
          <w:color w:val="000000"/>
          <w:rtl w:val="0"/>
        </w:rPr>
        <w:t xml:space="preserve">систематизированный способ организации данных и доступа к 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 данной лабораторной мы будем говорить о множествах, построенных на битовых полях. </w:t>
      </w:r>
      <w:r w:rsidDel="00000000" w:rsidR="00000000" w:rsidRPr="00000000">
        <w:rPr>
          <w:rtl w:val="0"/>
        </w:rPr>
        <w:t xml:space="preserve">Битовое поле (</w:t>
      </w:r>
      <w:hyperlink r:id="rId6">
        <w:r w:rsidDel="00000000" w:rsidR="00000000" w:rsidRPr="00000000">
          <w:rPr>
            <w:rtl w:val="0"/>
          </w:rPr>
          <w:t xml:space="preserve">англ.</w:t>
        </w:r>
      </w:hyperlink>
      <w:r w:rsidDel="00000000" w:rsidR="00000000" w:rsidRPr="00000000">
        <w:rPr>
          <w:rtl w:val="0"/>
        </w:rPr>
        <w:t xml:space="preserve"> bit field) в </w:t>
      </w:r>
      <w:hyperlink r:id="rId7">
        <w:r w:rsidDel="00000000" w:rsidR="00000000" w:rsidRPr="00000000">
          <w:rPr>
            <w:rtl w:val="0"/>
          </w:rPr>
          <w:t xml:space="preserve">программировании</w:t>
        </w:r>
      </w:hyperlink>
      <w:r w:rsidDel="00000000" w:rsidR="00000000" w:rsidRPr="00000000">
        <w:rPr>
          <w:rtl w:val="0"/>
        </w:rPr>
        <w:t xml:space="preserve"> — некоторое количество </w:t>
      </w:r>
      <w:hyperlink r:id="rId8">
        <w:r w:rsidDel="00000000" w:rsidR="00000000" w:rsidRPr="00000000">
          <w:rPr>
            <w:rtl w:val="0"/>
          </w:rPr>
          <w:t xml:space="preserve">бит</w:t>
        </w:r>
      </w:hyperlink>
      <w:r w:rsidDel="00000000" w:rsidR="00000000" w:rsidRPr="00000000">
        <w:rPr>
          <w:rtl w:val="0"/>
        </w:rPr>
        <w:t xml:space="preserve">, расположенных последовательно в </w:t>
      </w:r>
      <w:hyperlink r:id="rId9">
        <w:r w:rsidDel="00000000" w:rsidR="00000000" w:rsidRPr="00000000">
          <w:rPr>
            <w:rtl w:val="0"/>
          </w:rPr>
          <w:t xml:space="preserve">памяти</w:t>
        </w:r>
      </w:hyperlink>
      <w:r w:rsidDel="00000000" w:rsidR="00000000" w:rsidRPr="00000000">
        <w:rPr>
          <w:rtl w:val="0"/>
        </w:rPr>
        <w:t xml:space="preserve">, значение которых </w:t>
      </w:r>
      <w:hyperlink r:id="rId10">
        <w:r w:rsidDel="00000000" w:rsidR="00000000" w:rsidRPr="00000000">
          <w:rPr>
            <w:rtl w:val="0"/>
          </w:rPr>
          <w:t xml:space="preserve">процессор</w:t>
        </w:r>
      </w:hyperlink>
      <w:r w:rsidDel="00000000" w:rsidR="00000000" w:rsidRPr="00000000">
        <w:rPr>
          <w:rtl w:val="0"/>
        </w:rPr>
        <w:t xml:space="preserve"> не способен прочитать из-за особенностей аппаратной реализации. </w:t>
      </w:r>
      <w:r w:rsidDel="00000000" w:rsidR="00000000" w:rsidRPr="00000000">
        <w:rPr>
          <w:color w:val="000000"/>
          <w:highlight w:val="white"/>
          <w:rtl w:val="0"/>
        </w:rPr>
        <w:t xml:space="preserve">Преимущества именно такой структуры для хранения данных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Ограничено место для хранения информации и можно сохранить несколько логических (истина/ложь) переменных в одном байте;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Интерфейсы устройств передают информацию, закодировав биты в один байт;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 удобный доступ к отдельным битам в байте;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Используются объекты с длинной не кратной байту.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lef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Следовательно, нам важен каждый бит. Для записи в битовое поле необходимы логические операции, а именно: операторы OR(|) AND(&amp;) и NOT(-), определенных для отдельных битов, результат выполнения которых возвращает 1(true) и 0(false):</w:t>
      </w:r>
    </w:p>
    <w:tbl>
      <w:tblPr>
        <w:tblStyle w:val="Table1"/>
        <w:tblW w:w="9584.0" w:type="dxa"/>
        <w:jc w:val="left"/>
        <w:tblInd w:w="0.0" w:type="dxa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</w:tblBorders>
        <w:tblLayout w:type="fixed"/>
        <w:tblLook w:val="0400"/>
      </w:tblPr>
      <w:tblGrid>
        <w:gridCol w:w="1559"/>
        <w:gridCol w:w="1553"/>
        <w:gridCol w:w="1618"/>
        <w:gridCol w:w="1618"/>
        <w:gridCol w:w="1618"/>
        <w:gridCol w:w="1618"/>
        <w:tblGridChange w:id="0">
          <w:tblGrid>
            <w:gridCol w:w="1559"/>
            <w:gridCol w:w="1553"/>
            <w:gridCol w:w="1618"/>
            <w:gridCol w:w="1618"/>
            <w:gridCol w:w="1618"/>
            <w:gridCol w:w="1618"/>
          </w:tblGrid>
        </w:tblGridChange>
      </w:tblGrid>
      <w:tr>
        <w:trPr>
          <w:trHeight w:val="320" w:hRule="atLeast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A&amp;B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| B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5A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5B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B</w:t>
            </w:r>
          </w:p>
        </w:tc>
      </w:tr>
      <w:tr>
        <w:trPr>
          <w:trHeight w:val="300" w:hRule="atLeast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60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61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20" w:hRule="atLeast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66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67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6C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6D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20" w:hRule="atLeast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5.0" w:type="dxa"/>
              <w:left w:w="48.0" w:type="dxa"/>
              <w:bottom w:w="15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72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</w:tcPr>
          <w:p w:rsidR="00000000" w:rsidDel="00000000" w:rsidP="00000000" w:rsidRDefault="00000000" w:rsidRPr="00000000" w14:paraId="00000073">
            <w:pPr>
              <w:spacing w:before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jc w:val="left"/>
        <w:rPr>
          <w:color w:val="000000"/>
          <w:vertAlign w:val="superscript"/>
        </w:rPr>
      </w:pPr>
      <w:r w:rsidDel="00000000" w:rsidR="00000000" w:rsidRPr="00000000">
        <w:rPr>
          <w:color w:val="000000"/>
          <w:rtl w:val="0"/>
        </w:rPr>
        <w:t xml:space="preserve">Для оптимизации так же можно использовать операции сдвига влево(&lt;&lt;) и вправо (&gt;&gt;). Выражение вида (a&lt;&lt;n) означает умножение a на 2</w:t>
      </w:r>
      <w:r w:rsidDel="00000000" w:rsidR="00000000" w:rsidRPr="00000000">
        <w:rPr>
          <w:color w:val="000000"/>
          <w:vertAlign w:val="superscript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  а (a&gt;&gt;n) деление а на 2</w:t>
      </w:r>
      <w:r w:rsidDel="00000000" w:rsidR="00000000" w:rsidRPr="00000000">
        <w:rPr>
          <w:color w:val="000000"/>
          <w:vertAlign w:val="superscript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360" w:lineRule="auto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7"/>
        </w:numPr>
        <w:spacing w:after="480" w:before="0" w:lineRule="auto"/>
        <w:ind w:left="899" w:hanging="360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Цель данной работы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Git и фр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ймворк для разработки автоматических тестов Google Test.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работы предполагает решение следующих задач: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Реализация класса битового поля 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TBitField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 согласно заданному интерфейсу.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Реализация класса множества 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TSet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 согласно заданному интерфейсу.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Обеспечение работоспособности тестов и примера использования.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Реализация нескольких простых тестов на базе Google Test.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280" w:before="60" w:lineRule="auto"/>
        <w:ind w:left="720" w:hanging="360"/>
        <w:jc w:val="left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Публикация исходных кодов в личном репозитории на GitHub.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9"/>
        <w:rPr/>
        <w:sectPr>
          <w:pgSz w:h="16838" w:w="11906"/>
          <w:pgMar w:bottom="1134" w:top="1134" w:left="1701" w:right="85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7"/>
        </w:numPr>
        <w:spacing w:after="480" w:before="0" w:lineRule="auto"/>
        <w:ind w:left="899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ходе лабораторной работы была получена статическая библиотека(staticlib.lib), для того чтобы ее использовать  необходимо: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hanging="360"/>
        <w:jc w:val="both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обавить проект статической библиотеки set.vcxproj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свойств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проекта указать ссылку на статическую библиотеку</w:t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2568445" cy="28683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445" cy="286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включение заголовочного фа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 TSet.h, указав в свойствах своего проекта где необходимо искать заголовочный файл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можно пользоваться классом Tset и его методами. Например, результат выполнения следующего кода:</w:t>
      </w:r>
    </w:p>
    <w:p w:rsidR="00000000" w:rsidDel="00000000" w:rsidP="00000000" w:rsidRDefault="00000000" w:rsidRPr="00000000" w14:paraId="00000091">
      <w:pPr>
        <w:ind w:left="539" w:firstLine="0"/>
        <w:rPr/>
      </w:pPr>
      <w:r w:rsidDel="00000000" w:rsidR="00000000" w:rsidRPr="00000000">
        <w:rPr/>
        <w:drawing>
          <wp:inline distB="114300" distT="114300" distL="114300" distR="114300">
            <wp:extent cx="2219325" cy="119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 Результат:</w:t>
      </w:r>
    </w:p>
    <w:p w:rsidR="00000000" w:rsidDel="00000000" w:rsidP="00000000" w:rsidRDefault="00000000" w:rsidRPr="00000000" w14:paraId="00000093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3, 22</w:t>
      </w:r>
    </w:p>
    <w:p w:rsidR="00000000" w:rsidDel="00000000" w:rsidP="00000000" w:rsidRDefault="00000000" w:rsidRPr="00000000" w14:paraId="00000094">
      <w:pPr>
        <w:ind w:firstLine="0"/>
        <w:rPr/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7"/>
        </w:numPr>
        <w:spacing w:after="480" w:before="0" w:lineRule="auto"/>
        <w:ind w:left="899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96">
      <w:pPr>
        <w:pStyle w:val="Heading2"/>
        <w:spacing w:after="240" w:before="48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4.1 Описание структуры программы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состоит из следующих модулей:</w:t>
      </w:r>
    </w:p>
    <w:p w:rsidR="00000000" w:rsidDel="00000000" w:rsidP="00000000" w:rsidRDefault="00000000" w:rsidRPr="00000000" w14:paraId="00000098">
      <w:pPr>
        <w:jc w:val="left"/>
        <w:rPr>
          <w:color w:val="3c78d8"/>
        </w:rPr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– статическая библиотека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Содержит заголовочные файлы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tbitfield.h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tset.h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которых определены интерфейсы классов </w:t>
      </w:r>
      <w:r w:rsidDel="00000000" w:rsidR="00000000" w:rsidRPr="00000000">
        <w:rPr>
          <w:rtl w:val="0"/>
        </w:rPr>
        <w:t xml:space="preserve">битового поля </w:t>
      </w:r>
      <w:r w:rsidDel="00000000" w:rsidR="00000000" w:rsidRPr="00000000">
        <w:rPr>
          <w:i w:val="1"/>
          <w:rtl w:val="0"/>
        </w:rPr>
        <w:t xml:space="preserve">TBitField</w:t>
      </w:r>
      <w:r w:rsidDel="00000000" w:rsidR="00000000" w:rsidRPr="00000000">
        <w:rPr>
          <w:rtl w:val="0"/>
        </w:rPr>
        <w:t xml:space="preserve"> и множеств </w:t>
      </w:r>
      <w:r w:rsidDel="00000000" w:rsidR="00000000" w:rsidRPr="00000000">
        <w:rPr>
          <w:i w:val="1"/>
          <w:rtl w:val="0"/>
        </w:rPr>
        <w:t xml:space="preserve">TSet</w:t>
      </w:r>
      <w:r w:rsidDel="00000000" w:rsidR="00000000" w:rsidRPr="00000000">
        <w:rPr>
          <w:rtl w:val="0"/>
        </w:rPr>
        <w:t xml:space="preserve">. Файлы,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содержащие их реализацию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tbitfield.cpp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78d8"/>
          <w:sz w:val="24"/>
          <w:szCs w:val="24"/>
          <w:rtl w:val="0"/>
        </w:rPr>
        <w:t xml:space="preserve">tset.cpp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test_set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Содержит для каждого класса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TBitField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набор тестов, реализованный в файлах </w:t>
      </w:r>
      <w:r w:rsidDel="00000000" w:rsidR="00000000" w:rsidRPr="00000000">
        <w:rPr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test_tbitfield.cpp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test_tset.cpp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помощью использования фреймворка Google Test.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</w:t>
      </w:r>
      <w:r w:rsidDel="00000000" w:rsidR="00000000" w:rsidRPr="00000000">
        <w:rPr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sample_prime_numbers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Содержит файл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sample_prime_numbers.cpp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котором </w:t>
      </w:r>
      <w:r w:rsidDel="00000000" w:rsidR="00000000" w:rsidRPr="00000000">
        <w:rPr>
          <w:rtl w:val="0"/>
        </w:rPr>
        <w:t xml:space="preserve">создан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использования класса битового поля и множества для поиска простых чисел с использованием алгоритма, называемого "Решетом Эратосфена".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https://ru.wikipedia.org/wiki/%D0%A0%D0%B5%D1%88%D0%B5%D1%82%D0%BE_%D0%AD%D1%80%D0%B0%D1%82%D0%BE%D1%81%D1%84%D0%B5%D0%BD%D0%B0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2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7"/>
        </w:numPr>
        <w:spacing w:after="240" w:before="480" w:lineRule="auto"/>
        <w:ind w:left="1007" w:hanging="468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i w:val="1"/>
          <w:rtl w:val="0"/>
        </w:rPr>
        <w:t xml:space="preserve">Tset</w:t>
      </w:r>
      <w:r w:rsidDel="00000000" w:rsidR="00000000" w:rsidRPr="00000000">
        <w:rPr>
          <w:rtl w:val="0"/>
        </w:rPr>
        <w:t xml:space="preserve"> реализован путем наследования класса </w:t>
      </w:r>
      <w:r w:rsidDel="00000000" w:rsidR="00000000" w:rsidRPr="00000000">
        <w:rPr>
          <w:i w:val="1"/>
          <w:rtl w:val="0"/>
        </w:rPr>
        <w:t xml:space="preserve">TBitField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Поля класса: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максимально возможный эл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мент;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TBitField BitField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битовое поле, для хранения данных;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  <w:t xml:space="preserve">Класс битовое поле представлено массивом из unsigned char, каждый элемент битового поля соответствует биту одного из элементов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numPr>
          <w:ilvl w:val="2"/>
          <w:numId w:val="7"/>
        </w:numPr>
        <w:ind w:left="1259" w:hanging="720"/>
        <w:rPr/>
      </w:pPr>
      <w:r w:rsidDel="00000000" w:rsidR="00000000" w:rsidRPr="00000000">
        <w:rPr>
          <w:rtl w:val="0"/>
        </w:rPr>
        <w:t xml:space="preserve">Класс TBitField – битовое поле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Битовое поле - это набор битов с номерами принадлежащим полуинтервалу [0,BitLen). Массив pMem рассматривается как последовательность MemLen элементов. Биты в элементах pMem номеруются справа налево(от младших к старшим).</w:t>
      </w:r>
    </w:p>
    <w:p w:rsidR="00000000" w:rsidDel="00000000" w:rsidP="00000000" w:rsidRDefault="00000000" w:rsidRPr="00000000" w14:paraId="000000B7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0" w:line="360" w:lineRule="auto"/>
        <w:ind w:firstLine="709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Элементы, объявленные со спецификатором private:</w:t>
      </w:r>
    </w:p>
    <w:p w:rsidR="00000000" w:rsidDel="00000000" w:rsidP="00000000" w:rsidRDefault="00000000" w:rsidRPr="00000000" w14:paraId="000000B9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int bitLen</w:t>
      </w:r>
      <w:r w:rsidDel="00000000" w:rsidR="00000000" w:rsidRPr="00000000">
        <w:rPr>
          <w:color w:val="000000"/>
          <w:rtl w:val="0"/>
        </w:rPr>
        <w:t xml:space="preserve"> – длина битового поля;</w:t>
      </w:r>
    </w:p>
    <w:p w:rsidR="00000000" w:rsidDel="00000000" w:rsidP="00000000" w:rsidRDefault="00000000" w:rsidRPr="00000000" w14:paraId="000000BA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int memLen</w:t>
      </w:r>
      <w:r w:rsidDel="00000000" w:rsidR="00000000" w:rsidRPr="00000000">
        <w:rPr>
          <w:color w:val="000000"/>
          <w:rtl w:val="0"/>
        </w:rPr>
        <w:t xml:space="preserve"> – количество битов для представления битового поля;</w:t>
      </w:r>
    </w:p>
    <w:p w:rsidR="00000000" w:rsidDel="00000000" w:rsidP="00000000" w:rsidRDefault="00000000" w:rsidRPr="00000000" w14:paraId="000000BB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int *pMem</w:t>
      </w:r>
      <w:r w:rsidDel="00000000" w:rsidR="00000000" w:rsidRPr="00000000">
        <w:rPr>
          <w:color w:val="000000"/>
          <w:rtl w:val="0"/>
        </w:rPr>
        <w:t xml:space="preserve"> – память для представления битового поля;</w:t>
      </w:r>
    </w:p>
    <w:p w:rsidR="00000000" w:rsidDel="00000000" w:rsidP="00000000" w:rsidRDefault="00000000" w:rsidRPr="00000000" w14:paraId="000000BC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int GetMemIndex(const int n) const</w:t>
      </w:r>
      <w:r w:rsidDel="00000000" w:rsidR="00000000" w:rsidRPr="00000000">
        <w:rPr>
          <w:color w:val="000000"/>
          <w:rtl w:val="0"/>
        </w:rPr>
        <w:t xml:space="preserve"> – метод определяющий индекс бита n в массиве </w:t>
      </w:r>
      <w:r w:rsidDel="00000000" w:rsidR="00000000" w:rsidRPr="00000000">
        <w:rPr>
          <w:i w:val="1"/>
          <w:color w:val="000000"/>
          <w:rtl w:val="0"/>
        </w:rPr>
        <w:t xml:space="preserve">pMem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int GetMemMask(const int n) const</w:t>
      </w:r>
      <w:r w:rsidDel="00000000" w:rsidR="00000000" w:rsidRPr="00000000">
        <w:rPr>
          <w:color w:val="000000"/>
          <w:rtl w:val="0"/>
        </w:rPr>
        <w:t xml:space="preserve"> – метод возвращающий маску для бита n.</w:t>
      </w:r>
    </w:p>
    <w:p w:rsidR="00000000" w:rsidDel="00000000" w:rsidP="00000000" w:rsidRDefault="00000000" w:rsidRPr="00000000" w14:paraId="000000BE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Доступ  public:</w:t>
      </w:r>
    </w:p>
    <w:p w:rsidR="00000000" w:rsidDel="00000000" w:rsidP="00000000" w:rsidRDefault="00000000" w:rsidRPr="00000000" w14:paraId="000000BF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TBitField(int len)</w:t>
      </w:r>
      <w:r w:rsidDel="00000000" w:rsidR="00000000" w:rsidRPr="00000000">
        <w:rPr>
          <w:color w:val="000000"/>
          <w:rtl w:val="0"/>
        </w:rPr>
        <w:t xml:space="preserve"> – конструктор инициализации. Принимает длину битового поля.</w:t>
      </w:r>
    </w:p>
    <w:p w:rsidR="00000000" w:rsidDel="00000000" w:rsidP="00000000" w:rsidRDefault="00000000" w:rsidRPr="00000000" w14:paraId="000000C0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TBitField(const TBitField &amp;bf)</w:t>
      </w:r>
      <w:r w:rsidDel="00000000" w:rsidR="00000000" w:rsidRPr="00000000">
        <w:rPr>
          <w:color w:val="000000"/>
          <w:rtl w:val="0"/>
        </w:rPr>
        <w:t xml:space="preserve"> – конструктор копирования. </w:t>
      </w:r>
    </w:p>
    <w:p w:rsidR="00000000" w:rsidDel="00000000" w:rsidP="00000000" w:rsidRDefault="00000000" w:rsidRPr="00000000" w14:paraId="000000C1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~TBitField()</w:t>
      </w:r>
      <w:r w:rsidDel="00000000" w:rsidR="00000000" w:rsidRPr="00000000">
        <w:rPr>
          <w:color w:val="000000"/>
          <w:rtl w:val="0"/>
        </w:rPr>
        <w:t xml:space="preserve"> – деструктор.</w:t>
      </w:r>
    </w:p>
    <w:p w:rsidR="00000000" w:rsidDel="00000000" w:rsidP="00000000" w:rsidRDefault="00000000" w:rsidRPr="00000000" w14:paraId="000000C2">
      <w:pPr>
        <w:spacing w:before="0" w:line="360" w:lineRule="auto"/>
        <w:ind w:firstLine="709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Методы доступа к битам:</w:t>
      </w:r>
    </w:p>
    <w:p w:rsidR="00000000" w:rsidDel="00000000" w:rsidP="00000000" w:rsidRDefault="00000000" w:rsidRPr="00000000" w14:paraId="000000C3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int GetLength() const</w:t>
      </w:r>
      <w:r w:rsidDel="00000000" w:rsidR="00000000" w:rsidRPr="00000000">
        <w:rPr>
          <w:color w:val="000000"/>
          <w:rtl w:val="0"/>
        </w:rPr>
        <w:t xml:space="preserve"> – возвращает длину битового.</w:t>
      </w:r>
    </w:p>
    <w:p w:rsidR="00000000" w:rsidDel="00000000" w:rsidP="00000000" w:rsidRDefault="00000000" w:rsidRPr="00000000" w14:paraId="000000C4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void SetBit(const int n)</w:t>
      </w:r>
      <w:r w:rsidDel="00000000" w:rsidR="00000000" w:rsidRPr="00000000">
        <w:rPr>
          <w:color w:val="000000"/>
          <w:rtl w:val="0"/>
        </w:rPr>
        <w:t xml:space="preserve"> – устанавливает n-й бит битового поля.</w:t>
      </w:r>
    </w:p>
    <w:p w:rsidR="00000000" w:rsidDel="00000000" w:rsidP="00000000" w:rsidRDefault="00000000" w:rsidRPr="00000000" w14:paraId="000000C5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void ClrBit(const int n)</w:t>
      </w:r>
      <w:r w:rsidDel="00000000" w:rsidR="00000000" w:rsidRPr="00000000">
        <w:rPr>
          <w:color w:val="000000"/>
          <w:rtl w:val="0"/>
        </w:rPr>
        <w:t xml:space="preserve"> – очищает n-й бит битового поля.</w:t>
      </w:r>
    </w:p>
    <w:p w:rsidR="00000000" w:rsidDel="00000000" w:rsidP="00000000" w:rsidRDefault="00000000" w:rsidRPr="00000000" w14:paraId="000000C6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int  GetBit(const int n) const</w:t>
      </w:r>
      <w:r w:rsidDel="00000000" w:rsidR="00000000" w:rsidRPr="00000000">
        <w:rPr>
          <w:color w:val="000000"/>
          <w:rtl w:val="0"/>
        </w:rPr>
        <w:t xml:space="preserve"> – возвращает значение бита n.</w:t>
      </w:r>
    </w:p>
    <w:p w:rsidR="00000000" w:rsidDel="00000000" w:rsidP="00000000" w:rsidRDefault="00000000" w:rsidRPr="00000000" w14:paraId="000000C7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360" w:lineRule="auto"/>
        <w:ind w:firstLine="709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Битовые операторы:</w:t>
      </w:r>
    </w:p>
    <w:p w:rsidR="00000000" w:rsidDel="00000000" w:rsidP="00000000" w:rsidRDefault="00000000" w:rsidRPr="00000000" w14:paraId="000000CA">
      <w:pPr>
        <w:spacing w:before="0" w:line="360" w:lineRule="auto"/>
        <w:ind w:firstLine="709"/>
        <w:jc w:val="left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int operator==(const TBitField &amp;bf) const</w:t>
      </w:r>
      <w:r w:rsidDel="00000000" w:rsidR="00000000" w:rsidRPr="00000000">
        <w:rPr>
          <w:color w:val="000000"/>
          <w:rtl w:val="0"/>
        </w:rPr>
        <w:t xml:space="preserve"> – принимает ссылку на объект класса TBitField, проверяет на равенство два битовых поля. Если они идентичны, то возвращает 1, иначе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int operator!=(const TBitField &amp;bf) const</w:t>
      </w:r>
      <w:r w:rsidDel="00000000" w:rsidR="00000000" w:rsidRPr="00000000">
        <w:rPr>
          <w:color w:val="000000"/>
          <w:rtl w:val="0"/>
        </w:rPr>
        <w:t xml:space="preserve"> – принимает ссылку на объект класса </w:t>
      </w:r>
      <w:r w:rsidDel="00000000" w:rsidR="00000000" w:rsidRPr="00000000">
        <w:rPr>
          <w:i w:val="1"/>
          <w:color w:val="000000"/>
          <w:rtl w:val="0"/>
        </w:rPr>
        <w:t xml:space="preserve">TBitField</w:t>
      </w:r>
      <w:r w:rsidDel="00000000" w:rsidR="00000000" w:rsidRPr="00000000">
        <w:rPr>
          <w:color w:val="000000"/>
          <w:rtl w:val="0"/>
        </w:rPr>
        <w:t xml:space="preserve">, проверяет на неравенство два битовых поля. Если они различны, то возвращает 1, иначе 0.</w:t>
      </w:r>
    </w:p>
    <w:p w:rsidR="00000000" w:rsidDel="00000000" w:rsidP="00000000" w:rsidRDefault="00000000" w:rsidRPr="00000000" w14:paraId="000000CC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TBitField&amp; operator=(const TBitField &amp;bf)</w:t>
      </w:r>
      <w:r w:rsidDel="00000000" w:rsidR="00000000" w:rsidRPr="00000000">
        <w:rPr>
          <w:color w:val="000000"/>
          <w:rtl w:val="0"/>
        </w:rPr>
        <w:t xml:space="preserve"> – принимает ссылку на объект класса </w:t>
      </w:r>
      <w:r w:rsidDel="00000000" w:rsidR="00000000" w:rsidRPr="00000000">
        <w:rPr>
          <w:i w:val="1"/>
          <w:color w:val="000000"/>
          <w:rtl w:val="0"/>
        </w:rPr>
        <w:t xml:space="preserve">TBitField</w:t>
      </w:r>
      <w:r w:rsidDel="00000000" w:rsidR="00000000" w:rsidRPr="00000000">
        <w:rPr>
          <w:color w:val="000000"/>
          <w:rtl w:val="0"/>
        </w:rPr>
        <w:t xml:space="preserve">, присваивает полученное битовое поле к тому, которым был вызван оператор.</w:t>
      </w:r>
    </w:p>
    <w:p w:rsidR="00000000" w:rsidDel="00000000" w:rsidP="00000000" w:rsidRDefault="00000000" w:rsidRPr="00000000" w14:paraId="000000CD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TBitField operator|(const TBitField &amp;bf)</w:t>
      </w:r>
      <w:r w:rsidDel="00000000" w:rsidR="00000000" w:rsidRPr="00000000">
        <w:rPr>
          <w:color w:val="000000"/>
          <w:rtl w:val="0"/>
        </w:rPr>
        <w:t xml:space="preserve"> – принимает ссылку на объект класса </w:t>
      </w:r>
      <w:r w:rsidDel="00000000" w:rsidR="00000000" w:rsidRPr="00000000">
        <w:rPr>
          <w:i w:val="1"/>
          <w:color w:val="000000"/>
          <w:rtl w:val="0"/>
        </w:rPr>
        <w:t xml:space="preserve">TBitField</w:t>
      </w:r>
      <w:r w:rsidDel="00000000" w:rsidR="00000000" w:rsidRPr="00000000">
        <w:rPr>
          <w:color w:val="000000"/>
          <w:rtl w:val="0"/>
        </w:rPr>
        <w:t xml:space="preserve">, возвращает новый объект класса </w:t>
      </w:r>
      <w:r w:rsidDel="00000000" w:rsidR="00000000" w:rsidRPr="00000000">
        <w:rPr>
          <w:i w:val="1"/>
          <w:color w:val="000000"/>
          <w:rtl w:val="0"/>
        </w:rPr>
        <w:t xml:space="preserve">TBitField</w:t>
      </w:r>
      <w:r w:rsidDel="00000000" w:rsidR="00000000" w:rsidRPr="00000000">
        <w:rPr>
          <w:color w:val="000000"/>
          <w:rtl w:val="0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000000" w:rsidDel="00000000" w:rsidP="00000000" w:rsidRDefault="00000000" w:rsidRPr="00000000" w14:paraId="000000CE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TBitField operator&amp;(const TBitField &amp;bf) – </w:t>
      </w:r>
      <w:r w:rsidDel="00000000" w:rsidR="00000000" w:rsidRPr="00000000">
        <w:rPr>
          <w:color w:val="000000"/>
          <w:rtl w:val="0"/>
        </w:rPr>
        <w:t xml:space="preserve">принимает ссылку на объект класса</w:t>
      </w:r>
      <w:r w:rsidDel="00000000" w:rsidR="00000000" w:rsidRPr="00000000">
        <w:rPr>
          <w:i w:val="1"/>
          <w:color w:val="000000"/>
          <w:rtl w:val="0"/>
        </w:rPr>
        <w:t xml:space="preserve"> TBitField</w:t>
      </w:r>
      <w:r w:rsidDel="00000000" w:rsidR="00000000" w:rsidRPr="00000000">
        <w:rPr>
          <w:color w:val="000000"/>
          <w:rtl w:val="0"/>
        </w:rPr>
        <w:t xml:space="preserve">, возвращает новый объект класса </w:t>
      </w:r>
      <w:r w:rsidDel="00000000" w:rsidR="00000000" w:rsidRPr="00000000">
        <w:rPr>
          <w:i w:val="1"/>
          <w:color w:val="000000"/>
          <w:rtl w:val="0"/>
        </w:rPr>
        <w:t xml:space="preserve">TBitField</w:t>
      </w:r>
      <w:r w:rsidDel="00000000" w:rsidR="00000000" w:rsidRPr="00000000">
        <w:rPr>
          <w:color w:val="000000"/>
          <w:rtl w:val="0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000000" w:rsidDel="00000000" w:rsidP="00000000" w:rsidRDefault="00000000" w:rsidRPr="00000000" w14:paraId="000000CF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TBitField operator~()</w:t>
      </w:r>
      <w:r w:rsidDel="00000000" w:rsidR="00000000" w:rsidRPr="00000000">
        <w:rPr>
          <w:color w:val="000000"/>
          <w:rtl w:val="0"/>
        </w:rPr>
        <w:t xml:space="preserve"> – возвращает объект битового поля, полученный путем применения операции побитового отрицания для исходного битового поля.</w:t>
      </w:r>
    </w:p>
    <w:p w:rsidR="00000000" w:rsidDel="00000000" w:rsidP="00000000" w:rsidRDefault="00000000" w:rsidRPr="00000000" w14:paraId="000000D0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Дружественные функции:</w:t>
      </w:r>
    </w:p>
    <w:p w:rsidR="00000000" w:rsidDel="00000000" w:rsidP="00000000" w:rsidRDefault="00000000" w:rsidRPr="00000000" w14:paraId="000000D1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friend istream &amp;operator&gt;&gt;(istream &amp;istr, TBitField &amp;bf)</w:t>
      </w:r>
      <w:r w:rsidDel="00000000" w:rsidR="00000000" w:rsidRPr="00000000">
        <w:rPr>
          <w:color w:val="000000"/>
          <w:rtl w:val="0"/>
        </w:rPr>
        <w:t xml:space="preserve"> – ввод битового поля с консоли.</w:t>
      </w:r>
    </w:p>
    <w:p w:rsidR="00000000" w:rsidDel="00000000" w:rsidP="00000000" w:rsidRDefault="00000000" w:rsidRPr="00000000" w14:paraId="000000D2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friend ostream &amp;operator&lt;&lt;(ostream &amp;ostr, const TBitField &amp;bf)</w:t>
      </w:r>
      <w:r w:rsidDel="00000000" w:rsidR="00000000" w:rsidRPr="00000000">
        <w:rPr>
          <w:color w:val="000000"/>
          <w:rtl w:val="0"/>
        </w:rPr>
        <w:t xml:space="preserve"> – вывод битового поля на консоль.</w:t>
      </w:r>
    </w:p>
    <w:p w:rsidR="00000000" w:rsidDel="00000000" w:rsidP="00000000" w:rsidRDefault="00000000" w:rsidRPr="00000000" w14:paraId="000000D3">
      <w:pPr>
        <w:pStyle w:val="Heading4"/>
        <w:numPr>
          <w:ilvl w:val="2"/>
          <w:numId w:val="7"/>
        </w:numPr>
        <w:ind w:left="1259" w:hanging="720"/>
        <w:jc w:val="left"/>
        <w:rPr/>
      </w:pPr>
      <w:r w:rsidDel="00000000" w:rsidR="00000000" w:rsidRPr="00000000">
        <w:rPr>
          <w:rtl w:val="0"/>
        </w:rPr>
        <w:t xml:space="preserve">Класс TSet – множество</w:t>
      </w:r>
    </w:p>
    <w:p w:rsidR="00000000" w:rsidDel="00000000" w:rsidP="00000000" w:rsidRDefault="00000000" w:rsidRPr="00000000" w14:paraId="000000D4">
      <w:pPr>
        <w:ind w:firstLine="70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Элементы, объявленные со спецификатором private:</w:t>
      </w:r>
    </w:p>
    <w:p w:rsidR="00000000" w:rsidDel="00000000" w:rsidP="00000000" w:rsidRDefault="00000000" w:rsidRPr="00000000" w14:paraId="000000D5">
      <w:pPr>
        <w:ind w:firstLine="709"/>
        <w:jc w:val="left"/>
        <w:rPr>
          <w:b w:val="1"/>
        </w:rPr>
      </w:pPr>
      <w:r w:rsidDel="00000000" w:rsidR="00000000" w:rsidRPr="00000000">
        <w:rPr>
          <w:i w:val="1"/>
          <w:color w:val="000000"/>
          <w:rtl w:val="0"/>
        </w:rPr>
        <w:t xml:space="preserve">int maxPower</w:t>
      </w:r>
      <w:r w:rsidDel="00000000" w:rsidR="00000000" w:rsidRPr="00000000">
        <w:rPr>
          <w:color w:val="000000"/>
          <w:rtl w:val="0"/>
        </w:rPr>
        <w:t xml:space="preserve"> – максимальная мощность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09"/>
        <w:jc w:val="left"/>
        <w:rPr>
          <w:b w:val="1"/>
        </w:rPr>
      </w:pPr>
      <w:r w:rsidDel="00000000" w:rsidR="00000000" w:rsidRPr="00000000">
        <w:rPr>
          <w:i w:val="1"/>
          <w:color w:val="000000"/>
          <w:rtl w:val="0"/>
        </w:rPr>
        <w:t xml:space="preserve">TBitField bitField</w:t>
      </w:r>
      <w:r w:rsidDel="00000000" w:rsidR="00000000" w:rsidRPr="00000000">
        <w:rPr>
          <w:color w:val="000000"/>
          <w:rtl w:val="0"/>
        </w:rPr>
        <w:t xml:space="preserve"> – битовое поле для хранения характеристического вектора.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Со спецификатором доступа public:</w:t>
      </w:r>
    </w:p>
    <w:p w:rsidR="00000000" w:rsidDel="00000000" w:rsidP="00000000" w:rsidRDefault="00000000" w:rsidRPr="00000000" w14:paraId="000000D8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i w:val="1"/>
          <w:color w:val="000000"/>
          <w:rtl w:val="0"/>
        </w:rPr>
        <w:t xml:space="preserve">TSet(int mp)</w:t>
      </w:r>
      <w:r w:rsidDel="00000000" w:rsidR="00000000" w:rsidRPr="00000000">
        <w:rPr>
          <w:color w:val="000000"/>
          <w:rtl w:val="0"/>
        </w:rPr>
        <w:t xml:space="preserve"> – конструктор-инициализатор. Принимает максимальную мощность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i w:val="1"/>
          <w:color w:val="000000"/>
          <w:rtl w:val="0"/>
        </w:rPr>
        <w:t xml:space="preserve">TSet(const TSet &amp;s)</w:t>
      </w:r>
      <w:r w:rsidDel="00000000" w:rsidR="00000000" w:rsidRPr="00000000">
        <w:rPr>
          <w:color w:val="000000"/>
          <w:rtl w:val="0"/>
        </w:rPr>
        <w:t xml:space="preserve"> – конструктор копирования.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i w:val="1"/>
          <w:color w:val="000000"/>
          <w:rtl w:val="0"/>
        </w:rPr>
        <w:t xml:space="preserve">TSet(const TBitField &amp;bf)</w:t>
      </w:r>
      <w:r w:rsidDel="00000000" w:rsidR="00000000" w:rsidRPr="00000000">
        <w:rPr>
          <w:color w:val="000000"/>
          <w:rtl w:val="0"/>
        </w:rPr>
        <w:t xml:space="preserve"> – конструктор преобразования типа. Принимает ссылку на объект с типом TBitField.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Метод преобразования типа битовому полю: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operator TBitField()</w:t>
      </w:r>
      <w:r w:rsidDel="00000000" w:rsidR="00000000" w:rsidRPr="00000000">
        <w:rPr>
          <w:color w:val="000000"/>
          <w:rtl w:val="0"/>
        </w:rPr>
        <w:t xml:space="preserve"> – возвращает битовое поле характеристического вектора.</w:t>
      </w:r>
    </w:p>
    <w:p w:rsidR="00000000" w:rsidDel="00000000" w:rsidP="00000000" w:rsidRDefault="00000000" w:rsidRPr="00000000" w14:paraId="000000DD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Методы доступа к битам: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int GetMaxPower(void) const</w:t>
      </w:r>
      <w:r w:rsidDel="00000000" w:rsidR="00000000" w:rsidRPr="00000000">
        <w:rPr>
          <w:color w:val="000000"/>
          <w:rtl w:val="0"/>
        </w:rPr>
        <w:t xml:space="preserve"> – возвращает максимальную мощность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void InsElem(const int Elem)</w:t>
      </w:r>
      <w:r w:rsidDel="00000000" w:rsidR="00000000" w:rsidRPr="00000000">
        <w:rPr>
          <w:color w:val="000000"/>
          <w:rtl w:val="0"/>
        </w:rPr>
        <w:t xml:space="preserve"> – добавляет элемент </w:t>
      </w:r>
      <w:r w:rsidDel="00000000" w:rsidR="00000000" w:rsidRPr="00000000">
        <w:rPr>
          <w:i w:val="1"/>
          <w:color w:val="000000"/>
          <w:rtl w:val="0"/>
        </w:rPr>
        <w:t xml:space="preserve">Elem</w:t>
      </w:r>
      <w:r w:rsidDel="00000000" w:rsidR="00000000" w:rsidRPr="00000000">
        <w:rPr>
          <w:color w:val="000000"/>
          <w:rtl w:val="0"/>
        </w:rPr>
        <w:t xml:space="preserve"> в 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void DelElem(const int Elem)</w:t>
      </w:r>
      <w:r w:rsidDel="00000000" w:rsidR="00000000" w:rsidRPr="00000000">
        <w:rPr>
          <w:color w:val="000000"/>
          <w:rtl w:val="0"/>
        </w:rPr>
        <w:t xml:space="preserve"> – удаляет элемент </w:t>
      </w:r>
      <w:r w:rsidDel="00000000" w:rsidR="00000000" w:rsidRPr="00000000">
        <w:rPr>
          <w:i w:val="1"/>
          <w:color w:val="000000"/>
          <w:rtl w:val="0"/>
        </w:rPr>
        <w:t xml:space="preserve">Elem</w:t>
      </w:r>
      <w:r w:rsidDel="00000000" w:rsidR="00000000" w:rsidRPr="00000000">
        <w:rPr>
          <w:color w:val="000000"/>
          <w:rtl w:val="0"/>
        </w:rPr>
        <w:t xml:space="preserve"> из множества.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="360" w:lineRule="auto"/>
        <w:ind w:firstLine="709"/>
        <w:jc w:val="left"/>
        <w:rPr>
          <w:b w:val="1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int IsMember(const int Elem) const</w:t>
      </w:r>
      <w:r w:rsidDel="00000000" w:rsidR="00000000" w:rsidRPr="00000000">
        <w:rPr>
          <w:color w:val="000000"/>
          <w:rtl w:val="0"/>
        </w:rPr>
        <w:t xml:space="preserve"> – проверяет наличие элемента Elem в множестве. Если элемент есть, то возвращает 1, иначе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7"/>
        </w:numPr>
        <w:spacing w:after="240" w:before="480" w:lineRule="auto"/>
        <w:ind w:left="1007" w:hanging="468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некоторые алгоритмы, работа которых не очевидна на первый взгляд.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битового поля.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представить в памяти множество натуральных чисел. Для этого будем использовать битовую строку, в которой каждый бит будет принимать либо значение «1», если элемент присутствует во входном множестве, либо «0» в противном случае.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Битовую строку будем хранить в виде массива. Заметим, что в битовой строке индексация бит происходит слева направо, в массиве аналогично, однако биты элемента массива нумеруются справа налево.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360"/>
        <w:rPr/>
      </w:pPr>
      <w:r w:rsidDel="00000000" w:rsidR="00000000" w:rsidRPr="00000000">
        <w:rPr>
          <w:rtl w:val="0"/>
        </w:rPr>
        <w:t xml:space="preserve">Для удобства работы с методами получения, очищения, добавления бита и подобным в  классе </w:t>
      </w:r>
      <w:r w:rsidDel="00000000" w:rsidR="00000000" w:rsidRPr="00000000">
        <w:rPr>
          <w:i w:val="1"/>
          <w:rtl w:val="0"/>
        </w:rPr>
        <w:t xml:space="preserve">TBitField</w:t>
      </w:r>
      <w:r w:rsidDel="00000000" w:rsidR="00000000" w:rsidRPr="00000000">
        <w:rPr>
          <w:rtl w:val="0"/>
        </w:rPr>
        <w:t xml:space="preserve"> используются вспомогательные методы: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66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GetMemIndex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для n-го бита определяется индекс элемента m в массиве pMem, в котором хранится битовое поле. Заметим, что m является целой частью от деления номера бита n на количество битов выделяемых на один элемент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GetMemMask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определяет битовую маску для n-го бита. Ставим значение 1 в позицию k, определяемую по формуле 2. Битовую маску рассматриваем как двоичную запись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Рассмотрим непосредственно методы работы с битами.</w:t>
      </w:r>
    </w:p>
    <w:p w:rsidR="00000000" w:rsidDel="00000000" w:rsidP="00000000" w:rsidRDefault="00000000" w:rsidRPr="00000000" w14:paraId="000000EC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Чтобы установить бит на позицию </w:t>
      </w:r>
      <m:oMath>
        <m:r>
          <w:rPr>
            <w:rFonts w:ascii="Cambria Math" w:cs="Cambria Math" w:eastAsia="Cambria Math" w:hAnsi="Cambria Math"/>
          </w:rPr>
          <m:t xml:space="preserve">n </m:t>
        </m:r>
      </m:oMath>
      <w:r w:rsidDel="00000000" w:rsidR="00000000" w:rsidRPr="00000000">
        <w:rPr>
          <w:rtl w:val="0"/>
        </w:rPr>
        <w:t xml:space="preserve">можем использовать побитовое «ИЛИ» между битами элемента массива </w:t>
      </w:r>
      <w:r w:rsidDel="00000000" w:rsidR="00000000" w:rsidRPr="00000000">
        <w:rPr>
          <w:i w:val="1"/>
          <w:rtl w:val="0"/>
        </w:rPr>
        <w:t xml:space="preserve">pMem</w:t>
      </w:r>
      <w:r w:rsidDel="00000000" w:rsidR="00000000" w:rsidRPr="00000000">
        <w:rPr>
          <w:rtl w:val="0"/>
        </w:rPr>
        <w:t xml:space="preserve">, в котором находится бит n, и между его битовой маской:</w:t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mbria Math" w:cs="Cambria Math" w:eastAsia="Cambria Math" w:hAnsi="Cambria Math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pMem[GetMemIndex(</m:t>
              </m:r>
              <m:r>
                <w:rPr>
                  <w:rFonts w:ascii="Cambria Math" w:cs="Cambria Math" w:eastAsia="Cambria Math" w:hAnsi="Cambria Math"/>
                  <w:color w:val="808080"/>
                  <w:sz w:val="22"/>
                  <w:szCs w:val="22"/>
                </w:rPr>
                <m:t xml:space="preserve">n</m:t>
              </m:r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)] |= GetMemMask(</m:t>
              </m:r>
              <m:r>
                <w:rPr>
                  <w:rFonts w:ascii="Cambria Math" w:cs="Cambria Math" w:eastAsia="Cambria Math" w:hAnsi="Cambria Math"/>
                  <w:color w:val="808080"/>
                  <w:sz w:val="22"/>
                  <w:szCs w:val="22"/>
                </w:rPr>
                <m:t xml:space="preserve">n</m:t>
              </m:r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Чтобы очистить бит n используем побитовое «И» между битами элемента массива</w:t>
      </w:r>
      <w:r w:rsidDel="00000000" w:rsidR="00000000" w:rsidRPr="00000000">
        <w:rPr>
          <w:i w:val="1"/>
          <w:rtl w:val="0"/>
        </w:rPr>
        <w:t xml:space="preserve"> pMem</w:t>
      </w:r>
      <w:r w:rsidDel="00000000" w:rsidR="00000000" w:rsidRPr="00000000">
        <w:rPr>
          <w:rtl w:val="0"/>
        </w:rPr>
        <w:t xml:space="preserve">, в котором находится бит n, и между дополнением его битовой маски:</w:t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mbria Math" w:cs="Cambria Math" w:eastAsia="Cambria Math" w:hAnsi="Cambria Math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pMem[GetMemIndex(</m:t>
              </m:r>
              <m:r>
                <w:rPr>
                  <w:rFonts w:ascii="Cambria Math" w:cs="Cambria Math" w:eastAsia="Cambria Math" w:hAnsi="Cambria Math"/>
                  <w:color w:val="808080"/>
                  <w:sz w:val="22"/>
                  <w:szCs w:val="22"/>
                </w:rPr>
                <m:t xml:space="preserve">n</m:t>
              </m:r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)] &amp;= ~GetMemMask(</m:t>
              </m:r>
              <m:r>
                <w:rPr>
                  <w:rFonts w:ascii="Cambria Math" w:cs="Cambria Math" w:eastAsia="Cambria Math" w:hAnsi="Cambria Math"/>
                  <w:color w:val="808080"/>
                  <w:sz w:val="22"/>
                  <w:szCs w:val="22"/>
                </w:rPr>
                <m:t xml:space="preserve">n</m:t>
              </m:r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Чтобы получить значение бита n используем побитовое «И» между битами элемента массива </w:t>
      </w:r>
      <w:r w:rsidDel="00000000" w:rsidR="00000000" w:rsidRPr="00000000">
        <w:rPr>
          <w:i w:val="1"/>
          <w:rtl w:val="0"/>
        </w:rPr>
        <w:t xml:space="preserve">pMem</w:t>
      </w:r>
      <w:r w:rsidDel="00000000" w:rsidR="00000000" w:rsidRPr="00000000">
        <w:rPr>
          <w:rtl w:val="0"/>
        </w:rPr>
        <w:t xml:space="preserve">, в котором находится бит n, и между его битовой маской:</w:t>
      </w:r>
    </w:p>
    <w:tbl>
      <w:tblPr>
        <w:tblStyle w:val="Table4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Cambria Math" w:cs="Cambria Math" w:eastAsia="Cambria Math" w:hAnsi="Cambria Math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pMem[GetMemIndex(</m:t>
              </m:r>
              <m:r>
                <w:rPr>
                  <w:rFonts w:ascii="Cambria Math" w:cs="Cambria Math" w:eastAsia="Cambria Math" w:hAnsi="Cambria Math"/>
                  <w:color w:val="808080"/>
                  <w:sz w:val="22"/>
                  <w:szCs w:val="22"/>
                </w:rPr>
                <m:t xml:space="preserve">n</m:t>
              </m:r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)] &amp; GetMemMask(</m:t>
              </m:r>
              <m:r>
                <w:rPr>
                  <w:rFonts w:ascii="Cambria Math" w:cs="Cambria Math" w:eastAsia="Cambria Math" w:hAnsi="Cambria Math"/>
                  <w:color w:val="808080"/>
                  <w:sz w:val="22"/>
                  <w:szCs w:val="22"/>
                </w:rPr>
                <m:t xml:space="preserve">n</m:t>
              </m:r>
              <m:r>
                <w:rPr>
                  <w:rFonts w:ascii="Cambria Math" w:cs="Cambria Math" w:eastAsia="Cambria Math" w:hAnsi="Cambria Math"/>
                  <w:color w:val="000000"/>
                  <w:sz w:val="22"/>
                  <w:szCs w:val="2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before="0" w:lineRule="auto"/>
        <w:jc w:val="left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  <w:sectPr>
          <w:type w:val="nextPage"/>
          <w:pgSz w:h="16838" w:w="11906"/>
          <w:pgMar w:bottom="1134" w:top="1134" w:left="1474" w:right="851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7"/>
        </w:numPr>
        <w:spacing w:after="480" w:before="0" w:lineRule="auto"/>
        <w:ind w:left="899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Реализован класс битового поля TBitField согласно заданному интерфейсу.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Реализован класс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множества TSet согласно заданному интерфейсу.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Обеспечена работоспособность тестов.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Реализовано несколько простых тестов на базе Google Test.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Код опубликован в личном репозитории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r w:rsidDel="00000000" w:rsidR="00000000" w:rsidRPr="00000000">
        <w:rPr>
          <w:rtl w:val="0"/>
        </w:rPr>
        <w:t xml:space="preserve">Приложение: Фрагменты исходного кода</w:t>
      </w:r>
    </w:p>
    <w:p w:rsidR="00000000" w:rsidDel="00000000" w:rsidP="00000000" w:rsidRDefault="00000000" w:rsidRPr="00000000" w14:paraId="000000FD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TSet.cpp</w:t>
      </w:r>
    </w:p>
    <w:p w:rsidR="00000000" w:rsidDel="00000000" w:rsidP="00000000" w:rsidRDefault="00000000" w:rsidRPr="00000000" w14:paraId="000000F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#include "tset.h"</w:t>
      </w:r>
    </w:p>
    <w:p w:rsidR="00000000" w:rsidDel="00000000" w:rsidP="00000000" w:rsidRDefault="00000000" w:rsidRPr="00000000" w14:paraId="000000F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TSet::TSet(int mp) : BitField(mp),MaxPower(mp)</w:t>
      </w:r>
    </w:p>
    <w:p w:rsidR="00000000" w:rsidDel="00000000" w:rsidP="00000000" w:rsidRDefault="00000000" w:rsidRPr="00000000" w14:paraId="0000010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10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TSet::TSet(const TSet &amp;s) : BitField(s.BitField),MaxPower(s.MaxPower)</w:t>
      </w:r>
    </w:p>
    <w:p w:rsidR="00000000" w:rsidDel="00000000" w:rsidP="00000000" w:rsidRDefault="00000000" w:rsidRPr="00000000" w14:paraId="0000010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конструктор преобразования типа</w:t>
      </w:r>
    </w:p>
    <w:p w:rsidR="00000000" w:rsidDel="00000000" w:rsidP="00000000" w:rsidRDefault="00000000" w:rsidRPr="00000000" w14:paraId="0000010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TSet::TSet(const TBitField &amp;bf) : BitField(bf),MaxPower(bf.GetLength())</w:t>
      </w:r>
    </w:p>
    <w:p w:rsidR="00000000" w:rsidDel="00000000" w:rsidP="00000000" w:rsidRDefault="00000000" w:rsidRPr="00000000" w14:paraId="0000010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TSet::operator TBitField()</w:t>
      </w:r>
    </w:p>
    <w:p w:rsidR="00000000" w:rsidDel="00000000" w:rsidP="00000000" w:rsidRDefault="00000000" w:rsidRPr="00000000" w14:paraId="0000010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TBitField temp(this-&gt;BitField);</w:t>
      </w:r>
    </w:p>
    <w:p w:rsidR="00000000" w:rsidDel="00000000" w:rsidP="00000000" w:rsidRDefault="00000000" w:rsidRPr="00000000" w14:paraId="0000011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return temp;</w:t>
      </w:r>
    </w:p>
    <w:p w:rsidR="00000000" w:rsidDel="00000000" w:rsidP="00000000" w:rsidRDefault="00000000" w:rsidRPr="00000000" w14:paraId="0000011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int TSet::GetMaxPower(void) const // получить макс. к-во эл-тов</w:t>
      </w:r>
    </w:p>
    <w:p w:rsidR="00000000" w:rsidDel="00000000" w:rsidP="00000000" w:rsidRDefault="00000000" w:rsidRPr="00000000" w14:paraId="0000011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return MaxPower;</w:t>
      </w:r>
    </w:p>
    <w:p w:rsidR="00000000" w:rsidDel="00000000" w:rsidP="00000000" w:rsidRDefault="00000000" w:rsidRPr="00000000" w14:paraId="0000011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int TSet::IsMember(const int Elem) const // элемент множества?</w:t>
      </w:r>
    </w:p>
    <w:p w:rsidR="00000000" w:rsidDel="00000000" w:rsidP="00000000" w:rsidRDefault="00000000" w:rsidRPr="00000000" w14:paraId="0000011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  return BitField.GetBit(Elem);</w:t>
      </w:r>
    </w:p>
    <w:p w:rsidR="00000000" w:rsidDel="00000000" w:rsidP="00000000" w:rsidRDefault="00000000" w:rsidRPr="00000000" w14:paraId="0000011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void TSet::InsElem(const int Elem) // включение элемента множества</w:t>
      </w:r>
    </w:p>
    <w:p w:rsidR="00000000" w:rsidDel="00000000" w:rsidP="00000000" w:rsidRDefault="00000000" w:rsidRPr="00000000" w14:paraId="0000011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if (Elem &lt;= MaxPower)</w:t>
      </w:r>
    </w:p>
    <w:p w:rsidR="00000000" w:rsidDel="00000000" w:rsidP="00000000" w:rsidRDefault="00000000" w:rsidRPr="00000000" w14:paraId="0000012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BitField.SetBit(Elem);</w:t>
      </w:r>
    </w:p>
    <w:p w:rsidR="00000000" w:rsidDel="00000000" w:rsidP="00000000" w:rsidRDefault="00000000" w:rsidRPr="00000000" w14:paraId="0000012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void TSet::DelElem(const int Elem) // исключение элемента множества</w:t>
      </w:r>
    </w:p>
    <w:p w:rsidR="00000000" w:rsidDel="00000000" w:rsidP="00000000" w:rsidRDefault="00000000" w:rsidRPr="00000000" w14:paraId="0000012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if (Elem &lt;= MaxPower)</w:t>
      </w:r>
    </w:p>
    <w:p w:rsidR="00000000" w:rsidDel="00000000" w:rsidP="00000000" w:rsidRDefault="00000000" w:rsidRPr="00000000" w14:paraId="0000012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BitField.ClrBit(Elem);</w:t>
      </w:r>
    </w:p>
    <w:p w:rsidR="00000000" w:rsidDel="00000000" w:rsidP="00000000" w:rsidRDefault="00000000" w:rsidRPr="00000000" w14:paraId="0000012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теоретико-множественные операции</w:t>
      </w:r>
    </w:p>
    <w:p w:rsidR="00000000" w:rsidDel="00000000" w:rsidP="00000000" w:rsidRDefault="00000000" w:rsidRPr="00000000" w14:paraId="0000012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TSet&amp; TSet::operator=(const TSet &amp;s) // присваивание</w:t>
      </w:r>
    </w:p>
    <w:p w:rsidR="00000000" w:rsidDel="00000000" w:rsidP="00000000" w:rsidRDefault="00000000" w:rsidRPr="00000000" w14:paraId="0000012D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BitField = s.BitField;</w:t>
      </w:r>
    </w:p>
    <w:p w:rsidR="00000000" w:rsidDel="00000000" w:rsidP="00000000" w:rsidRDefault="00000000" w:rsidRPr="00000000" w14:paraId="0000012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MaxPower = s.GetMaxPower();</w:t>
      </w:r>
    </w:p>
    <w:p w:rsidR="00000000" w:rsidDel="00000000" w:rsidP="00000000" w:rsidRDefault="00000000" w:rsidRPr="00000000" w14:paraId="0000013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return *this;</w:t>
      </w:r>
    </w:p>
    <w:p w:rsidR="00000000" w:rsidDel="00000000" w:rsidP="00000000" w:rsidRDefault="00000000" w:rsidRPr="00000000" w14:paraId="0000013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int TSet::operator==(const TSet &amp;s) const // сравнение</w:t>
      </w:r>
    </w:p>
    <w:p w:rsidR="00000000" w:rsidDel="00000000" w:rsidP="00000000" w:rsidRDefault="00000000" w:rsidRPr="00000000" w14:paraId="0000013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return BitField == s.BitField;</w:t>
      </w:r>
    </w:p>
    <w:p w:rsidR="00000000" w:rsidDel="00000000" w:rsidP="00000000" w:rsidRDefault="00000000" w:rsidRPr="00000000" w14:paraId="0000013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int TSet::operator!=(const TSet &amp;s) const // сравнение</w:t>
      </w:r>
    </w:p>
    <w:p w:rsidR="00000000" w:rsidDel="00000000" w:rsidP="00000000" w:rsidRDefault="00000000" w:rsidRPr="00000000" w14:paraId="0000013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return BitField != s.BitField;</w:t>
      </w:r>
    </w:p>
    <w:p w:rsidR="00000000" w:rsidDel="00000000" w:rsidP="00000000" w:rsidRDefault="00000000" w:rsidRPr="00000000" w14:paraId="0000013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 TSet::operator+(const TSet &amp;s) // объединение</w:t>
      </w:r>
    </w:p>
    <w:p w:rsidR="00000000" w:rsidDel="00000000" w:rsidP="00000000" w:rsidRDefault="00000000" w:rsidRPr="00000000" w14:paraId="0000013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TSet temp_var(BitField|s.BitField);</w:t>
      </w:r>
    </w:p>
    <w:p w:rsidR="00000000" w:rsidDel="00000000" w:rsidP="00000000" w:rsidRDefault="00000000" w:rsidRPr="00000000" w14:paraId="0000014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return temp_var;</w:t>
      </w:r>
    </w:p>
    <w:p w:rsidR="00000000" w:rsidDel="00000000" w:rsidP="00000000" w:rsidRDefault="00000000" w:rsidRPr="00000000" w14:paraId="0000014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 TSet::operator+(const int Elem) // объединение с элементом</w:t>
      </w:r>
    </w:p>
    <w:p w:rsidR="00000000" w:rsidDel="00000000" w:rsidP="00000000" w:rsidRDefault="00000000" w:rsidRPr="00000000" w14:paraId="0000014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TSet temp_var(BitField);</w:t>
      </w:r>
    </w:p>
    <w:p w:rsidR="00000000" w:rsidDel="00000000" w:rsidP="00000000" w:rsidRDefault="00000000" w:rsidRPr="00000000" w14:paraId="0000014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temp_var.BitField.SetBit(Elem);</w:t>
      </w:r>
    </w:p>
    <w:p w:rsidR="00000000" w:rsidDel="00000000" w:rsidP="00000000" w:rsidRDefault="00000000" w:rsidRPr="00000000" w14:paraId="0000014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return temp_var;</w:t>
      </w:r>
    </w:p>
    <w:p w:rsidR="00000000" w:rsidDel="00000000" w:rsidP="00000000" w:rsidRDefault="00000000" w:rsidRPr="00000000" w14:paraId="0000014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 TSet::operator-(const int Elem) // разность с элементом</w:t>
      </w:r>
    </w:p>
    <w:p w:rsidR="00000000" w:rsidDel="00000000" w:rsidP="00000000" w:rsidRDefault="00000000" w:rsidRPr="00000000" w14:paraId="0000014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TSet temp_var(BitField);</w:t>
      </w:r>
    </w:p>
    <w:p w:rsidR="00000000" w:rsidDel="00000000" w:rsidP="00000000" w:rsidRDefault="00000000" w:rsidRPr="00000000" w14:paraId="0000014D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temp_var.BitField.ClrBit(Elem);</w:t>
      </w:r>
    </w:p>
    <w:p w:rsidR="00000000" w:rsidDel="00000000" w:rsidP="00000000" w:rsidRDefault="00000000" w:rsidRPr="00000000" w14:paraId="0000014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return temp_var;</w:t>
      </w:r>
    </w:p>
    <w:p w:rsidR="00000000" w:rsidDel="00000000" w:rsidP="00000000" w:rsidRDefault="00000000" w:rsidRPr="00000000" w14:paraId="0000014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 TSet::operator*(const TSet &amp;s) // пересечение</w:t>
      </w:r>
    </w:p>
    <w:p w:rsidR="00000000" w:rsidDel="00000000" w:rsidP="00000000" w:rsidRDefault="00000000" w:rsidRPr="00000000" w14:paraId="0000015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TSet temp_var(BitField);</w:t>
      </w:r>
    </w:p>
    <w:p w:rsidR="00000000" w:rsidDel="00000000" w:rsidP="00000000" w:rsidRDefault="00000000" w:rsidRPr="00000000" w14:paraId="0000015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temp_var.BitField = temp_var.BitField &amp; s.BitField;</w:t>
      </w:r>
    </w:p>
    <w:p w:rsidR="00000000" w:rsidDel="00000000" w:rsidP="00000000" w:rsidRDefault="00000000" w:rsidRPr="00000000" w14:paraId="0000015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return temp_var;</w:t>
      </w:r>
    </w:p>
    <w:p w:rsidR="00000000" w:rsidDel="00000000" w:rsidP="00000000" w:rsidRDefault="00000000" w:rsidRPr="00000000" w14:paraId="0000015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TSet TSet::operator~(void) // дополнение</w:t>
      </w:r>
    </w:p>
    <w:p w:rsidR="00000000" w:rsidDel="00000000" w:rsidP="00000000" w:rsidRDefault="00000000" w:rsidRPr="00000000" w14:paraId="0000015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TSet temp_var(BitField);</w:t>
      </w:r>
    </w:p>
    <w:p w:rsidR="00000000" w:rsidDel="00000000" w:rsidP="00000000" w:rsidRDefault="00000000" w:rsidRPr="00000000" w14:paraId="0000015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temp_var.BitField = ~BitField;</w:t>
      </w:r>
    </w:p>
    <w:p w:rsidR="00000000" w:rsidDel="00000000" w:rsidP="00000000" w:rsidRDefault="00000000" w:rsidRPr="00000000" w14:paraId="0000015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return temp_var;</w:t>
      </w:r>
    </w:p>
    <w:p w:rsidR="00000000" w:rsidDel="00000000" w:rsidP="00000000" w:rsidRDefault="00000000" w:rsidRPr="00000000" w14:paraId="0000015D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перегрузка ввода/вывода</w:t>
      </w:r>
    </w:p>
    <w:p w:rsidR="00000000" w:rsidDel="00000000" w:rsidP="00000000" w:rsidRDefault="00000000" w:rsidRPr="00000000" w14:paraId="00000160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istream &amp;operator&gt;&gt;(istream &amp;istr, TSet &amp;s) // ввод</w:t>
      </w:r>
    </w:p>
    <w:p w:rsidR="00000000" w:rsidDel="00000000" w:rsidP="00000000" w:rsidRDefault="00000000" w:rsidRPr="00000000" w14:paraId="00000162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istr&gt;&gt;s.BitField;</w:t>
      </w:r>
    </w:p>
    <w:p w:rsidR="00000000" w:rsidDel="00000000" w:rsidP="00000000" w:rsidRDefault="00000000" w:rsidRPr="00000000" w14:paraId="00000164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return istr;</w:t>
      </w:r>
    </w:p>
    <w:p w:rsidR="00000000" w:rsidDel="00000000" w:rsidP="00000000" w:rsidRDefault="00000000" w:rsidRPr="00000000" w14:paraId="00000165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ostream&amp; operator&lt;&lt;(ostream &amp;ostr, const TSet &amp;s) // вывод</w:t>
      </w:r>
    </w:p>
    <w:p w:rsidR="00000000" w:rsidDel="00000000" w:rsidP="00000000" w:rsidRDefault="00000000" w:rsidRPr="00000000" w14:paraId="00000168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ostr &lt;&lt; s.BitField &lt;&lt; ' ';</w:t>
      </w:r>
    </w:p>
    <w:p w:rsidR="00000000" w:rsidDel="00000000" w:rsidP="00000000" w:rsidRDefault="00000000" w:rsidRPr="00000000" w14:paraId="0000016A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 return ostr;</w:t>
      </w:r>
    </w:p>
    <w:p w:rsidR="00000000" w:rsidDel="00000000" w:rsidP="00000000" w:rsidRDefault="00000000" w:rsidRPr="00000000" w14:paraId="0000016B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before="0" w:lineRule="auto"/>
        <w:ind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52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072" w:hanging="360"/>
      </w:pPr>
      <w:rPr/>
    </w:lvl>
    <w:lvl w:ilvl="2">
      <w:start w:val="1"/>
      <w:numFmt w:val="lowerRoman"/>
      <w:lvlText w:val="%3."/>
      <w:lvlJc w:val="right"/>
      <w:pPr>
        <w:ind w:left="2792" w:hanging="180"/>
      </w:pPr>
      <w:rPr/>
    </w:lvl>
    <w:lvl w:ilvl="3">
      <w:start w:val="1"/>
      <w:numFmt w:val="decimal"/>
      <w:lvlText w:val="%4."/>
      <w:lvlJc w:val="left"/>
      <w:pPr>
        <w:ind w:left="3512" w:hanging="360"/>
      </w:pPr>
      <w:rPr/>
    </w:lvl>
    <w:lvl w:ilvl="4">
      <w:start w:val="1"/>
      <w:numFmt w:val="lowerLetter"/>
      <w:lvlText w:val="%5."/>
      <w:lvlJc w:val="left"/>
      <w:pPr>
        <w:ind w:left="4232" w:hanging="360"/>
      </w:pPr>
      <w:rPr/>
    </w:lvl>
    <w:lvl w:ilvl="5">
      <w:start w:val="1"/>
      <w:numFmt w:val="lowerRoman"/>
      <w:lvlText w:val="%6."/>
      <w:lvlJc w:val="right"/>
      <w:pPr>
        <w:ind w:left="4952" w:hanging="180"/>
      </w:pPr>
      <w:rPr/>
    </w:lvl>
    <w:lvl w:ilvl="6">
      <w:start w:val="1"/>
      <w:numFmt w:val="decimal"/>
      <w:lvlText w:val="%7."/>
      <w:lvlJc w:val="left"/>
      <w:pPr>
        <w:ind w:left="5672" w:hanging="360"/>
      </w:pPr>
      <w:rPr/>
    </w:lvl>
    <w:lvl w:ilvl="7">
      <w:start w:val="1"/>
      <w:numFmt w:val="lowerLetter"/>
      <w:lvlText w:val="%8."/>
      <w:lvlJc w:val="left"/>
      <w:pPr>
        <w:ind w:left="6392" w:hanging="360"/>
      </w:pPr>
      <w:rPr/>
    </w:lvl>
    <w:lvl w:ilvl="8">
      <w:start w:val="1"/>
      <w:numFmt w:val="lowerRoman"/>
      <w:lvlText w:val="%9."/>
      <w:lvlJc w:val="right"/>
      <w:pPr>
        <w:ind w:left="711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3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083" w:hanging="360"/>
      </w:pPr>
      <w:rPr/>
    </w:lvl>
    <w:lvl w:ilvl="2">
      <w:start w:val="1"/>
      <w:numFmt w:val="lowerRoman"/>
      <w:lvlText w:val="%3."/>
      <w:lvlJc w:val="right"/>
      <w:pPr>
        <w:ind w:left="1803" w:hanging="180"/>
      </w:pPr>
      <w:rPr/>
    </w:lvl>
    <w:lvl w:ilvl="3">
      <w:start w:val="1"/>
      <w:numFmt w:val="decimal"/>
      <w:lvlText w:val="%4."/>
      <w:lvlJc w:val="left"/>
      <w:pPr>
        <w:ind w:left="2523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243" w:hanging="360"/>
      </w:pPr>
      <w:rPr/>
    </w:lvl>
    <w:lvl w:ilvl="5">
      <w:start w:val="1"/>
      <w:numFmt w:val="lowerRoman"/>
      <w:lvlText w:val="%6."/>
      <w:lvlJc w:val="right"/>
      <w:pPr>
        <w:ind w:left="3963" w:hanging="180"/>
      </w:pPr>
      <w:rPr/>
    </w:lvl>
    <w:lvl w:ilvl="6">
      <w:start w:val="1"/>
      <w:numFmt w:val="decimal"/>
      <w:lvlText w:val="%7."/>
      <w:lvlJc w:val="left"/>
      <w:pPr>
        <w:ind w:left="4683" w:hanging="360"/>
      </w:pPr>
      <w:rPr/>
    </w:lvl>
    <w:lvl w:ilvl="7">
      <w:start w:val="1"/>
      <w:numFmt w:val="lowerLetter"/>
      <w:lvlText w:val="%8."/>
      <w:lvlJc w:val="left"/>
      <w:pPr>
        <w:ind w:left="5403" w:hanging="360"/>
      </w:pPr>
      <w:rPr/>
    </w:lvl>
    <w:lvl w:ilvl="8">
      <w:start w:val="1"/>
      <w:numFmt w:val="lowerRoman"/>
      <w:lvlText w:val="%9."/>
      <w:lvlJc w:val="right"/>
      <w:pPr>
        <w:ind w:left="612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99" w:hanging="360"/>
      </w:pPr>
      <w:rPr/>
    </w:lvl>
    <w:lvl w:ilvl="1">
      <w:start w:val="2"/>
      <w:numFmt w:val="decimal"/>
      <w:lvlText w:val="%1.%2"/>
      <w:lvlJc w:val="left"/>
      <w:pPr>
        <w:ind w:left="1007" w:hanging="468"/>
      </w:pPr>
      <w:rPr/>
    </w:lvl>
    <w:lvl w:ilvl="2">
      <w:start w:val="1"/>
      <w:numFmt w:val="decimal"/>
      <w:lvlText w:val="%1.%2.%3"/>
      <w:lvlJc w:val="left"/>
      <w:pPr>
        <w:ind w:left="1259" w:hanging="720"/>
      </w:pPr>
      <w:rPr/>
    </w:lvl>
    <w:lvl w:ilvl="3">
      <w:start w:val="1"/>
      <w:numFmt w:val="decimal"/>
      <w:lvlText w:val="%1.%2.%3.%4"/>
      <w:lvlJc w:val="left"/>
      <w:pPr>
        <w:ind w:left="1259" w:hanging="720"/>
      </w:pPr>
      <w:rPr/>
    </w:lvl>
    <w:lvl w:ilvl="4">
      <w:start w:val="1"/>
      <w:numFmt w:val="decimal"/>
      <w:lvlText w:val="%1.%2.%3.%4.%5"/>
      <w:lvlJc w:val="left"/>
      <w:pPr>
        <w:ind w:left="1619" w:hanging="1080"/>
      </w:pPr>
      <w:rPr/>
    </w:lvl>
    <w:lvl w:ilvl="5">
      <w:start w:val="1"/>
      <w:numFmt w:val="decimal"/>
      <w:lvlText w:val="%1.%2.%3.%4.%5.%6"/>
      <w:lvlJc w:val="left"/>
      <w:pPr>
        <w:ind w:left="1619" w:hanging="1080"/>
      </w:pPr>
      <w:rPr/>
    </w:lvl>
    <w:lvl w:ilvl="6">
      <w:start w:val="1"/>
      <w:numFmt w:val="decimal"/>
      <w:lvlText w:val="%1.%2.%3.%4.%5.%6.%7"/>
      <w:lvlJc w:val="left"/>
      <w:pPr>
        <w:ind w:left="1979" w:hanging="1440"/>
      </w:pPr>
      <w:rPr/>
    </w:lvl>
    <w:lvl w:ilvl="7">
      <w:start w:val="1"/>
      <w:numFmt w:val="decimal"/>
      <w:lvlText w:val="%1.%2.%3.%4.%5.%6.%7.%8"/>
      <w:lvlJc w:val="left"/>
      <w:pPr>
        <w:ind w:left="1979" w:hanging="1440"/>
      </w:pPr>
      <w:rPr/>
    </w:lvl>
    <w:lvl w:ilvl="8">
      <w:start w:val="1"/>
      <w:numFmt w:val="decimal"/>
      <w:lvlText w:val="%1.%2.%3.%4.%5.%6.%7.%8.%9"/>
      <w:lvlJc w:val="left"/>
      <w:pPr>
        <w:ind w:left="2339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before="120" w:line="240" w:lineRule="auto"/>
      <w:ind w:firstLine="539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120" w:line="240" w:lineRule="auto"/>
      <w:ind w:firstLine="539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120" w:line="240" w:lineRule="auto"/>
      <w:ind w:firstLine="539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ru.wikipedia.org/wiki/%D0%9F%D1%80%D0%BE%D1%86%D0%B5%D1%81%D1%81%D0%BE%D1%80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E%D0%BF%D0%B5%D1%80%D0%B0%D1%82%D0%B8%D0%B2%D0%BD%D0%B0%D1%8F_%D0%BF%D0%B0%D0%BC%D1%8F%D1%82%D1%8C" TargetMode="External"/><Relationship Id="rId14" Type="http://schemas.openxmlformats.org/officeDocument/2006/relationships/hyperlink" Target="https://ru.wikipedia.org/wiki/%D0%A0%D0%B5%D1%88%D0%B5%D1%82%D0%BE_%D0%AD%D1%80%D0%B0%D1%82%D0%BE%D1%81%D1%84%D0%B5%D0%BD%D0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8" Type="http://schemas.openxmlformats.org/officeDocument/2006/relationships/hyperlink" Target="https://ru.wikipedia.org/wiki/%D0%91%D0%B8%D1%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