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EndPr/>
      <w:sdtContent>
        <w:p w14:paraId="71CE6385" w14:textId="47B8BB13" w:rsidR="00360CD9" w:rsidRDefault="00360CD9">
          <w:r>
            <w:rPr>
              <w:noProof/>
              <w:lang w:eastAsia="de-DE"/>
            </w:rPr>
            <mc:AlternateContent>
              <mc:Choice Requires="wps">
                <w:drawing>
                  <wp:anchor distT="0" distB="0" distL="114300" distR="114300" simplePos="0" relativeHeight="251660288" behindDoc="0" locked="0" layoutInCell="1" allowOverlap="1" wp14:anchorId="1E3DDC12" wp14:editId="0F6F026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4186539D"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 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3DDC1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212DA8DB" w14:textId="4186539D"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 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9E3714D" wp14:editId="357E79B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3714D" id="Textfeld 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&#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4F967293" w:rsidR="00360CD9" w:rsidRDefault="00AB41BD" w:rsidP="00AB41BD">
          <w:pPr>
            <w:jc w:val="center"/>
            <w:rPr>
              <w:rFonts w:asciiTheme="majorHAnsi" w:eastAsiaTheme="majorEastAsia" w:hAnsiTheme="majorHAnsi" w:cstheme="majorBidi"/>
              <w:b/>
              <w:bCs/>
              <w:color w:val="3B927D" w:themeColor="accent1" w:themeShade="BF"/>
              <w:sz w:val="28"/>
              <w:szCs w:val="28"/>
              <w:lang w:eastAsia="de-DE"/>
            </w:rPr>
          </w:pPr>
          <w:r>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0E76E80A" w:rsidR="00621A1F" w:rsidRDefault="00FD1A24">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1"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1"/>
                                <w:r>
                                  <w:rPr>
                                    <w:color w:val="404040" w:themeColor="text1" w:themeTint="BF"/>
                                    <w:sz w:val="36"/>
                                    <w:szCs w:val="36"/>
                                  </w:rPr>
                                  <w:t>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" filled="f" stroked="f" strokeweight=".5pt">
                    <v:textbox inset="126pt,0,54pt,0">
                      <w:txbxContent>
                        <w:bookmarkStart w:id="2" w:name="Sprint"/>
                        <w:p w14:paraId="16A799D6" w14:textId="0E76E80A" w:rsidR="00621A1F" w:rsidRDefault="00FD1A24">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3"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3"/>
                          <w:r>
                            <w:rPr>
                              <w:color w:val="404040" w:themeColor="text1" w:themeTint="BF"/>
                              <w:sz w:val="36"/>
                              <w:szCs w:val="36"/>
                            </w:rPr>
                            <w:t>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26650D6F" w14:textId="50B9B897" w:rsidR="00BC1163" w:rsidRDefault="00360CD9">
          <w:pPr>
            <w:pStyle w:val="Verzeichnis1"/>
            <w:tabs>
              <w:tab w:val="right" w:leader="dot" w:pos="9056"/>
            </w:tabs>
            <w:rPr>
              <w:rFonts w:eastAsiaTheme="minorEastAsia"/>
              <w:b w:val="0"/>
              <w:noProof/>
              <w:sz w:val="22"/>
              <w:szCs w:val="22"/>
              <w:lang w:val="de-AT" w:eastAsia="de-AT"/>
            </w:rPr>
          </w:pPr>
          <w:r>
            <w:rPr>
              <w:b w:val="0"/>
            </w:rPr>
            <w:fldChar w:fldCharType="begin"/>
          </w:r>
          <w:r>
            <w:instrText>TOC \o "1-2" \h \z \u</w:instrText>
          </w:r>
          <w:r>
            <w:rPr>
              <w:b w:val="0"/>
            </w:rPr>
            <w:fldChar w:fldCharType="separate"/>
          </w:r>
          <w:hyperlink w:anchor="_Toc4775924" w:history="1">
            <w:r w:rsidR="00BC1163" w:rsidRPr="000C3A2F">
              <w:rPr>
                <w:rStyle w:val="Hyperlink"/>
                <w:noProof/>
              </w:rPr>
              <w:t>Änderungsverzeichnis</w:t>
            </w:r>
            <w:r w:rsidR="00BC1163">
              <w:rPr>
                <w:noProof/>
                <w:webHidden/>
              </w:rPr>
              <w:tab/>
            </w:r>
            <w:r w:rsidR="00BC1163">
              <w:rPr>
                <w:noProof/>
                <w:webHidden/>
              </w:rPr>
              <w:fldChar w:fldCharType="begin"/>
            </w:r>
            <w:r w:rsidR="00BC1163">
              <w:rPr>
                <w:noProof/>
                <w:webHidden/>
              </w:rPr>
              <w:instrText xml:space="preserve"> PAGEREF _Toc4775924 \h </w:instrText>
            </w:r>
            <w:r w:rsidR="00BC1163">
              <w:rPr>
                <w:noProof/>
                <w:webHidden/>
              </w:rPr>
            </w:r>
            <w:r w:rsidR="00BC1163">
              <w:rPr>
                <w:noProof/>
                <w:webHidden/>
              </w:rPr>
              <w:fldChar w:fldCharType="separate"/>
            </w:r>
            <w:r w:rsidR="00BC1163">
              <w:rPr>
                <w:noProof/>
                <w:webHidden/>
              </w:rPr>
              <w:t>2</w:t>
            </w:r>
            <w:r w:rsidR="00BC1163">
              <w:rPr>
                <w:noProof/>
                <w:webHidden/>
              </w:rPr>
              <w:fldChar w:fldCharType="end"/>
            </w:r>
          </w:hyperlink>
        </w:p>
        <w:p w14:paraId="0DC12C2D" w14:textId="2493CA34" w:rsidR="00BC1163" w:rsidRDefault="00BC1163">
          <w:pPr>
            <w:pStyle w:val="Verzeichnis1"/>
            <w:tabs>
              <w:tab w:val="left" w:pos="480"/>
              <w:tab w:val="right" w:leader="dot" w:pos="9056"/>
            </w:tabs>
            <w:rPr>
              <w:rFonts w:eastAsiaTheme="minorEastAsia"/>
              <w:b w:val="0"/>
              <w:noProof/>
              <w:sz w:val="22"/>
              <w:szCs w:val="22"/>
              <w:lang w:val="de-AT" w:eastAsia="de-AT"/>
            </w:rPr>
          </w:pPr>
          <w:hyperlink w:anchor="_Toc4775925" w:history="1">
            <w:r w:rsidRPr="000C3A2F">
              <w:rPr>
                <w:rStyle w:val="Hyperlink"/>
                <w:noProof/>
              </w:rPr>
              <w:t>1</w:t>
            </w:r>
            <w:r>
              <w:rPr>
                <w:rFonts w:eastAsiaTheme="minorEastAsia"/>
                <w:b w:val="0"/>
                <w:noProof/>
                <w:sz w:val="22"/>
                <w:szCs w:val="22"/>
                <w:lang w:val="de-AT" w:eastAsia="de-AT"/>
              </w:rPr>
              <w:tab/>
            </w:r>
            <w:r w:rsidRPr="000C3A2F">
              <w:rPr>
                <w:rStyle w:val="Hyperlink"/>
                <w:noProof/>
              </w:rPr>
              <w:t>Sprintbericht</w:t>
            </w:r>
            <w:r>
              <w:rPr>
                <w:noProof/>
                <w:webHidden/>
              </w:rPr>
              <w:tab/>
            </w:r>
            <w:r>
              <w:rPr>
                <w:noProof/>
                <w:webHidden/>
              </w:rPr>
              <w:fldChar w:fldCharType="begin"/>
            </w:r>
            <w:r>
              <w:rPr>
                <w:noProof/>
                <w:webHidden/>
              </w:rPr>
              <w:instrText xml:space="preserve"> PAGEREF _Toc4775925 \h </w:instrText>
            </w:r>
            <w:r>
              <w:rPr>
                <w:noProof/>
                <w:webHidden/>
              </w:rPr>
            </w:r>
            <w:r>
              <w:rPr>
                <w:noProof/>
                <w:webHidden/>
              </w:rPr>
              <w:fldChar w:fldCharType="separate"/>
            </w:r>
            <w:r>
              <w:rPr>
                <w:noProof/>
                <w:webHidden/>
              </w:rPr>
              <w:t>3</w:t>
            </w:r>
            <w:r>
              <w:rPr>
                <w:noProof/>
                <w:webHidden/>
              </w:rPr>
              <w:fldChar w:fldCharType="end"/>
            </w:r>
          </w:hyperlink>
        </w:p>
        <w:p w14:paraId="46C86D73" w14:textId="5C4DEFF6" w:rsidR="00BC1163" w:rsidRDefault="00BC1163">
          <w:pPr>
            <w:pStyle w:val="Verzeichnis2"/>
            <w:tabs>
              <w:tab w:val="left" w:pos="960"/>
              <w:tab w:val="right" w:leader="dot" w:pos="9056"/>
            </w:tabs>
            <w:rPr>
              <w:rFonts w:eastAsiaTheme="minorEastAsia"/>
              <w:b w:val="0"/>
              <w:noProof/>
              <w:lang w:val="de-AT" w:eastAsia="de-AT"/>
            </w:rPr>
          </w:pPr>
          <w:hyperlink w:anchor="_Toc4775926" w:history="1">
            <w:r w:rsidRPr="000C3A2F">
              <w:rPr>
                <w:rStyle w:val="Hyperlink"/>
                <w:noProof/>
              </w:rPr>
              <w:t>1.1</w:t>
            </w:r>
            <w:r>
              <w:rPr>
                <w:rFonts w:eastAsiaTheme="minorEastAsia"/>
                <w:b w:val="0"/>
                <w:noProof/>
                <w:lang w:val="de-AT" w:eastAsia="de-AT"/>
              </w:rPr>
              <w:tab/>
            </w:r>
            <w:r w:rsidRPr="000C3A2F">
              <w:rPr>
                <w:rStyle w:val="Hyperlink"/>
                <w:noProof/>
              </w:rPr>
              <w:t>4390 IBM Cloud</w:t>
            </w:r>
            <w:r>
              <w:rPr>
                <w:noProof/>
                <w:webHidden/>
              </w:rPr>
              <w:tab/>
            </w:r>
            <w:r>
              <w:rPr>
                <w:noProof/>
                <w:webHidden/>
              </w:rPr>
              <w:fldChar w:fldCharType="begin"/>
            </w:r>
            <w:r>
              <w:rPr>
                <w:noProof/>
                <w:webHidden/>
              </w:rPr>
              <w:instrText xml:space="preserve"> PAGEREF _Toc4775926 \h </w:instrText>
            </w:r>
            <w:r>
              <w:rPr>
                <w:noProof/>
                <w:webHidden/>
              </w:rPr>
            </w:r>
            <w:r>
              <w:rPr>
                <w:noProof/>
                <w:webHidden/>
              </w:rPr>
              <w:fldChar w:fldCharType="separate"/>
            </w:r>
            <w:r>
              <w:rPr>
                <w:noProof/>
                <w:webHidden/>
              </w:rPr>
              <w:t>3</w:t>
            </w:r>
            <w:r>
              <w:rPr>
                <w:noProof/>
                <w:webHidden/>
              </w:rPr>
              <w:fldChar w:fldCharType="end"/>
            </w:r>
          </w:hyperlink>
        </w:p>
        <w:p w14:paraId="121BA9F9" w14:textId="653F580A" w:rsidR="00BC1163" w:rsidRDefault="00BC1163">
          <w:pPr>
            <w:pStyle w:val="Verzeichnis2"/>
            <w:tabs>
              <w:tab w:val="left" w:pos="960"/>
              <w:tab w:val="right" w:leader="dot" w:pos="9056"/>
            </w:tabs>
            <w:rPr>
              <w:rFonts w:eastAsiaTheme="minorEastAsia"/>
              <w:b w:val="0"/>
              <w:noProof/>
              <w:lang w:val="de-AT" w:eastAsia="de-AT"/>
            </w:rPr>
          </w:pPr>
          <w:hyperlink w:anchor="_Toc4775927" w:history="1">
            <w:r w:rsidRPr="000C3A2F">
              <w:rPr>
                <w:rStyle w:val="Hyperlink"/>
                <w:noProof/>
              </w:rPr>
              <w:t>1.2</w:t>
            </w:r>
            <w:r>
              <w:rPr>
                <w:rFonts w:eastAsiaTheme="minorEastAsia"/>
                <w:b w:val="0"/>
                <w:noProof/>
                <w:lang w:val="de-AT" w:eastAsia="de-AT"/>
              </w:rPr>
              <w:tab/>
            </w:r>
            <w:r w:rsidRPr="000C3A2F">
              <w:rPr>
                <w:rStyle w:val="Hyperlink"/>
                <w:noProof/>
              </w:rPr>
              <w:t>4391 Frontend – Wireframes</w:t>
            </w:r>
            <w:r>
              <w:rPr>
                <w:noProof/>
                <w:webHidden/>
              </w:rPr>
              <w:tab/>
            </w:r>
            <w:r>
              <w:rPr>
                <w:noProof/>
                <w:webHidden/>
              </w:rPr>
              <w:fldChar w:fldCharType="begin"/>
            </w:r>
            <w:r>
              <w:rPr>
                <w:noProof/>
                <w:webHidden/>
              </w:rPr>
              <w:instrText xml:space="preserve"> PAGEREF _Toc4775927 \h </w:instrText>
            </w:r>
            <w:r>
              <w:rPr>
                <w:noProof/>
                <w:webHidden/>
              </w:rPr>
            </w:r>
            <w:r>
              <w:rPr>
                <w:noProof/>
                <w:webHidden/>
              </w:rPr>
              <w:fldChar w:fldCharType="separate"/>
            </w:r>
            <w:r>
              <w:rPr>
                <w:noProof/>
                <w:webHidden/>
              </w:rPr>
              <w:t>3</w:t>
            </w:r>
            <w:r>
              <w:rPr>
                <w:noProof/>
                <w:webHidden/>
              </w:rPr>
              <w:fldChar w:fldCharType="end"/>
            </w:r>
          </w:hyperlink>
        </w:p>
        <w:p w14:paraId="4A547D17" w14:textId="6989AFDC" w:rsidR="00BC1163" w:rsidRDefault="00BC1163">
          <w:pPr>
            <w:pStyle w:val="Verzeichnis2"/>
            <w:tabs>
              <w:tab w:val="left" w:pos="960"/>
              <w:tab w:val="right" w:leader="dot" w:pos="9056"/>
            </w:tabs>
            <w:rPr>
              <w:rFonts w:eastAsiaTheme="minorEastAsia"/>
              <w:b w:val="0"/>
              <w:noProof/>
              <w:lang w:val="de-AT" w:eastAsia="de-AT"/>
            </w:rPr>
          </w:pPr>
          <w:hyperlink w:anchor="_Toc4775928" w:history="1">
            <w:r w:rsidRPr="000C3A2F">
              <w:rPr>
                <w:rStyle w:val="Hyperlink"/>
                <w:noProof/>
              </w:rPr>
              <w:t>1.3</w:t>
            </w:r>
            <w:r>
              <w:rPr>
                <w:rFonts w:eastAsiaTheme="minorEastAsia"/>
                <w:b w:val="0"/>
                <w:noProof/>
                <w:lang w:val="de-AT" w:eastAsia="de-AT"/>
              </w:rPr>
              <w:tab/>
            </w:r>
            <w:r w:rsidRPr="000C3A2F">
              <w:rPr>
                <w:rStyle w:val="Hyperlink"/>
                <w:noProof/>
              </w:rPr>
              <w:t>4392 Backend – Setup</w:t>
            </w:r>
            <w:r>
              <w:rPr>
                <w:noProof/>
                <w:webHidden/>
              </w:rPr>
              <w:tab/>
            </w:r>
            <w:r>
              <w:rPr>
                <w:noProof/>
                <w:webHidden/>
              </w:rPr>
              <w:fldChar w:fldCharType="begin"/>
            </w:r>
            <w:r>
              <w:rPr>
                <w:noProof/>
                <w:webHidden/>
              </w:rPr>
              <w:instrText xml:space="preserve"> PAGEREF _Toc4775928 \h </w:instrText>
            </w:r>
            <w:r>
              <w:rPr>
                <w:noProof/>
                <w:webHidden/>
              </w:rPr>
            </w:r>
            <w:r>
              <w:rPr>
                <w:noProof/>
                <w:webHidden/>
              </w:rPr>
              <w:fldChar w:fldCharType="separate"/>
            </w:r>
            <w:r>
              <w:rPr>
                <w:noProof/>
                <w:webHidden/>
              </w:rPr>
              <w:t>3</w:t>
            </w:r>
            <w:r>
              <w:rPr>
                <w:noProof/>
                <w:webHidden/>
              </w:rPr>
              <w:fldChar w:fldCharType="end"/>
            </w:r>
          </w:hyperlink>
        </w:p>
        <w:p w14:paraId="264FA7B6" w14:textId="30D7E2C0" w:rsidR="00BC1163" w:rsidRDefault="00BC1163">
          <w:pPr>
            <w:pStyle w:val="Verzeichnis2"/>
            <w:tabs>
              <w:tab w:val="left" w:pos="960"/>
              <w:tab w:val="right" w:leader="dot" w:pos="9056"/>
            </w:tabs>
            <w:rPr>
              <w:rFonts w:eastAsiaTheme="minorEastAsia"/>
              <w:b w:val="0"/>
              <w:noProof/>
              <w:lang w:val="de-AT" w:eastAsia="de-AT"/>
            </w:rPr>
          </w:pPr>
          <w:hyperlink w:anchor="_Toc4775929" w:history="1">
            <w:r w:rsidRPr="000C3A2F">
              <w:rPr>
                <w:rStyle w:val="Hyperlink"/>
                <w:noProof/>
              </w:rPr>
              <w:t>1.4</w:t>
            </w:r>
            <w:r>
              <w:rPr>
                <w:rFonts w:eastAsiaTheme="minorEastAsia"/>
                <w:b w:val="0"/>
                <w:noProof/>
                <w:lang w:val="de-AT" w:eastAsia="de-AT"/>
              </w:rPr>
              <w:tab/>
            </w:r>
            <w:r w:rsidRPr="000C3A2F">
              <w:rPr>
                <w:rStyle w:val="Hyperlink"/>
                <w:noProof/>
              </w:rPr>
              <w:t>4393 Backend – GW – Cloud</w:t>
            </w:r>
            <w:r>
              <w:rPr>
                <w:noProof/>
                <w:webHidden/>
              </w:rPr>
              <w:tab/>
            </w:r>
            <w:r>
              <w:rPr>
                <w:noProof/>
                <w:webHidden/>
              </w:rPr>
              <w:fldChar w:fldCharType="begin"/>
            </w:r>
            <w:r>
              <w:rPr>
                <w:noProof/>
                <w:webHidden/>
              </w:rPr>
              <w:instrText xml:space="preserve"> PAGEREF _Toc4775929 \h </w:instrText>
            </w:r>
            <w:r>
              <w:rPr>
                <w:noProof/>
                <w:webHidden/>
              </w:rPr>
            </w:r>
            <w:r>
              <w:rPr>
                <w:noProof/>
                <w:webHidden/>
              </w:rPr>
              <w:fldChar w:fldCharType="separate"/>
            </w:r>
            <w:r>
              <w:rPr>
                <w:noProof/>
                <w:webHidden/>
              </w:rPr>
              <w:t>3</w:t>
            </w:r>
            <w:r>
              <w:rPr>
                <w:noProof/>
                <w:webHidden/>
              </w:rPr>
              <w:fldChar w:fldCharType="end"/>
            </w:r>
          </w:hyperlink>
        </w:p>
        <w:p w14:paraId="58E1A81D" w14:textId="6BFA933C" w:rsidR="00BC1163" w:rsidRDefault="00BC1163">
          <w:pPr>
            <w:pStyle w:val="Verzeichnis2"/>
            <w:tabs>
              <w:tab w:val="left" w:pos="960"/>
              <w:tab w:val="right" w:leader="dot" w:pos="9056"/>
            </w:tabs>
            <w:rPr>
              <w:rFonts w:eastAsiaTheme="minorEastAsia"/>
              <w:b w:val="0"/>
              <w:noProof/>
              <w:lang w:val="de-AT" w:eastAsia="de-AT"/>
            </w:rPr>
          </w:pPr>
          <w:hyperlink w:anchor="_Toc4775930" w:history="1">
            <w:r w:rsidRPr="000C3A2F">
              <w:rPr>
                <w:rStyle w:val="Hyperlink"/>
                <w:noProof/>
              </w:rPr>
              <w:t>1.5</w:t>
            </w:r>
            <w:r>
              <w:rPr>
                <w:rFonts w:eastAsiaTheme="minorEastAsia"/>
                <w:b w:val="0"/>
                <w:noProof/>
                <w:lang w:val="de-AT" w:eastAsia="de-AT"/>
              </w:rPr>
              <w:tab/>
            </w:r>
            <w:r w:rsidRPr="000C3A2F">
              <w:rPr>
                <w:rStyle w:val="Hyperlink"/>
                <w:noProof/>
              </w:rPr>
              <w:t>4413 Frontend - Setup</w:t>
            </w:r>
            <w:r>
              <w:rPr>
                <w:noProof/>
                <w:webHidden/>
              </w:rPr>
              <w:tab/>
            </w:r>
            <w:r>
              <w:rPr>
                <w:noProof/>
                <w:webHidden/>
              </w:rPr>
              <w:fldChar w:fldCharType="begin"/>
            </w:r>
            <w:r>
              <w:rPr>
                <w:noProof/>
                <w:webHidden/>
              </w:rPr>
              <w:instrText xml:space="preserve"> PAGEREF _Toc4775930 \h </w:instrText>
            </w:r>
            <w:r>
              <w:rPr>
                <w:noProof/>
                <w:webHidden/>
              </w:rPr>
            </w:r>
            <w:r>
              <w:rPr>
                <w:noProof/>
                <w:webHidden/>
              </w:rPr>
              <w:fldChar w:fldCharType="separate"/>
            </w:r>
            <w:r>
              <w:rPr>
                <w:noProof/>
                <w:webHidden/>
              </w:rPr>
              <w:t>3</w:t>
            </w:r>
            <w:r>
              <w:rPr>
                <w:noProof/>
                <w:webHidden/>
              </w:rPr>
              <w:fldChar w:fldCharType="end"/>
            </w:r>
          </w:hyperlink>
        </w:p>
        <w:p w14:paraId="63FB46CF" w14:textId="0207F5D6" w:rsidR="00BC1163" w:rsidRDefault="00BC1163">
          <w:pPr>
            <w:pStyle w:val="Verzeichnis2"/>
            <w:tabs>
              <w:tab w:val="left" w:pos="960"/>
              <w:tab w:val="right" w:leader="dot" w:pos="9056"/>
            </w:tabs>
            <w:rPr>
              <w:rFonts w:eastAsiaTheme="minorEastAsia"/>
              <w:b w:val="0"/>
              <w:noProof/>
              <w:lang w:val="de-AT" w:eastAsia="de-AT"/>
            </w:rPr>
          </w:pPr>
          <w:hyperlink w:anchor="_Toc4775931" w:history="1">
            <w:r w:rsidRPr="000C3A2F">
              <w:rPr>
                <w:rStyle w:val="Hyperlink"/>
                <w:noProof/>
                <w:lang w:val="de-AT"/>
              </w:rPr>
              <w:t>1.6</w:t>
            </w:r>
            <w:r>
              <w:rPr>
                <w:rFonts w:eastAsiaTheme="minorEastAsia"/>
                <w:b w:val="0"/>
                <w:noProof/>
                <w:lang w:val="de-AT" w:eastAsia="de-AT"/>
              </w:rPr>
              <w:tab/>
            </w:r>
            <w:r w:rsidRPr="000C3A2F">
              <w:rPr>
                <w:rStyle w:val="Hyperlink"/>
                <w:noProof/>
                <w:lang w:val="de-AT"/>
              </w:rPr>
              <w:t>Sprint Burndown Chart</w:t>
            </w:r>
            <w:r>
              <w:rPr>
                <w:noProof/>
                <w:webHidden/>
              </w:rPr>
              <w:tab/>
            </w:r>
            <w:r>
              <w:rPr>
                <w:noProof/>
                <w:webHidden/>
              </w:rPr>
              <w:fldChar w:fldCharType="begin"/>
            </w:r>
            <w:r>
              <w:rPr>
                <w:noProof/>
                <w:webHidden/>
              </w:rPr>
              <w:instrText xml:space="preserve"> PAGEREF _Toc4775931 \h </w:instrText>
            </w:r>
            <w:r>
              <w:rPr>
                <w:noProof/>
                <w:webHidden/>
              </w:rPr>
            </w:r>
            <w:r>
              <w:rPr>
                <w:noProof/>
                <w:webHidden/>
              </w:rPr>
              <w:fldChar w:fldCharType="separate"/>
            </w:r>
            <w:r>
              <w:rPr>
                <w:noProof/>
                <w:webHidden/>
              </w:rPr>
              <w:t>7</w:t>
            </w:r>
            <w:r>
              <w:rPr>
                <w:noProof/>
                <w:webHidden/>
              </w:rPr>
              <w:fldChar w:fldCharType="end"/>
            </w:r>
          </w:hyperlink>
        </w:p>
        <w:p w14:paraId="39D87114" w14:textId="12C4434D" w:rsidR="00BC1163" w:rsidRDefault="00BC1163">
          <w:pPr>
            <w:pStyle w:val="Verzeichnis2"/>
            <w:tabs>
              <w:tab w:val="left" w:pos="960"/>
              <w:tab w:val="right" w:leader="dot" w:pos="9056"/>
            </w:tabs>
            <w:rPr>
              <w:rFonts w:eastAsiaTheme="minorEastAsia"/>
              <w:b w:val="0"/>
              <w:noProof/>
              <w:lang w:val="de-AT" w:eastAsia="de-AT"/>
            </w:rPr>
          </w:pPr>
          <w:hyperlink w:anchor="_Toc4775932" w:history="1">
            <w:r w:rsidRPr="000C3A2F">
              <w:rPr>
                <w:rStyle w:val="Hyperlink"/>
                <w:noProof/>
                <w:lang w:val="de-AT"/>
              </w:rPr>
              <w:t>1.7</w:t>
            </w:r>
            <w:r>
              <w:rPr>
                <w:rFonts w:eastAsiaTheme="minorEastAsia"/>
                <w:b w:val="0"/>
                <w:noProof/>
                <w:lang w:val="de-AT" w:eastAsia="de-AT"/>
              </w:rPr>
              <w:tab/>
            </w:r>
            <w:r w:rsidRPr="000C3A2F">
              <w:rPr>
                <w:rStyle w:val="Hyperlink"/>
                <w:noProof/>
                <w:lang w:val="de-AT"/>
              </w:rPr>
              <w:t>Product Burndown Chart</w:t>
            </w:r>
            <w:r>
              <w:rPr>
                <w:noProof/>
                <w:webHidden/>
              </w:rPr>
              <w:tab/>
            </w:r>
            <w:r>
              <w:rPr>
                <w:noProof/>
                <w:webHidden/>
              </w:rPr>
              <w:fldChar w:fldCharType="begin"/>
            </w:r>
            <w:r>
              <w:rPr>
                <w:noProof/>
                <w:webHidden/>
              </w:rPr>
              <w:instrText xml:space="preserve"> PAGEREF _Toc4775932 \h </w:instrText>
            </w:r>
            <w:r>
              <w:rPr>
                <w:noProof/>
                <w:webHidden/>
              </w:rPr>
            </w:r>
            <w:r>
              <w:rPr>
                <w:noProof/>
                <w:webHidden/>
              </w:rPr>
              <w:fldChar w:fldCharType="separate"/>
            </w:r>
            <w:r>
              <w:rPr>
                <w:noProof/>
                <w:webHidden/>
              </w:rPr>
              <w:t>7</w:t>
            </w:r>
            <w:r>
              <w:rPr>
                <w:noProof/>
                <w:webHidden/>
              </w:rPr>
              <w:fldChar w:fldCharType="end"/>
            </w:r>
          </w:hyperlink>
        </w:p>
        <w:p w14:paraId="3F76EC19" w14:textId="7936F2B2" w:rsidR="00BC1163" w:rsidRDefault="00BC1163">
          <w:pPr>
            <w:pStyle w:val="Verzeichnis2"/>
            <w:tabs>
              <w:tab w:val="left" w:pos="960"/>
              <w:tab w:val="right" w:leader="dot" w:pos="9056"/>
            </w:tabs>
            <w:rPr>
              <w:rFonts w:eastAsiaTheme="minorEastAsia"/>
              <w:b w:val="0"/>
              <w:noProof/>
              <w:lang w:val="de-AT" w:eastAsia="de-AT"/>
            </w:rPr>
          </w:pPr>
          <w:hyperlink w:anchor="_Toc4775933" w:history="1">
            <w:r w:rsidRPr="000C3A2F">
              <w:rPr>
                <w:rStyle w:val="Hyperlink"/>
                <w:noProof/>
                <w:lang w:val="de-AT"/>
              </w:rPr>
              <w:t>1.8</w:t>
            </w:r>
            <w:r>
              <w:rPr>
                <w:rFonts w:eastAsiaTheme="minorEastAsia"/>
                <w:b w:val="0"/>
                <w:noProof/>
                <w:lang w:val="de-AT" w:eastAsia="de-AT"/>
              </w:rPr>
              <w:tab/>
            </w:r>
            <w:r w:rsidRPr="000C3A2F">
              <w:rPr>
                <w:rStyle w:val="Hyperlink"/>
                <w:noProof/>
                <w:lang w:val="de-AT"/>
              </w:rPr>
              <w:t>Produktivität</w:t>
            </w:r>
            <w:r>
              <w:rPr>
                <w:noProof/>
                <w:webHidden/>
              </w:rPr>
              <w:tab/>
            </w:r>
            <w:r>
              <w:rPr>
                <w:noProof/>
                <w:webHidden/>
              </w:rPr>
              <w:fldChar w:fldCharType="begin"/>
            </w:r>
            <w:r>
              <w:rPr>
                <w:noProof/>
                <w:webHidden/>
              </w:rPr>
              <w:instrText xml:space="preserve"> PAGEREF _Toc4775933 \h </w:instrText>
            </w:r>
            <w:r>
              <w:rPr>
                <w:noProof/>
                <w:webHidden/>
              </w:rPr>
            </w:r>
            <w:r>
              <w:rPr>
                <w:noProof/>
                <w:webHidden/>
              </w:rPr>
              <w:fldChar w:fldCharType="separate"/>
            </w:r>
            <w:r>
              <w:rPr>
                <w:noProof/>
                <w:webHidden/>
              </w:rPr>
              <w:t>7</w:t>
            </w:r>
            <w:r>
              <w:rPr>
                <w:noProof/>
                <w:webHidden/>
              </w:rPr>
              <w:fldChar w:fldCharType="end"/>
            </w:r>
          </w:hyperlink>
        </w:p>
        <w:p w14:paraId="34027B71" w14:textId="7A944D43" w:rsidR="00FA64B9" w:rsidRDefault="00360CD9">
          <w:pPr>
            <w:rPr>
              <w:noProof/>
            </w:rPr>
          </w:pPr>
          <w:r>
            <w:rPr>
              <w:b/>
              <w:bCs/>
              <w:noProof/>
            </w:rPr>
            <w:fldChar w:fldCharType="end"/>
          </w:r>
        </w:p>
      </w:sdtContent>
    </w:sdt>
    <w:p w14:paraId="71694E13" w14:textId="604929A9" w:rsidR="00216FA1" w:rsidRPr="00FA64B9" w:rsidRDefault="00216FA1"/>
    <w:p w14:paraId="27FE4FE6" w14:textId="77777777" w:rsidR="000A54DB" w:rsidRDefault="000A54DB" w:rsidP="00337219">
      <w:pPr>
        <w:pStyle w:val="berschrift1"/>
        <w:numPr>
          <w:ilvl w:val="0"/>
          <w:numId w:val="0"/>
        </w:numPr>
        <w:spacing w:before="0"/>
        <w:ind w:left="432" w:hanging="432"/>
      </w:pPr>
      <w:bookmarkStart w:id="4" w:name="_Toc4775924"/>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61D2596A" w:rsidR="00337219" w:rsidRDefault="00337219" w:rsidP="00360CD9">
            <w:r>
              <w:t>1.0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11C78010" w:rsidR="00337219" w:rsidRDefault="00337219" w:rsidP="00360CD9">
            <w:pPr>
              <w:cnfStyle w:val="000000000000" w:firstRow="0" w:lastRow="0" w:firstColumn="0" w:lastColumn="0" w:oddVBand="0" w:evenVBand="0" w:oddHBand="0" w:evenHBand="0" w:firstRowFirstColumn="0" w:firstRowLastColumn="0" w:lastRowFirstColumn="0" w:lastRowLastColumn="0"/>
            </w:pP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6D3597BA" w:rsidR="00337219" w:rsidRDefault="00360CD9" w:rsidP="00337219">
      <w:pPr>
        <w:pStyle w:val="berschrift1"/>
        <w:spacing w:before="0"/>
      </w:pPr>
      <w:bookmarkStart w:id="5" w:name="_Toc436763470"/>
      <w:bookmarkStart w:id="6" w:name="_Toc437970401"/>
      <w:bookmarkStart w:id="7" w:name="_Toc4775925"/>
      <w:r>
        <w:lastRenderedPageBreak/>
        <w:t>Sprintbericht</w:t>
      </w:r>
      <w:bookmarkEnd w:id="5"/>
      <w:bookmarkEnd w:id="6"/>
      <w:bookmarkEnd w:id="7"/>
    </w:p>
    <w:p w14:paraId="3C0A9CE0" w14:textId="6B6D92C7" w:rsidR="00337219" w:rsidRPr="00683C7E" w:rsidRDefault="00683C7E" w:rsidP="00337219">
      <w:pPr>
        <w:rPr>
          <w:sz w:val="28"/>
        </w:rPr>
      </w:pPr>
      <w:r w:rsidRPr="00683C7E">
        <w:rPr>
          <w:sz w:val="28"/>
        </w:rPr>
        <w:t xml:space="preserve">Wir haben unser Projekt in grobe Userstorys eingeteilt, welche dann aus mehreren Subitems aufgebaut sind. </w:t>
      </w:r>
    </w:p>
    <w:p w14:paraId="0D567925" w14:textId="78113FE1" w:rsidR="00337219" w:rsidRPr="00683C7E" w:rsidRDefault="00337219" w:rsidP="00337219">
      <w:pPr>
        <w:pStyle w:val="berschrift2"/>
        <w:rPr>
          <w:sz w:val="30"/>
          <w:szCs w:val="30"/>
        </w:rPr>
      </w:pPr>
      <w:bookmarkStart w:id="8" w:name="_Toc4775926"/>
      <w:r w:rsidRPr="00683C7E">
        <w:rPr>
          <w:sz w:val="30"/>
          <w:szCs w:val="30"/>
        </w:rPr>
        <w:t>4390 IBM Cloud</w:t>
      </w:r>
      <w:bookmarkEnd w:id="8"/>
    </w:p>
    <w:p w14:paraId="48CCA07C" w14:textId="3020B207" w:rsidR="00337219" w:rsidRPr="00683C7E" w:rsidRDefault="00683C7E" w:rsidP="00337219">
      <w:pPr>
        <w:rPr>
          <w:sz w:val="28"/>
        </w:rPr>
      </w:pPr>
      <w:r>
        <w:rPr>
          <w:sz w:val="28"/>
        </w:rPr>
        <w:t xml:space="preserve">Hier sollen grundlegende Konfigurationen auf der IBM-Cloud durchgeführt werden, welche notwendig </w:t>
      </w:r>
      <w:r w:rsidR="00BC1163">
        <w:rPr>
          <w:sz w:val="28"/>
        </w:rPr>
        <w:t>sind,</w:t>
      </w:r>
      <w:r>
        <w:rPr>
          <w:sz w:val="28"/>
        </w:rPr>
        <w:t xml:space="preserve"> um das Projekt zu realisieren. Es wurde mit dem Auftraggeber eine Soft</w:t>
      </w:r>
      <w:r w:rsidR="00BC1163">
        <w:rPr>
          <w:sz w:val="28"/>
        </w:rPr>
        <w:t>warearchitektur vereinbart und es werden die Verknüpfungen zwischen den Microservices hergestellt.</w:t>
      </w:r>
    </w:p>
    <w:p w14:paraId="4CDEBC12" w14:textId="715A8C68" w:rsidR="00337219" w:rsidRDefault="00337219" w:rsidP="00337219">
      <w:pPr>
        <w:pStyle w:val="berschrift2"/>
        <w:rPr>
          <w:sz w:val="30"/>
          <w:szCs w:val="30"/>
        </w:rPr>
      </w:pPr>
      <w:bookmarkStart w:id="9" w:name="_Toc4775927"/>
      <w:r w:rsidRPr="00683C7E">
        <w:rPr>
          <w:sz w:val="30"/>
          <w:szCs w:val="30"/>
        </w:rPr>
        <w:t xml:space="preserve">4391 </w:t>
      </w:r>
      <w:r w:rsidRPr="00683C7E">
        <w:rPr>
          <w:sz w:val="30"/>
          <w:szCs w:val="30"/>
        </w:rPr>
        <w:t xml:space="preserve">Frontend </w:t>
      </w:r>
      <w:r w:rsidRPr="00683C7E">
        <w:rPr>
          <w:sz w:val="30"/>
          <w:szCs w:val="30"/>
        </w:rPr>
        <w:t>–</w:t>
      </w:r>
      <w:r w:rsidRPr="00683C7E">
        <w:rPr>
          <w:sz w:val="30"/>
          <w:szCs w:val="30"/>
        </w:rPr>
        <w:t xml:space="preserve"> </w:t>
      </w:r>
      <w:proofErr w:type="spellStart"/>
      <w:r w:rsidRPr="00683C7E">
        <w:rPr>
          <w:sz w:val="30"/>
          <w:szCs w:val="30"/>
        </w:rPr>
        <w:t>Wireframes</w:t>
      </w:r>
      <w:bookmarkEnd w:id="9"/>
      <w:proofErr w:type="spellEnd"/>
    </w:p>
    <w:p w14:paraId="39C97821" w14:textId="4451EC46" w:rsidR="00BC1163" w:rsidRPr="00BC1163" w:rsidRDefault="00BC1163" w:rsidP="00BC1163">
      <w:pPr>
        <w:rPr>
          <w:sz w:val="28"/>
        </w:rPr>
      </w:pPr>
      <w:r w:rsidRPr="00BC1163">
        <w:rPr>
          <w:sz w:val="28"/>
        </w:rPr>
        <w:t xml:space="preserve">Es sollen </w:t>
      </w:r>
      <w:proofErr w:type="spellStart"/>
      <w:r w:rsidRPr="00BC1163">
        <w:rPr>
          <w:sz w:val="28"/>
        </w:rPr>
        <w:t>Wireframes</w:t>
      </w:r>
      <w:proofErr w:type="spellEnd"/>
      <w:r w:rsidRPr="00BC1163">
        <w:rPr>
          <w:sz w:val="28"/>
        </w:rPr>
        <w:t xml:space="preserve"> erstellt werden, welche die GUI der Software gut darstellen soll. Die Bedienung soll intuitiv möglich sein.</w:t>
      </w:r>
    </w:p>
    <w:p w14:paraId="5C842F0B" w14:textId="15E20DCD" w:rsidR="00337219" w:rsidRDefault="00337219" w:rsidP="00337219">
      <w:pPr>
        <w:pStyle w:val="berschrift2"/>
        <w:rPr>
          <w:sz w:val="30"/>
          <w:szCs w:val="30"/>
        </w:rPr>
      </w:pPr>
      <w:bookmarkStart w:id="10" w:name="_Toc4775928"/>
      <w:r w:rsidRPr="00683C7E">
        <w:rPr>
          <w:sz w:val="30"/>
          <w:szCs w:val="30"/>
        </w:rPr>
        <w:t xml:space="preserve">4392 </w:t>
      </w:r>
      <w:proofErr w:type="gramStart"/>
      <w:r w:rsidRPr="00683C7E">
        <w:rPr>
          <w:sz w:val="30"/>
          <w:szCs w:val="30"/>
        </w:rPr>
        <w:t>Backend</w:t>
      </w:r>
      <w:proofErr w:type="gramEnd"/>
      <w:r w:rsidRPr="00683C7E">
        <w:rPr>
          <w:sz w:val="30"/>
          <w:szCs w:val="30"/>
        </w:rPr>
        <w:t xml:space="preserve"> – Setup</w:t>
      </w:r>
      <w:bookmarkEnd w:id="10"/>
    </w:p>
    <w:p w14:paraId="1C38392E" w14:textId="5D3056B2" w:rsidR="00BC1163" w:rsidRPr="00BC1163" w:rsidRDefault="00BC1163" w:rsidP="00BC1163">
      <w:pPr>
        <w:rPr>
          <w:sz w:val="28"/>
        </w:rPr>
      </w:pPr>
      <w:r w:rsidRPr="00BC1163">
        <w:rPr>
          <w:sz w:val="28"/>
        </w:rPr>
        <w:t xml:space="preserve">Hier müssen grundlegende Strukturen aufgebaut werden. Es müssen alle notwendigen Module installiert werden. Weiters soll </w:t>
      </w:r>
      <w:r w:rsidR="00A944CF">
        <w:rPr>
          <w:sz w:val="28"/>
        </w:rPr>
        <w:t xml:space="preserve">es </w:t>
      </w:r>
      <w:r w:rsidRPr="00BC1163">
        <w:rPr>
          <w:sz w:val="28"/>
        </w:rPr>
        <w:t>durch diese Userstory, den Entwicklern ermöglicht werden, direkt mit der Implementierung zu beginnen.</w:t>
      </w:r>
    </w:p>
    <w:p w14:paraId="380CDD39" w14:textId="14B3CA07" w:rsidR="00337219" w:rsidRDefault="00337219" w:rsidP="00337219">
      <w:pPr>
        <w:pStyle w:val="berschrift2"/>
        <w:rPr>
          <w:sz w:val="30"/>
          <w:szCs w:val="30"/>
        </w:rPr>
      </w:pPr>
      <w:bookmarkStart w:id="11" w:name="_Toc4775929"/>
      <w:r w:rsidRPr="00683C7E">
        <w:rPr>
          <w:sz w:val="30"/>
          <w:szCs w:val="30"/>
        </w:rPr>
        <w:t xml:space="preserve">4393 </w:t>
      </w:r>
      <w:proofErr w:type="gramStart"/>
      <w:r w:rsidRPr="00683C7E">
        <w:rPr>
          <w:sz w:val="30"/>
          <w:szCs w:val="30"/>
        </w:rPr>
        <w:t>Backend</w:t>
      </w:r>
      <w:proofErr w:type="gramEnd"/>
      <w:r w:rsidRPr="00683C7E">
        <w:rPr>
          <w:sz w:val="30"/>
          <w:szCs w:val="30"/>
        </w:rPr>
        <w:t xml:space="preserve"> – GW – Cloud</w:t>
      </w:r>
      <w:bookmarkEnd w:id="11"/>
    </w:p>
    <w:p w14:paraId="505A216B" w14:textId="4FB21D5F" w:rsidR="00BC1163" w:rsidRPr="00BC1163" w:rsidRDefault="00BC1163" w:rsidP="00BC1163">
      <w:pPr>
        <w:rPr>
          <w:sz w:val="28"/>
        </w:rPr>
      </w:pPr>
      <w:r w:rsidRPr="00BC1163">
        <w:rPr>
          <w:sz w:val="28"/>
        </w:rPr>
        <w:t>Es</w:t>
      </w:r>
      <w:r>
        <w:rPr>
          <w:sz w:val="28"/>
        </w:rPr>
        <w:t xml:space="preserve"> soll möglich sein Daten vom Gateway auf die Cloud zu übertragen, um dann in weiteren Schritten damit arbeiten zu können.</w:t>
      </w:r>
      <w:bookmarkStart w:id="12" w:name="_GoBack"/>
      <w:bookmarkEnd w:id="12"/>
    </w:p>
    <w:p w14:paraId="004CD34A" w14:textId="68DB6855" w:rsidR="00337219" w:rsidRDefault="00337219" w:rsidP="00337219">
      <w:pPr>
        <w:pStyle w:val="berschrift2"/>
        <w:rPr>
          <w:sz w:val="30"/>
          <w:szCs w:val="30"/>
        </w:rPr>
      </w:pPr>
      <w:bookmarkStart w:id="13" w:name="_Toc4775930"/>
      <w:r w:rsidRPr="00683C7E">
        <w:rPr>
          <w:sz w:val="30"/>
          <w:szCs w:val="30"/>
        </w:rPr>
        <w:t xml:space="preserve">4413 Frontend </w:t>
      </w:r>
      <w:r w:rsidR="00BC1163">
        <w:rPr>
          <w:sz w:val="30"/>
          <w:szCs w:val="30"/>
        </w:rPr>
        <w:t>–</w:t>
      </w:r>
      <w:r w:rsidRPr="00683C7E">
        <w:rPr>
          <w:sz w:val="30"/>
          <w:szCs w:val="30"/>
        </w:rPr>
        <w:t xml:space="preserve"> Setup</w:t>
      </w:r>
      <w:bookmarkEnd w:id="13"/>
    </w:p>
    <w:p w14:paraId="6699A102" w14:textId="77777777" w:rsidR="0080057E" w:rsidRPr="00BC1163" w:rsidRDefault="0080057E" w:rsidP="0080057E">
      <w:pPr>
        <w:rPr>
          <w:sz w:val="28"/>
        </w:rPr>
      </w:pPr>
      <w:r w:rsidRPr="00BC1163">
        <w:rPr>
          <w:sz w:val="28"/>
        </w:rPr>
        <w:t xml:space="preserve">Hier müssen grundlegende Strukturen aufgebaut werden. Es müssen alle notwendigen Module installiert werden. Weiters soll </w:t>
      </w:r>
      <w:r>
        <w:rPr>
          <w:sz w:val="28"/>
        </w:rPr>
        <w:t xml:space="preserve">es </w:t>
      </w:r>
      <w:r w:rsidRPr="00BC1163">
        <w:rPr>
          <w:sz w:val="28"/>
        </w:rPr>
        <w:t>durch diese Userstory, den Entwicklern ermöglicht werden, direkt mit der Implementierung zu beginnen.</w:t>
      </w:r>
    </w:p>
    <w:p w14:paraId="24C990F4" w14:textId="77777777" w:rsidR="00360CD9" w:rsidRDefault="00360CD9" w:rsidP="007813ED"/>
    <w:tbl>
      <w:tblPr>
        <w:tblW w:w="13745" w:type="dxa"/>
        <w:tblCellMar>
          <w:left w:w="70" w:type="dxa"/>
          <w:right w:w="70" w:type="dxa"/>
        </w:tblCellMar>
        <w:tblLook w:val="04A0" w:firstRow="1" w:lastRow="0" w:firstColumn="1" w:lastColumn="0" w:noHBand="0" w:noVBand="1"/>
      </w:tblPr>
      <w:tblGrid>
        <w:gridCol w:w="811"/>
        <w:gridCol w:w="2459"/>
        <w:gridCol w:w="2401"/>
        <w:gridCol w:w="1800"/>
        <w:gridCol w:w="1650"/>
        <w:gridCol w:w="4624"/>
      </w:tblGrid>
      <w:tr w:rsidR="000A54DB" w:rsidRPr="000A54DB" w14:paraId="5AF625D8" w14:textId="77777777" w:rsidTr="000A54DB">
        <w:trPr>
          <w:trHeight w:val="375"/>
        </w:trPr>
        <w:tc>
          <w:tcPr>
            <w:tcW w:w="811" w:type="dxa"/>
            <w:tcBorders>
              <w:top w:val="single" w:sz="4" w:space="0" w:color="auto"/>
              <w:left w:val="single" w:sz="4" w:space="0" w:color="auto"/>
              <w:bottom w:val="single" w:sz="4" w:space="0" w:color="auto"/>
              <w:right w:val="single" w:sz="4" w:space="0" w:color="auto"/>
            </w:tcBorders>
            <w:shd w:val="clear" w:color="70AD47" w:fill="4472C4"/>
            <w:vAlign w:val="center"/>
            <w:hideMark/>
          </w:tcPr>
          <w:p w14:paraId="30DA25F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ID</w:t>
            </w:r>
          </w:p>
        </w:tc>
        <w:tc>
          <w:tcPr>
            <w:tcW w:w="2459"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3BF01B0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Name</w:t>
            </w:r>
          </w:p>
        </w:tc>
        <w:tc>
          <w:tcPr>
            <w:tcW w:w="2401"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054A87C9"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Zugewiesen</w:t>
            </w:r>
          </w:p>
        </w:tc>
        <w:tc>
          <w:tcPr>
            <w:tcW w:w="180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1747D721"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 xml:space="preserve"> Schätzung</w:t>
            </w:r>
          </w:p>
        </w:tc>
        <w:tc>
          <w:tcPr>
            <w:tcW w:w="165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3A14CDC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Status</w:t>
            </w:r>
          </w:p>
        </w:tc>
        <w:tc>
          <w:tcPr>
            <w:tcW w:w="4624"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4B280FE2"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Akzeptanzkriterium</w:t>
            </w:r>
          </w:p>
        </w:tc>
      </w:tr>
      <w:tr w:rsidR="000A54DB" w:rsidRPr="000A54DB" w14:paraId="68B82367"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016BA05"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4390</w:t>
            </w:r>
          </w:p>
        </w:tc>
        <w:tc>
          <w:tcPr>
            <w:tcW w:w="2459" w:type="dxa"/>
            <w:tcBorders>
              <w:top w:val="nil"/>
              <w:left w:val="nil"/>
              <w:bottom w:val="single" w:sz="4" w:space="0" w:color="auto"/>
              <w:right w:val="single" w:sz="4" w:space="0" w:color="auto"/>
            </w:tcBorders>
            <w:shd w:val="clear" w:color="000000" w:fill="FFFFFF"/>
            <w:vAlign w:val="bottom"/>
            <w:hideMark/>
          </w:tcPr>
          <w:p w14:paraId="72EB108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IBM Cloud</w:t>
            </w:r>
          </w:p>
        </w:tc>
        <w:tc>
          <w:tcPr>
            <w:tcW w:w="2401" w:type="dxa"/>
            <w:tcBorders>
              <w:top w:val="nil"/>
              <w:left w:val="nil"/>
              <w:bottom w:val="single" w:sz="4" w:space="0" w:color="auto"/>
              <w:right w:val="single" w:sz="4" w:space="0" w:color="auto"/>
            </w:tcBorders>
            <w:shd w:val="clear" w:color="000000" w:fill="FFFFFF"/>
            <w:vAlign w:val="bottom"/>
            <w:hideMark/>
          </w:tcPr>
          <w:p w14:paraId="3EE60C85"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1A7B1F5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3.5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006EEC7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3A72FF4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8B4D60D"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7B331F3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4394</w:t>
            </w:r>
          </w:p>
        </w:tc>
        <w:tc>
          <w:tcPr>
            <w:tcW w:w="2459" w:type="dxa"/>
            <w:tcBorders>
              <w:top w:val="nil"/>
              <w:left w:val="nil"/>
              <w:bottom w:val="single" w:sz="4" w:space="0" w:color="auto"/>
              <w:right w:val="single" w:sz="4" w:space="0" w:color="auto"/>
            </w:tcBorders>
            <w:shd w:val="clear" w:color="000000" w:fill="FFFFFF"/>
            <w:vAlign w:val="bottom"/>
            <w:hideMark/>
          </w:tcPr>
          <w:p w14:paraId="7340E03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einer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w:t>
            </w:r>
          </w:p>
        </w:tc>
        <w:tc>
          <w:tcPr>
            <w:tcW w:w="2401" w:type="dxa"/>
            <w:tcBorders>
              <w:top w:val="nil"/>
              <w:left w:val="nil"/>
              <w:bottom w:val="single" w:sz="4" w:space="0" w:color="auto"/>
              <w:right w:val="single" w:sz="4" w:space="0" w:color="auto"/>
            </w:tcBorders>
            <w:shd w:val="clear" w:color="000000" w:fill="FFFFFF"/>
            <w:vAlign w:val="bottom"/>
            <w:hideMark/>
          </w:tcPr>
          <w:p w14:paraId="1AE74F9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6E6109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316CFB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0D2C54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Die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 ist über die IBM-Cloud-Accounts der Teammitglieder zugänglich.</w:t>
            </w:r>
          </w:p>
        </w:tc>
      </w:tr>
      <w:tr w:rsidR="000A54DB" w:rsidRPr="000A54DB" w14:paraId="3E72086C"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C84A45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lastRenderedPageBreak/>
              <w:t>4395</w:t>
            </w:r>
          </w:p>
        </w:tc>
        <w:tc>
          <w:tcPr>
            <w:tcW w:w="2459" w:type="dxa"/>
            <w:tcBorders>
              <w:top w:val="nil"/>
              <w:left w:val="nil"/>
              <w:bottom w:val="single" w:sz="4" w:space="0" w:color="auto"/>
              <w:right w:val="single" w:sz="4" w:space="0" w:color="auto"/>
            </w:tcBorders>
            <w:shd w:val="clear" w:color="000000" w:fill="FFFFFF"/>
            <w:vAlign w:val="bottom"/>
            <w:hideMark/>
          </w:tcPr>
          <w:p w14:paraId="17A15B9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Frontend-Cloud-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2442D232"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286A00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1B71565"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7BCBB8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0759BCE8"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7B9F8C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4396</w:t>
            </w:r>
          </w:p>
        </w:tc>
        <w:tc>
          <w:tcPr>
            <w:tcW w:w="2459" w:type="dxa"/>
            <w:tcBorders>
              <w:top w:val="nil"/>
              <w:left w:val="nil"/>
              <w:bottom w:val="single" w:sz="4" w:space="0" w:color="auto"/>
              <w:right w:val="single" w:sz="4" w:space="0" w:color="auto"/>
            </w:tcBorders>
            <w:shd w:val="clear" w:color="000000" w:fill="FFFFFF"/>
            <w:vAlign w:val="bottom"/>
            <w:hideMark/>
          </w:tcPr>
          <w:p w14:paraId="748A4A4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Backend-Cloud-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784F7687"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B830DD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DB76B4B"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09BE2D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7A266637"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8B0B440"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4397</w:t>
            </w:r>
          </w:p>
        </w:tc>
        <w:tc>
          <w:tcPr>
            <w:tcW w:w="2459" w:type="dxa"/>
            <w:tcBorders>
              <w:top w:val="nil"/>
              <w:left w:val="nil"/>
              <w:bottom w:val="single" w:sz="4" w:space="0" w:color="auto"/>
              <w:right w:val="single" w:sz="4" w:space="0" w:color="auto"/>
            </w:tcBorders>
            <w:shd w:val="clear" w:color="000000" w:fill="FFFFFF"/>
            <w:vAlign w:val="bottom"/>
            <w:hideMark/>
          </w:tcPr>
          <w:p w14:paraId="4DFFB5E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Frontend</w:t>
            </w:r>
          </w:p>
        </w:tc>
        <w:tc>
          <w:tcPr>
            <w:tcW w:w="2401" w:type="dxa"/>
            <w:tcBorders>
              <w:top w:val="nil"/>
              <w:left w:val="nil"/>
              <w:bottom w:val="single" w:sz="4" w:space="0" w:color="auto"/>
              <w:right w:val="single" w:sz="4" w:space="0" w:color="auto"/>
            </w:tcBorders>
            <w:shd w:val="clear" w:color="000000" w:fill="FFFFFF"/>
            <w:vAlign w:val="bottom"/>
            <w:hideMark/>
          </w:tcPr>
          <w:p w14:paraId="65F2DAD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0C1C46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49908B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DEF8DF9"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 xml:space="preserve">-Repository ist </w:t>
            </w:r>
            <w:proofErr w:type="spellStart"/>
            <w:r w:rsidRPr="000A54DB">
              <w:rPr>
                <w:rFonts w:ascii="Arial Rounded" w:eastAsia="Times New Roman" w:hAnsi="Arial Rounded" w:cs="Calibri"/>
                <w:color w:val="000000"/>
                <w:lang w:val="de-AT" w:eastAsia="de-AT"/>
              </w:rPr>
              <w:t>klonbar</w:t>
            </w:r>
            <w:proofErr w:type="spellEnd"/>
            <w:r w:rsidRPr="000A54DB">
              <w:rPr>
                <w:rFonts w:ascii="Arial Rounded" w:eastAsia="Times New Roman" w:hAnsi="Arial Rounded" w:cs="Calibri"/>
                <w:color w:val="000000"/>
                <w:lang w:val="de-AT" w:eastAsia="de-AT"/>
              </w:rPr>
              <w:t>.</w:t>
            </w:r>
          </w:p>
        </w:tc>
      </w:tr>
      <w:tr w:rsidR="000A54DB" w:rsidRPr="000A54DB" w14:paraId="418A215D"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E2C473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4398</w:t>
            </w:r>
          </w:p>
        </w:tc>
        <w:tc>
          <w:tcPr>
            <w:tcW w:w="2459" w:type="dxa"/>
            <w:tcBorders>
              <w:top w:val="nil"/>
              <w:left w:val="nil"/>
              <w:bottom w:val="single" w:sz="4" w:space="0" w:color="auto"/>
              <w:right w:val="single" w:sz="4" w:space="0" w:color="auto"/>
            </w:tcBorders>
            <w:shd w:val="clear" w:color="000000" w:fill="FFFFFF"/>
            <w:vAlign w:val="bottom"/>
            <w:hideMark/>
          </w:tcPr>
          <w:p w14:paraId="73B5C15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Backend</w:t>
            </w:r>
          </w:p>
        </w:tc>
        <w:tc>
          <w:tcPr>
            <w:tcW w:w="2401" w:type="dxa"/>
            <w:tcBorders>
              <w:top w:val="nil"/>
              <w:left w:val="nil"/>
              <w:bottom w:val="single" w:sz="4" w:space="0" w:color="auto"/>
              <w:right w:val="single" w:sz="4" w:space="0" w:color="auto"/>
            </w:tcBorders>
            <w:shd w:val="clear" w:color="000000" w:fill="FFFFFF"/>
            <w:vAlign w:val="bottom"/>
            <w:hideMark/>
          </w:tcPr>
          <w:p w14:paraId="1EC7A3D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BE62D0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85A33E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7869836"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 xml:space="preserve">-Repository ist </w:t>
            </w:r>
            <w:proofErr w:type="spellStart"/>
            <w:r w:rsidRPr="000A54DB">
              <w:rPr>
                <w:rFonts w:ascii="Arial Rounded" w:eastAsia="Times New Roman" w:hAnsi="Arial Rounded" w:cs="Calibri"/>
                <w:color w:val="000000"/>
                <w:lang w:val="de-AT" w:eastAsia="de-AT"/>
              </w:rPr>
              <w:t>klonbar</w:t>
            </w:r>
            <w:proofErr w:type="spellEnd"/>
            <w:r w:rsidRPr="000A54DB">
              <w:rPr>
                <w:rFonts w:ascii="Arial Rounded" w:eastAsia="Times New Roman" w:hAnsi="Arial Rounded" w:cs="Calibri"/>
                <w:color w:val="000000"/>
                <w:lang w:val="de-AT" w:eastAsia="de-AT"/>
              </w:rPr>
              <w:t>.</w:t>
            </w:r>
          </w:p>
        </w:tc>
      </w:tr>
      <w:tr w:rsidR="000A54DB" w:rsidRPr="000A54DB" w14:paraId="33E0E2E2" w14:textId="77777777" w:rsidTr="000A54DB">
        <w:trPr>
          <w:trHeight w:val="181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6B2ECD24"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4399</w:t>
            </w:r>
          </w:p>
        </w:tc>
        <w:tc>
          <w:tcPr>
            <w:tcW w:w="2459" w:type="dxa"/>
            <w:tcBorders>
              <w:top w:val="nil"/>
              <w:left w:val="nil"/>
              <w:bottom w:val="single" w:sz="4" w:space="0" w:color="auto"/>
              <w:right w:val="single" w:sz="4" w:space="0" w:color="auto"/>
            </w:tcBorders>
            <w:shd w:val="clear" w:color="000000" w:fill="FFFFFF"/>
            <w:vAlign w:val="bottom"/>
            <w:hideMark/>
          </w:tcPr>
          <w:p w14:paraId="7D80CE8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Datenbank (</w:t>
            </w:r>
            <w:proofErr w:type="spellStart"/>
            <w:r w:rsidRPr="000A54DB">
              <w:rPr>
                <w:rFonts w:ascii="Arial Rounded" w:eastAsia="Times New Roman" w:hAnsi="Arial Rounded" w:cs="Calibri"/>
                <w:color w:val="000000"/>
                <w:lang w:val="de-AT" w:eastAsia="de-AT"/>
              </w:rPr>
              <w:t>Cloudant</w:t>
            </w:r>
            <w:proofErr w:type="spellEnd"/>
            <w:r w:rsidRPr="000A54DB">
              <w:rPr>
                <w:rFonts w:ascii="Arial Rounded" w:eastAsia="Times New Roman" w:hAnsi="Arial Rounded" w:cs="Calibri"/>
                <w:color w:val="000000"/>
                <w:lang w:val="de-AT" w:eastAsia="de-AT"/>
              </w:rPr>
              <w:t>)</w:t>
            </w:r>
          </w:p>
        </w:tc>
        <w:tc>
          <w:tcPr>
            <w:tcW w:w="2401" w:type="dxa"/>
            <w:tcBorders>
              <w:top w:val="nil"/>
              <w:left w:val="nil"/>
              <w:bottom w:val="single" w:sz="4" w:space="0" w:color="auto"/>
              <w:right w:val="single" w:sz="4" w:space="0" w:color="auto"/>
            </w:tcBorders>
            <w:shd w:val="clear" w:color="000000" w:fill="FFFFFF"/>
            <w:vAlign w:val="bottom"/>
            <w:hideMark/>
          </w:tcPr>
          <w:p w14:paraId="51809D10"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E163E5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661523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1E9ACE1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6D37A17C"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56CB71E"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4400</w:t>
            </w:r>
          </w:p>
        </w:tc>
        <w:tc>
          <w:tcPr>
            <w:tcW w:w="2459" w:type="dxa"/>
            <w:tcBorders>
              <w:top w:val="nil"/>
              <w:left w:val="nil"/>
              <w:bottom w:val="single" w:sz="4" w:space="0" w:color="auto"/>
              <w:right w:val="single" w:sz="4" w:space="0" w:color="auto"/>
            </w:tcBorders>
            <w:shd w:val="clear" w:color="000000" w:fill="FFFFFF"/>
            <w:vAlign w:val="bottom"/>
            <w:hideMark/>
          </w:tcPr>
          <w:p w14:paraId="46B9CA8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Frontend</w:t>
            </w:r>
          </w:p>
        </w:tc>
        <w:tc>
          <w:tcPr>
            <w:tcW w:w="2401" w:type="dxa"/>
            <w:tcBorders>
              <w:top w:val="nil"/>
              <w:left w:val="nil"/>
              <w:bottom w:val="single" w:sz="4" w:space="0" w:color="auto"/>
              <w:right w:val="single" w:sz="4" w:space="0" w:color="auto"/>
            </w:tcBorders>
            <w:shd w:val="clear" w:color="000000" w:fill="FFFFFF"/>
            <w:vAlign w:val="bottom"/>
            <w:hideMark/>
          </w:tcPr>
          <w:p w14:paraId="609B3B3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E3C74B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30567D5A"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0113BC9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4C37F63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A3AF2B6"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4391</w:t>
            </w:r>
          </w:p>
        </w:tc>
        <w:tc>
          <w:tcPr>
            <w:tcW w:w="2459" w:type="dxa"/>
            <w:tcBorders>
              <w:top w:val="nil"/>
              <w:left w:val="nil"/>
              <w:bottom w:val="single" w:sz="4" w:space="0" w:color="auto"/>
              <w:right w:val="single" w:sz="4" w:space="0" w:color="auto"/>
            </w:tcBorders>
            <w:shd w:val="clear" w:color="000000" w:fill="FFFFFF"/>
            <w:vAlign w:val="bottom"/>
            <w:hideMark/>
          </w:tcPr>
          <w:p w14:paraId="127DD4E9"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Frontend - </w:t>
            </w:r>
            <w:proofErr w:type="spellStart"/>
            <w:r w:rsidRPr="000A54DB">
              <w:rPr>
                <w:rFonts w:ascii="Arial Rounded" w:eastAsia="Times New Roman" w:hAnsi="Arial Rounded" w:cs="Calibri"/>
                <w:b/>
                <w:bCs/>
                <w:color w:val="000000"/>
                <w:lang w:val="de-AT" w:eastAsia="de-AT"/>
              </w:rPr>
              <w:t>Wireframes</w:t>
            </w:r>
            <w:proofErr w:type="spellEnd"/>
          </w:p>
        </w:tc>
        <w:tc>
          <w:tcPr>
            <w:tcW w:w="2401" w:type="dxa"/>
            <w:tcBorders>
              <w:top w:val="nil"/>
              <w:left w:val="nil"/>
              <w:bottom w:val="single" w:sz="4" w:space="0" w:color="auto"/>
              <w:right w:val="single" w:sz="4" w:space="0" w:color="auto"/>
            </w:tcBorders>
            <w:shd w:val="clear" w:color="000000" w:fill="FFFFFF"/>
            <w:vAlign w:val="bottom"/>
            <w:hideMark/>
          </w:tcPr>
          <w:p w14:paraId="005DA93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243264A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C4C05D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B886FD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55CE527"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9EE0ED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lastRenderedPageBreak/>
              <w:t>4405</w:t>
            </w:r>
          </w:p>
        </w:tc>
        <w:tc>
          <w:tcPr>
            <w:tcW w:w="2459" w:type="dxa"/>
            <w:tcBorders>
              <w:top w:val="nil"/>
              <w:left w:val="nil"/>
              <w:bottom w:val="single" w:sz="4" w:space="0" w:color="auto"/>
              <w:right w:val="single" w:sz="4" w:space="0" w:color="auto"/>
            </w:tcBorders>
            <w:shd w:val="clear" w:color="000000" w:fill="FFFFFF"/>
            <w:vAlign w:val="bottom"/>
            <w:hideMark/>
          </w:tcPr>
          <w:p w14:paraId="5CBB82E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Login/Registrierung</w:t>
            </w:r>
          </w:p>
        </w:tc>
        <w:tc>
          <w:tcPr>
            <w:tcW w:w="2401" w:type="dxa"/>
            <w:tcBorders>
              <w:top w:val="nil"/>
              <w:left w:val="nil"/>
              <w:bottom w:val="single" w:sz="4" w:space="0" w:color="auto"/>
              <w:right w:val="single" w:sz="4" w:space="0" w:color="auto"/>
            </w:tcBorders>
            <w:shd w:val="clear" w:color="000000" w:fill="FFFFFF"/>
            <w:vAlign w:val="bottom"/>
            <w:hideMark/>
          </w:tcPr>
          <w:p w14:paraId="2098BD7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EAA56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7CEE4A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2725EF5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62F0C9E8"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CFFA9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4406</w:t>
            </w:r>
          </w:p>
        </w:tc>
        <w:tc>
          <w:tcPr>
            <w:tcW w:w="2459" w:type="dxa"/>
            <w:tcBorders>
              <w:top w:val="nil"/>
              <w:left w:val="nil"/>
              <w:bottom w:val="single" w:sz="4" w:space="0" w:color="auto"/>
              <w:right w:val="single" w:sz="4" w:space="0" w:color="auto"/>
            </w:tcBorders>
            <w:shd w:val="clear" w:color="000000" w:fill="FFFFFF"/>
            <w:vAlign w:val="bottom"/>
            <w:hideMark/>
          </w:tcPr>
          <w:p w14:paraId="50CE0CC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Gerät-Registrierung</w:t>
            </w:r>
          </w:p>
        </w:tc>
        <w:tc>
          <w:tcPr>
            <w:tcW w:w="2401" w:type="dxa"/>
            <w:tcBorders>
              <w:top w:val="nil"/>
              <w:left w:val="nil"/>
              <w:bottom w:val="single" w:sz="4" w:space="0" w:color="auto"/>
              <w:right w:val="single" w:sz="4" w:space="0" w:color="auto"/>
            </w:tcBorders>
            <w:shd w:val="clear" w:color="000000" w:fill="FFFFFF"/>
            <w:vAlign w:val="bottom"/>
            <w:hideMark/>
          </w:tcPr>
          <w:p w14:paraId="0BCE4EBF"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04AFBE4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52412F8"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3F8982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12DB1472"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4A7EB1A8"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4407</w:t>
            </w:r>
          </w:p>
        </w:tc>
        <w:tc>
          <w:tcPr>
            <w:tcW w:w="2459" w:type="dxa"/>
            <w:tcBorders>
              <w:top w:val="nil"/>
              <w:left w:val="nil"/>
              <w:bottom w:val="single" w:sz="4" w:space="0" w:color="auto"/>
              <w:right w:val="single" w:sz="4" w:space="0" w:color="auto"/>
            </w:tcBorders>
            <w:shd w:val="clear" w:color="000000" w:fill="FFFFFF"/>
            <w:vAlign w:val="bottom"/>
            <w:hideMark/>
          </w:tcPr>
          <w:p w14:paraId="797254D7"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Gerät-Liste</w:t>
            </w:r>
          </w:p>
        </w:tc>
        <w:tc>
          <w:tcPr>
            <w:tcW w:w="2401" w:type="dxa"/>
            <w:tcBorders>
              <w:top w:val="nil"/>
              <w:left w:val="nil"/>
              <w:bottom w:val="single" w:sz="4" w:space="0" w:color="auto"/>
              <w:right w:val="single" w:sz="4" w:space="0" w:color="auto"/>
            </w:tcBorders>
            <w:shd w:val="clear" w:color="000000" w:fill="FFFFFF"/>
            <w:vAlign w:val="bottom"/>
            <w:hideMark/>
          </w:tcPr>
          <w:p w14:paraId="322DC20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0786A9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69F097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E3ADA7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7876239F"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79AC026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4408</w:t>
            </w:r>
          </w:p>
        </w:tc>
        <w:tc>
          <w:tcPr>
            <w:tcW w:w="2459" w:type="dxa"/>
            <w:tcBorders>
              <w:top w:val="nil"/>
              <w:left w:val="nil"/>
              <w:bottom w:val="single" w:sz="4" w:space="0" w:color="auto"/>
              <w:right w:val="single" w:sz="4" w:space="0" w:color="auto"/>
            </w:tcBorders>
            <w:shd w:val="clear" w:color="000000" w:fill="FFFFFF"/>
            <w:vAlign w:val="bottom"/>
            <w:hideMark/>
          </w:tcPr>
          <w:p w14:paraId="56E4EA9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Gerät-Details</w:t>
            </w:r>
          </w:p>
        </w:tc>
        <w:tc>
          <w:tcPr>
            <w:tcW w:w="2401" w:type="dxa"/>
            <w:tcBorders>
              <w:top w:val="nil"/>
              <w:left w:val="nil"/>
              <w:bottom w:val="single" w:sz="4" w:space="0" w:color="auto"/>
              <w:right w:val="single" w:sz="4" w:space="0" w:color="auto"/>
            </w:tcBorders>
            <w:shd w:val="clear" w:color="000000" w:fill="FFFFFF"/>
            <w:vAlign w:val="bottom"/>
            <w:hideMark/>
          </w:tcPr>
          <w:p w14:paraId="27091759"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2D17F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A119CF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0BF5D9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5ACD910E"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67418CC3"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4392</w:t>
            </w:r>
          </w:p>
        </w:tc>
        <w:tc>
          <w:tcPr>
            <w:tcW w:w="2459" w:type="dxa"/>
            <w:tcBorders>
              <w:top w:val="nil"/>
              <w:left w:val="nil"/>
              <w:bottom w:val="single" w:sz="4" w:space="0" w:color="auto"/>
              <w:right w:val="single" w:sz="4" w:space="0" w:color="auto"/>
            </w:tcBorders>
            <w:shd w:val="clear" w:color="000000" w:fill="FFFFFF"/>
            <w:vAlign w:val="bottom"/>
            <w:hideMark/>
          </w:tcPr>
          <w:p w14:paraId="58C1F45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Setup</w:t>
            </w:r>
          </w:p>
        </w:tc>
        <w:tc>
          <w:tcPr>
            <w:tcW w:w="2401" w:type="dxa"/>
            <w:tcBorders>
              <w:top w:val="nil"/>
              <w:left w:val="nil"/>
              <w:bottom w:val="single" w:sz="4" w:space="0" w:color="auto"/>
              <w:right w:val="single" w:sz="4" w:space="0" w:color="auto"/>
            </w:tcBorders>
            <w:shd w:val="clear" w:color="000000" w:fill="FFFFFF"/>
            <w:vAlign w:val="bottom"/>
            <w:hideMark/>
          </w:tcPr>
          <w:p w14:paraId="23C8D10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A08D92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7080A46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2301CC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298F7C6A"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B42A2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4409</w:t>
            </w:r>
          </w:p>
        </w:tc>
        <w:tc>
          <w:tcPr>
            <w:tcW w:w="2459" w:type="dxa"/>
            <w:tcBorders>
              <w:top w:val="nil"/>
              <w:left w:val="nil"/>
              <w:bottom w:val="single" w:sz="4" w:space="0" w:color="auto"/>
              <w:right w:val="single" w:sz="4" w:space="0" w:color="auto"/>
            </w:tcBorders>
            <w:shd w:val="clear" w:color="000000" w:fill="FFFFFF"/>
            <w:vAlign w:val="bottom"/>
            <w:hideMark/>
          </w:tcPr>
          <w:p w14:paraId="666E33B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2CC338B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5862BB2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EB2099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6F2640C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Jedes Modul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7BECD4DF"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00A4C6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4410</w:t>
            </w:r>
          </w:p>
        </w:tc>
        <w:tc>
          <w:tcPr>
            <w:tcW w:w="2459" w:type="dxa"/>
            <w:tcBorders>
              <w:top w:val="nil"/>
              <w:left w:val="nil"/>
              <w:bottom w:val="single" w:sz="4" w:space="0" w:color="auto"/>
              <w:right w:val="single" w:sz="4" w:space="0" w:color="auto"/>
            </w:tcBorders>
            <w:shd w:val="clear" w:color="000000" w:fill="FFFFFF"/>
            <w:vAlign w:val="bottom"/>
            <w:hideMark/>
          </w:tcPr>
          <w:p w14:paraId="4C6D5297"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-Arbeitsumgebung aufsetzen</w:t>
            </w:r>
          </w:p>
        </w:tc>
        <w:tc>
          <w:tcPr>
            <w:tcW w:w="2401" w:type="dxa"/>
            <w:tcBorders>
              <w:top w:val="nil"/>
              <w:left w:val="nil"/>
              <w:bottom w:val="single" w:sz="4" w:space="0" w:color="auto"/>
              <w:right w:val="single" w:sz="4" w:space="0" w:color="auto"/>
            </w:tcBorders>
            <w:shd w:val="clear" w:color="000000" w:fill="FFFFFF"/>
            <w:vAlign w:val="bottom"/>
            <w:hideMark/>
          </w:tcPr>
          <w:p w14:paraId="190649F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14F74C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2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03EA732"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EA0DA8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Mitglieder haben Zugriff auf die Node.js App auf der Cloud und können ihre Änderungen pushen. Die neuste Version sollte dann immer verfügbar sein über den Link auf der Cloud</w:t>
            </w:r>
          </w:p>
        </w:tc>
      </w:tr>
      <w:tr w:rsidR="000A54DB" w:rsidRPr="000A54DB" w14:paraId="38778FAE"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7AF5716"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4393</w:t>
            </w:r>
          </w:p>
        </w:tc>
        <w:tc>
          <w:tcPr>
            <w:tcW w:w="2459" w:type="dxa"/>
            <w:tcBorders>
              <w:top w:val="nil"/>
              <w:left w:val="nil"/>
              <w:bottom w:val="single" w:sz="4" w:space="0" w:color="auto"/>
              <w:right w:val="single" w:sz="4" w:space="0" w:color="auto"/>
            </w:tcBorders>
            <w:shd w:val="clear" w:color="000000" w:fill="FFFFFF"/>
            <w:vAlign w:val="bottom"/>
            <w:hideMark/>
          </w:tcPr>
          <w:p w14:paraId="2CACCC5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GW-Cloud</w:t>
            </w:r>
          </w:p>
        </w:tc>
        <w:tc>
          <w:tcPr>
            <w:tcW w:w="2401" w:type="dxa"/>
            <w:tcBorders>
              <w:top w:val="nil"/>
              <w:left w:val="nil"/>
              <w:bottom w:val="single" w:sz="4" w:space="0" w:color="auto"/>
              <w:right w:val="single" w:sz="4" w:space="0" w:color="auto"/>
            </w:tcBorders>
            <w:shd w:val="clear" w:color="000000" w:fill="FFFFFF"/>
            <w:vAlign w:val="bottom"/>
            <w:hideMark/>
          </w:tcPr>
          <w:p w14:paraId="7C292922"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521BE84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3AAA71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4D7DE4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510122C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DCFD509"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4411</w:t>
            </w:r>
          </w:p>
        </w:tc>
        <w:tc>
          <w:tcPr>
            <w:tcW w:w="2459" w:type="dxa"/>
            <w:tcBorders>
              <w:top w:val="nil"/>
              <w:left w:val="nil"/>
              <w:bottom w:val="single" w:sz="4" w:space="0" w:color="auto"/>
              <w:right w:val="single" w:sz="4" w:space="0" w:color="auto"/>
            </w:tcBorders>
            <w:shd w:val="clear" w:color="000000" w:fill="FFFFFF"/>
            <w:vAlign w:val="bottom"/>
            <w:hideMark/>
          </w:tcPr>
          <w:p w14:paraId="092C97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GW-Datenempfang</w:t>
            </w:r>
          </w:p>
        </w:tc>
        <w:tc>
          <w:tcPr>
            <w:tcW w:w="2401" w:type="dxa"/>
            <w:tcBorders>
              <w:top w:val="nil"/>
              <w:left w:val="nil"/>
              <w:bottom w:val="single" w:sz="4" w:space="0" w:color="auto"/>
              <w:right w:val="single" w:sz="4" w:space="0" w:color="auto"/>
            </w:tcBorders>
            <w:shd w:val="clear" w:color="000000" w:fill="FFFFFF"/>
            <w:vAlign w:val="bottom"/>
            <w:hideMark/>
          </w:tcPr>
          <w:p w14:paraId="0EB94228"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42BB60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BF3C911"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627581C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korrekten Daten werden empfangen.</w:t>
            </w:r>
          </w:p>
        </w:tc>
      </w:tr>
      <w:tr w:rsidR="000A54DB" w:rsidRPr="000A54DB" w14:paraId="0AE6345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3A145C7"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4412</w:t>
            </w:r>
          </w:p>
        </w:tc>
        <w:tc>
          <w:tcPr>
            <w:tcW w:w="2459" w:type="dxa"/>
            <w:tcBorders>
              <w:top w:val="nil"/>
              <w:left w:val="nil"/>
              <w:bottom w:val="single" w:sz="4" w:space="0" w:color="auto"/>
              <w:right w:val="single" w:sz="4" w:space="0" w:color="auto"/>
            </w:tcBorders>
            <w:shd w:val="clear" w:color="000000" w:fill="FFFFFF"/>
            <w:vAlign w:val="bottom"/>
            <w:hideMark/>
          </w:tcPr>
          <w:p w14:paraId="4CFEB052"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Datenfilterung</w:t>
            </w:r>
          </w:p>
        </w:tc>
        <w:tc>
          <w:tcPr>
            <w:tcW w:w="2401" w:type="dxa"/>
            <w:tcBorders>
              <w:top w:val="nil"/>
              <w:left w:val="nil"/>
              <w:bottom w:val="single" w:sz="4" w:space="0" w:color="auto"/>
              <w:right w:val="single" w:sz="4" w:space="0" w:color="auto"/>
            </w:tcBorders>
            <w:shd w:val="clear" w:color="000000" w:fill="FFFFFF"/>
            <w:vAlign w:val="bottom"/>
            <w:hideMark/>
          </w:tcPr>
          <w:p w14:paraId="61BF092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8CE6B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1F5EA9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7235896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Man erhält nur die gewünschten Daten</w:t>
            </w:r>
          </w:p>
        </w:tc>
      </w:tr>
      <w:tr w:rsidR="000A54DB" w:rsidRPr="000A54DB" w14:paraId="7876F9F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C73300B"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4413</w:t>
            </w:r>
          </w:p>
        </w:tc>
        <w:tc>
          <w:tcPr>
            <w:tcW w:w="2459" w:type="dxa"/>
            <w:tcBorders>
              <w:top w:val="nil"/>
              <w:left w:val="nil"/>
              <w:bottom w:val="single" w:sz="4" w:space="0" w:color="auto"/>
              <w:right w:val="single" w:sz="4" w:space="0" w:color="auto"/>
            </w:tcBorders>
            <w:shd w:val="clear" w:color="000000" w:fill="FFFFFF"/>
            <w:vAlign w:val="bottom"/>
            <w:hideMark/>
          </w:tcPr>
          <w:p w14:paraId="2A06FD8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Frontend - Setup</w:t>
            </w:r>
          </w:p>
        </w:tc>
        <w:tc>
          <w:tcPr>
            <w:tcW w:w="2401" w:type="dxa"/>
            <w:tcBorders>
              <w:top w:val="nil"/>
              <w:left w:val="nil"/>
              <w:bottom w:val="single" w:sz="4" w:space="0" w:color="auto"/>
              <w:right w:val="single" w:sz="4" w:space="0" w:color="auto"/>
            </w:tcBorders>
            <w:shd w:val="clear" w:color="000000" w:fill="FFFFFF"/>
            <w:vAlign w:val="bottom"/>
            <w:hideMark/>
          </w:tcPr>
          <w:p w14:paraId="6939BEB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7578B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7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49E6F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D372AE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21B4CB9"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61B07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lastRenderedPageBreak/>
              <w:t>4414</w:t>
            </w:r>
          </w:p>
        </w:tc>
        <w:tc>
          <w:tcPr>
            <w:tcW w:w="2459" w:type="dxa"/>
            <w:tcBorders>
              <w:top w:val="nil"/>
              <w:left w:val="nil"/>
              <w:bottom w:val="single" w:sz="4" w:space="0" w:color="auto"/>
              <w:right w:val="single" w:sz="4" w:space="0" w:color="auto"/>
            </w:tcBorders>
            <w:shd w:val="clear" w:color="000000" w:fill="FFFFFF"/>
            <w:vAlign w:val="bottom"/>
            <w:hideMark/>
          </w:tcPr>
          <w:p w14:paraId="49BC60D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5ADBB8C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A4C65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FD5934F"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F80FA9D"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 Komponente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61FD6790"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C5B406F"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4415</w:t>
            </w:r>
          </w:p>
        </w:tc>
        <w:tc>
          <w:tcPr>
            <w:tcW w:w="2459" w:type="dxa"/>
            <w:tcBorders>
              <w:top w:val="nil"/>
              <w:left w:val="nil"/>
              <w:bottom w:val="single" w:sz="4" w:space="0" w:color="auto"/>
              <w:right w:val="single" w:sz="4" w:space="0" w:color="auto"/>
            </w:tcBorders>
            <w:shd w:val="clear" w:color="000000" w:fill="FFFFFF"/>
            <w:vAlign w:val="bottom"/>
            <w:hideMark/>
          </w:tcPr>
          <w:p w14:paraId="73C3931A"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React</w:t>
            </w:r>
            <w:proofErr w:type="spellEnd"/>
            <w:r w:rsidRPr="000A54DB">
              <w:rPr>
                <w:rFonts w:ascii="Arial Rounded" w:eastAsia="Times New Roman" w:hAnsi="Arial Rounded" w:cs="Calibri"/>
                <w:color w:val="000000"/>
                <w:lang w:val="de-AT" w:eastAsia="de-AT"/>
              </w:rPr>
              <w:t xml:space="preserve">-App mit der </w:t>
            </w: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-App verbinden</w:t>
            </w:r>
          </w:p>
        </w:tc>
        <w:tc>
          <w:tcPr>
            <w:tcW w:w="2401" w:type="dxa"/>
            <w:tcBorders>
              <w:top w:val="nil"/>
              <w:left w:val="nil"/>
              <w:bottom w:val="single" w:sz="4" w:space="0" w:color="auto"/>
              <w:right w:val="single" w:sz="4" w:space="0" w:color="auto"/>
            </w:tcBorders>
            <w:shd w:val="clear" w:color="000000" w:fill="FFFFFF"/>
            <w:vAlign w:val="bottom"/>
            <w:hideMark/>
          </w:tcPr>
          <w:p w14:paraId="30EF2FC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3099FE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348C90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A55A0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Datenaustausch zwischen jenen Apps möglich.</w:t>
            </w:r>
          </w:p>
        </w:tc>
      </w:tr>
      <w:tr w:rsidR="000A54DB" w:rsidRPr="000A54DB" w14:paraId="7CBAD983"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517AF972"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4416</w:t>
            </w:r>
          </w:p>
        </w:tc>
        <w:tc>
          <w:tcPr>
            <w:tcW w:w="2459" w:type="dxa"/>
            <w:tcBorders>
              <w:top w:val="nil"/>
              <w:left w:val="nil"/>
              <w:bottom w:val="single" w:sz="4" w:space="0" w:color="auto"/>
              <w:right w:val="single" w:sz="4" w:space="0" w:color="auto"/>
            </w:tcBorders>
            <w:shd w:val="clear" w:color="000000" w:fill="FFFFFF"/>
            <w:vAlign w:val="bottom"/>
            <w:hideMark/>
          </w:tcPr>
          <w:p w14:paraId="75C0671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Routen festlegen</w:t>
            </w:r>
          </w:p>
        </w:tc>
        <w:tc>
          <w:tcPr>
            <w:tcW w:w="2401" w:type="dxa"/>
            <w:tcBorders>
              <w:top w:val="nil"/>
              <w:left w:val="nil"/>
              <w:bottom w:val="single" w:sz="4" w:space="0" w:color="auto"/>
              <w:right w:val="single" w:sz="4" w:space="0" w:color="auto"/>
            </w:tcBorders>
            <w:shd w:val="clear" w:color="000000" w:fill="FFFFFF"/>
            <w:vAlign w:val="bottom"/>
            <w:hideMark/>
          </w:tcPr>
          <w:p w14:paraId="71401E5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3D9F8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4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28E0A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73F26A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Navigation zwischen Login/Reg-Seite und Hauptseite funktioniert und die Navigation zwischen einzelnen Komponenten funktioniert.</w:t>
            </w:r>
          </w:p>
        </w:tc>
      </w:tr>
      <w:tr w:rsidR="000A54DB" w:rsidRPr="000A54DB" w14:paraId="7F86BFD1"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73778A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4417</w:t>
            </w:r>
          </w:p>
        </w:tc>
        <w:tc>
          <w:tcPr>
            <w:tcW w:w="2459" w:type="dxa"/>
            <w:tcBorders>
              <w:top w:val="nil"/>
              <w:left w:val="nil"/>
              <w:bottom w:val="single" w:sz="4" w:space="0" w:color="auto"/>
              <w:right w:val="single" w:sz="4" w:space="0" w:color="auto"/>
            </w:tcBorders>
            <w:shd w:val="clear" w:color="000000" w:fill="FFFFFF"/>
            <w:vAlign w:val="bottom"/>
            <w:hideMark/>
          </w:tcPr>
          <w:p w14:paraId="161CF830"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aufsetzen</w:t>
            </w:r>
          </w:p>
        </w:tc>
        <w:tc>
          <w:tcPr>
            <w:tcW w:w="2401" w:type="dxa"/>
            <w:tcBorders>
              <w:top w:val="nil"/>
              <w:left w:val="nil"/>
              <w:bottom w:val="single" w:sz="4" w:space="0" w:color="auto"/>
              <w:right w:val="single" w:sz="4" w:space="0" w:color="auto"/>
            </w:tcBorders>
            <w:shd w:val="clear" w:color="000000" w:fill="FFFFFF"/>
            <w:vAlign w:val="bottom"/>
            <w:hideMark/>
          </w:tcPr>
          <w:p w14:paraId="706A088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ED5FAA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1FCFFB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1EB6B78"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in Projekt eingebunden und funktionstüchtig.</w:t>
            </w:r>
          </w:p>
        </w:tc>
      </w:tr>
    </w:tbl>
    <w:p w14:paraId="6950F4C7" w14:textId="77777777" w:rsidR="00360CD9" w:rsidRPr="000A54DB" w:rsidRDefault="00360CD9" w:rsidP="007813ED">
      <w:pPr>
        <w:rPr>
          <w:lang w:val="de-AT"/>
        </w:rPr>
      </w:pPr>
    </w:p>
    <w:p w14:paraId="5D0173FE" w14:textId="6E946B0A" w:rsidR="00360CD9" w:rsidRPr="000A54DB" w:rsidRDefault="00360CD9" w:rsidP="000A54DB">
      <w:pPr>
        <w:rPr>
          <w:rFonts w:asciiTheme="majorHAnsi" w:eastAsiaTheme="majorEastAsia" w:hAnsiTheme="majorHAnsi" w:cstheme="majorBidi"/>
          <w:color w:val="276153" w:themeColor="accent1" w:themeShade="7F"/>
        </w:rPr>
      </w:pPr>
      <w:r>
        <w:br w:type="page"/>
      </w:r>
    </w:p>
    <w:p w14:paraId="1BCBBAC8" w14:textId="77777777" w:rsidR="00360CD9" w:rsidRDefault="00360CD9" w:rsidP="007813ED">
      <w:pPr>
        <w:sectPr w:rsidR="00360CD9" w:rsidSect="00621A1F">
          <w:pgSz w:w="16840" w:h="11900" w:orient="landscape"/>
          <w:pgMar w:top="1417" w:right="1134" w:bottom="1417" w:left="1417" w:header="708" w:footer="708" w:gutter="0"/>
          <w:cols w:space="708"/>
          <w:docGrid w:linePitch="360"/>
        </w:sectPr>
      </w:pPr>
    </w:p>
    <w:p w14:paraId="51A3618A" w14:textId="192B05AB" w:rsidR="00360CD9" w:rsidRDefault="00360CD9" w:rsidP="00C43CD7">
      <w:pPr>
        <w:pStyle w:val="berschrift2"/>
        <w:rPr>
          <w:lang w:val="de-AT"/>
        </w:rPr>
      </w:pPr>
      <w:bookmarkStart w:id="14" w:name="_Toc437970405"/>
      <w:bookmarkStart w:id="15" w:name="_Toc4775931"/>
      <w:r w:rsidRPr="00C43CD7">
        <w:rPr>
          <w:lang w:val="de-AT"/>
        </w:rPr>
        <w:lastRenderedPageBreak/>
        <w:t xml:space="preserve">Sprint </w:t>
      </w:r>
      <w:proofErr w:type="spellStart"/>
      <w:r w:rsidRPr="00C43CD7">
        <w:rPr>
          <w:lang w:val="de-AT"/>
        </w:rPr>
        <w:t>Burndown</w:t>
      </w:r>
      <w:proofErr w:type="spellEnd"/>
      <w:r w:rsidRPr="00C43CD7">
        <w:rPr>
          <w:lang w:val="de-AT"/>
        </w:rPr>
        <w:t xml:space="preserve"> Chart</w:t>
      </w:r>
      <w:bookmarkEnd w:id="14"/>
      <w:bookmarkEnd w:id="15"/>
    </w:p>
    <w:p w14:paraId="2285287F" w14:textId="6256F2D9" w:rsidR="00C43CD7" w:rsidRPr="00C43CD7" w:rsidRDefault="00C43CD7" w:rsidP="00C43CD7">
      <w:pPr>
        <w:rPr>
          <w:lang w:val="de-AT"/>
        </w:rPr>
      </w:pPr>
      <w:r>
        <w:rPr>
          <w:noProof/>
          <w:lang w:val="de-AT"/>
        </w:rPr>
        <w:drawing>
          <wp:inline distT="0" distB="0" distL="0" distR="0" wp14:anchorId="710C7DCB" wp14:editId="04844BA7">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03E1C37A" w14:textId="77777777" w:rsidR="00360CD9" w:rsidRDefault="00360CD9">
      <w:pPr>
        <w:rPr>
          <w:lang w:val="de-AT"/>
        </w:rPr>
      </w:pPr>
    </w:p>
    <w:p w14:paraId="0714D8B8" w14:textId="77777777" w:rsidR="00360CD9" w:rsidRDefault="00360CD9">
      <w:pPr>
        <w:rPr>
          <w:lang w:val="de-AT"/>
        </w:rPr>
      </w:pPr>
    </w:p>
    <w:p w14:paraId="45CAC390" w14:textId="2DCB7148" w:rsidR="00360CD9" w:rsidRDefault="00360CD9" w:rsidP="007813ED">
      <w:pPr>
        <w:pStyle w:val="berschrift2"/>
        <w:rPr>
          <w:lang w:val="de-AT"/>
        </w:rPr>
      </w:pPr>
      <w:bookmarkStart w:id="16" w:name="_Toc437970406"/>
      <w:bookmarkStart w:id="17" w:name="_Toc4775932"/>
      <w:proofErr w:type="spellStart"/>
      <w:r>
        <w:rPr>
          <w:lang w:val="de-AT"/>
        </w:rPr>
        <w:t>Product</w:t>
      </w:r>
      <w:proofErr w:type="spellEnd"/>
      <w:r>
        <w:rPr>
          <w:lang w:val="de-AT"/>
        </w:rPr>
        <w:t xml:space="preserve"> </w:t>
      </w:r>
      <w:proofErr w:type="spellStart"/>
      <w:r>
        <w:rPr>
          <w:lang w:val="de-AT"/>
        </w:rPr>
        <w:t>Burndown</w:t>
      </w:r>
      <w:proofErr w:type="spellEnd"/>
      <w:r>
        <w:rPr>
          <w:lang w:val="de-AT"/>
        </w:rPr>
        <w:t xml:space="preserve"> Chart</w:t>
      </w:r>
      <w:bookmarkEnd w:id="16"/>
      <w:bookmarkEnd w:id="17"/>
    </w:p>
    <w:p w14:paraId="70C5AD65" w14:textId="29FABC98" w:rsidR="00C43CD7" w:rsidRPr="00C43CD7" w:rsidRDefault="00C43CD7" w:rsidP="00C43CD7">
      <w:pPr>
        <w:rPr>
          <w:lang w:val="de-AT"/>
        </w:rPr>
      </w:pPr>
      <w:r>
        <w:rPr>
          <w:lang w:val="de-AT"/>
        </w:rPr>
        <w:t>Da es bisher nur einen Sprint gab ist das Product-</w:t>
      </w:r>
      <w:proofErr w:type="spellStart"/>
      <w:r>
        <w:rPr>
          <w:lang w:val="de-AT"/>
        </w:rPr>
        <w:t>Burndownchart</w:t>
      </w:r>
      <w:proofErr w:type="spellEnd"/>
      <w:r>
        <w:rPr>
          <w:lang w:val="de-AT"/>
        </w:rPr>
        <w:t xml:space="preserve"> nicht aussagekräftig.</w:t>
      </w:r>
    </w:p>
    <w:p w14:paraId="0EBD5869" w14:textId="77777777" w:rsidR="00360CD9" w:rsidRDefault="00360CD9">
      <w:pPr>
        <w:rPr>
          <w:lang w:val="de-AT"/>
        </w:rPr>
      </w:pPr>
    </w:p>
    <w:p w14:paraId="10F5799B" w14:textId="7A295FE2" w:rsidR="00360CD9" w:rsidRDefault="00C43CD7">
      <w:pPr>
        <w:rPr>
          <w:lang w:val="de-AT"/>
        </w:rPr>
      </w:pPr>
      <w:r>
        <w:rPr>
          <w:noProof/>
          <w:lang w:val="de-AT"/>
        </w:rPr>
        <w:drawing>
          <wp:inline distT="0" distB="0" distL="0" distR="0" wp14:anchorId="20504AE7" wp14:editId="435645AD">
            <wp:extent cx="5747385" cy="1187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3446F165" w14:textId="77777777" w:rsidR="00360CD9" w:rsidRDefault="00360CD9">
      <w:pPr>
        <w:rPr>
          <w:lang w:val="de-AT"/>
        </w:rPr>
      </w:pPr>
    </w:p>
    <w:p w14:paraId="20A7917A" w14:textId="77777777" w:rsidR="00360CD9" w:rsidRDefault="00360CD9" w:rsidP="007813ED">
      <w:pPr>
        <w:pStyle w:val="berschrift2"/>
        <w:rPr>
          <w:lang w:val="de-AT"/>
        </w:rPr>
      </w:pPr>
      <w:bookmarkStart w:id="18" w:name="_Toc437970407"/>
      <w:bookmarkStart w:id="19" w:name="_Toc4775933"/>
      <w:r>
        <w:rPr>
          <w:lang w:val="de-AT"/>
        </w:rPr>
        <w:t>Produktivität</w:t>
      </w:r>
      <w:bookmarkEnd w:id="18"/>
      <w:bookmarkEnd w:id="19"/>
    </w:p>
    <w:p w14:paraId="5784AA5E" w14:textId="46BC0C6A" w:rsidR="00360CD9" w:rsidRDefault="00C43CD7">
      <w:pPr>
        <w:rPr>
          <w:lang w:val="de-AT"/>
        </w:rPr>
      </w:pPr>
      <w:r>
        <w:rPr>
          <w:lang w:val="de-AT"/>
        </w:rPr>
        <w:t>Die Produktivität ist leider nicht optimal, da es noch offene Userstorys gibt, welche noch vom Auftraggeber abhängen. Damit ist gemeint, dass der Betreuer, welcher zuständig für die Entwicklungsumgebung auf der Cloud ist, erst wieder zu Beginn vom zweiten Sprint zurück vom Urlaub ist.</w:t>
      </w:r>
    </w:p>
    <w:p w14:paraId="1788C911" w14:textId="77777777" w:rsidR="00360CD9" w:rsidRDefault="00360CD9">
      <w:pPr>
        <w:rPr>
          <w:lang w:val="de-AT"/>
        </w:rPr>
      </w:pPr>
    </w:p>
    <w:p w14:paraId="27DB9E7B" w14:textId="5F3A22A0" w:rsidR="00360CD9" w:rsidRPr="007813ED" w:rsidRDefault="00C43CD7" w:rsidP="00C43CD7">
      <w:pPr>
        <w:jc w:val="center"/>
        <w:rPr>
          <w:lang w:val="de-AT"/>
        </w:rPr>
      </w:pPr>
      <w:r>
        <w:rPr>
          <w:noProof/>
          <w:lang w:val="de-AT"/>
        </w:rPr>
        <w:drawing>
          <wp:inline distT="0" distB="0" distL="0" distR="0" wp14:anchorId="484042CC" wp14:editId="7448F427">
            <wp:extent cx="3348841" cy="3307402"/>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419" cy="3313899"/>
                    </a:xfrm>
                    <a:prstGeom prst="rect">
                      <a:avLst/>
                    </a:prstGeom>
                    <a:noFill/>
                    <a:ln>
                      <a:noFill/>
                    </a:ln>
                  </pic:spPr>
                </pic:pic>
              </a:graphicData>
            </a:graphic>
          </wp:inline>
        </w:drawing>
      </w:r>
    </w:p>
    <w:sectPr w:rsidR="00360CD9" w:rsidRPr="007813ED"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95F2" w14:textId="77777777" w:rsidR="00FD1A24" w:rsidRDefault="00FD1A24" w:rsidP="00360CD9">
      <w:r>
        <w:separator/>
      </w:r>
    </w:p>
  </w:endnote>
  <w:endnote w:type="continuationSeparator" w:id="0">
    <w:p w14:paraId="761E409F" w14:textId="77777777" w:rsidR="00FD1A24" w:rsidRDefault="00FD1A24"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Round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0A54DB" w:rsidRPr="000A54DB" w:rsidRDefault="000A54D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621A1F" w:rsidRPr="005628F7" w:rsidRDefault="00621A1F"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5307" w14:textId="77777777" w:rsidR="00FD1A24" w:rsidRDefault="00FD1A24" w:rsidP="00360CD9">
      <w:r>
        <w:separator/>
      </w:r>
    </w:p>
  </w:footnote>
  <w:footnote w:type="continuationSeparator" w:id="0">
    <w:p w14:paraId="32494E1A" w14:textId="77777777" w:rsidR="00FD1A24" w:rsidRDefault="00FD1A24"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114AEB43" w:rsidR="000A54DB" w:rsidRDefault="000A54DB" w:rsidP="000A54DB">
    <w:pPr>
      <w:rPr>
        <w:smallCaps/>
        <w:color w:val="404040" w:themeColor="text1" w:themeTint="BF"/>
        <w:sz w:val="36"/>
        <w:szCs w:val="36"/>
      </w:rPr>
    </w:pPr>
    <w:r>
      <w:rPr>
        <w:caps/>
        <w:color w:val="000000" w:themeColor="text1"/>
        <w:lang w:val="en-GB"/>
      </w:rPr>
      <w:t>TGM</w:t>
    </w:r>
    <w:r w:rsidR="00C43CD7" w:rsidRPr="000A54DB">
      <w:rPr>
        <w:caps/>
        <w:color w:val="000000" w:themeColor="text1"/>
        <w:lang w:val="en-GB"/>
      </w:rPr>
      <w:t xml:space="preserve"> IBM CIC</w:t>
    </w:r>
    <w:r w:rsidR="00621A1F" w:rsidRPr="00C43CD7">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sidR="00621A1F" w:rsidRPr="00662575">
      <w:rPr>
        <w:color w:val="000000" w:themeColor="text1"/>
        <w:lang w:val="de-AT"/>
      </w:rPr>
      <w:fldChar w:fldCharType="begin"/>
    </w:r>
    <w:r w:rsidR="00621A1F" w:rsidRPr="00C43CD7">
      <w:rPr>
        <w:color w:val="000000" w:themeColor="text1"/>
        <w:lang w:val="en-GB"/>
      </w:rPr>
      <w:instrText xml:space="preserve"> REF Sprint \h  \* MERGEFORMAT </w:instrText>
    </w:r>
    <w:r w:rsidR="00621A1F" w:rsidRPr="00662575">
      <w:rPr>
        <w:color w:val="000000" w:themeColor="text1"/>
        <w:lang w:val="de-AT"/>
      </w:rPr>
    </w:r>
    <w:r w:rsidR="00621A1F" w:rsidRPr="00662575">
      <w:rPr>
        <w:color w:val="000000" w:themeColor="text1"/>
        <w:lang w:val="de-AT"/>
      </w:rPr>
      <w:fldChar w:fldCharType="separate"/>
    </w:r>
    <w:sdt>
      <w:sdtPr>
        <w:rPr>
          <w:caps/>
          <w:color w:val="000000" w:themeColor="text1"/>
          <w:lang w:val="en-GB"/>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sidRPr="00C43CD7">
          <w:rPr>
            <w:caps/>
            <w:color w:val="000000" w:themeColor="text1"/>
            <w:lang w:val="en-GB"/>
          </w:rPr>
          <w:t>Sprint 1</w:t>
        </w:r>
      </w:sdtContent>
    </w:sdt>
    <w:r w:rsidR="00621A1F" w:rsidRPr="00662575">
      <w:rPr>
        <w:color w:val="000000" w:themeColor="text1"/>
        <w:lang w:val="de-AT"/>
      </w:rPr>
      <w:fldChar w:fldCharType="end"/>
    </w:r>
    <w:r>
      <w:rPr>
        <w:color w:val="000000" w:themeColor="text1"/>
        <w:lang w:val="de-AT"/>
      </w:rPr>
      <w:tab/>
    </w:r>
    <w:r>
      <w:rPr>
        <w:color w:val="000000" w:themeColor="text1"/>
        <w:lang w:val="de-AT"/>
      </w:rPr>
      <w:tab/>
    </w:r>
    <w:r>
      <w:rPr>
        <w:color w:val="000000" w:themeColor="text1"/>
        <w:lang w:val="de-AT"/>
      </w:rPr>
      <w:tab/>
    </w:r>
    <w:r w:rsidRPr="000A54DB">
      <w:rPr>
        <w:caps/>
        <w:color w:val="000000" w:themeColor="text1"/>
        <w:lang w:val="en-GB"/>
      </w:rPr>
      <w:t>06.03. – 08.04.2019</w:t>
    </w:r>
  </w:p>
  <w:p w14:paraId="0027A71B" w14:textId="41BA3A59" w:rsidR="00621A1F" w:rsidRPr="00C43CD7" w:rsidRDefault="00621A1F">
    <w:pPr>
      <w:pStyle w:val="Kopfzeile"/>
      <w:rPr>
        <w:color w:val="000000" w:themeColor="text1"/>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45C91"/>
    <w:rsid w:val="000A54DB"/>
    <w:rsid w:val="001A13AB"/>
    <w:rsid w:val="00216FA1"/>
    <w:rsid w:val="00227ED0"/>
    <w:rsid w:val="00337219"/>
    <w:rsid w:val="00360CD9"/>
    <w:rsid w:val="003E7C84"/>
    <w:rsid w:val="004864F5"/>
    <w:rsid w:val="00486D90"/>
    <w:rsid w:val="004E5FE9"/>
    <w:rsid w:val="0050589A"/>
    <w:rsid w:val="005A010E"/>
    <w:rsid w:val="00621A1F"/>
    <w:rsid w:val="00662575"/>
    <w:rsid w:val="006650EC"/>
    <w:rsid w:val="00683C7E"/>
    <w:rsid w:val="00727896"/>
    <w:rsid w:val="00771537"/>
    <w:rsid w:val="007813ED"/>
    <w:rsid w:val="0080057E"/>
    <w:rsid w:val="00832FB3"/>
    <w:rsid w:val="00837FC7"/>
    <w:rsid w:val="008615D1"/>
    <w:rsid w:val="009131C8"/>
    <w:rsid w:val="009341E6"/>
    <w:rsid w:val="009D4F6C"/>
    <w:rsid w:val="00A406B8"/>
    <w:rsid w:val="00A944CF"/>
    <w:rsid w:val="00AB41BD"/>
    <w:rsid w:val="00AC3D0C"/>
    <w:rsid w:val="00BC1163"/>
    <w:rsid w:val="00C102DE"/>
    <w:rsid w:val="00C30C32"/>
    <w:rsid w:val="00C43CD7"/>
    <w:rsid w:val="00CA7944"/>
    <w:rsid w:val="00E73906"/>
    <w:rsid w:val="00F1434E"/>
    <w:rsid w:val="00F24C59"/>
    <w:rsid w:val="00F75228"/>
    <w:rsid w:val="00F76DAD"/>
    <w:rsid w:val="00FA64B9"/>
    <w:rsid w:val="00FD1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C5773-228D-4C1D-B230-EDF43BC7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744</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Sprint 1</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Sprintdokumentation</dc:subject>
  <dc:creator>Mathias Ritter</dc:creator>
  <cp:keywords/>
  <dc:description/>
  <cp:lastModifiedBy>David Jovan</cp:lastModifiedBy>
  <cp:revision>2</cp:revision>
  <dcterms:created xsi:type="dcterms:W3CDTF">2019-03-29T17:29:00Z</dcterms:created>
  <dcterms:modified xsi:type="dcterms:W3CDTF">2019-03-29T17:29:00Z</dcterms:modified>
</cp:coreProperties>
</file>