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5A68" w:rsidRPr="005F5A68" w:rsidRDefault="005F5A68" w:rsidP="005F5A68">
      <w:pPr>
        <w:jc w:val="center"/>
        <w:rPr>
          <w:b/>
          <w:bCs/>
        </w:rPr>
      </w:pPr>
      <w:r w:rsidRPr="005F5A68">
        <w:rPr>
          <w:b/>
          <w:bCs/>
        </w:rPr>
        <w:t>Lab 4</w:t>
      </w:r>
    </w:p>
    <w:p w:rsidR="00D45D6B" w:rsidRDefault="00D45D6B" w:rsidP="00AB547E"/>
    <w:p w:rsidR="005F5A68" w:rsidRDefault="007A1A13" w:rsidP="00AB547E">
      <w:r>
        <w:t xml:space="preserve">1. </w:t>
      </w:r>
      <w:r w:rsidR="005C4929">
        <w:t xml:space="preserve">Use a similar baseline model as in Lab 3 </w:t>
      </w:r>
      <w:r w:rsidR="00D45D6B">
        <w:t>with architecture 64, 64, 64, 10.</w:t>
      </w:r>
      <w:r w:rsidR="00F42FEC">
        <w:t xml:space="preserve"> Turn it into Keras </w:t>
      </w:r>
      <w:r w:rsidR="00FD6F09">
        <w:t xml:space="preserve">functional </w:t>
      </w:r>
      <w:r w:rsidR="00F42FEC">
        <w:t>API</w:t>
      </w:r>
      <w:r w:rsidR="00FD6F09">
        <w:t xml:space="preserve"> model</w:t>
      </w:r>
      <w:r w:rsidR="00F42FEC">
        <w:t>:</w:t>
      </w:r>
    </w:p>
    <w:p w:rsidR="00F42FEC" w:rsidRDefault="008A29F5" w:rsidP="00AB547E">
      <w:r w:rsidRPr="008A29F5">
        <w:drawing>
          <wp:inline distT="0" distB="0" distL="0" distR="0" wp14:anchorId="62CD8F98" wp14:editId="599BC5F3">
            <wp:extent cx="5727700" cy="1336675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F5" w:rsidRDefault="000524FB" w:rsidP="00AB547E">
      <w:r>
        <w:t>This baseline model gets an accuracy of .9760 after 20 epochs training with batch size 64, which takes 104s</w:t>
      </w:r>
      <w:r w:rsidR="007D5C57">
        <w:t>.</w:t>
      </w:r>
    </w:p>
    <w:p w:rsidR="00782926" w:rsidRDefault="00782926" w:rsidP="00AB547E"/>
    <w:p w:rsidR="00782926" w:rsidRDefault="00782926" w:rsidP="00AB547E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0C7C95">
      <w:pPr>
        <w:jc w:val="center"/>
      </w:pPr>
      <w:r w:rsidRPr="000C7C95"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0C7C95">
      <w:pPr>
        <w:jc w:val="center"/>
      </w:pPr>
    </w:p>
    <w:p w:rsidR="003B3B63" w:rsidRDefault="00C6159D" w:rsidP="003B3B63">
      <w:pPr>
        <w:rPr>
          <w:lang w:val="en-US"/>
        </w:rPr>
      </w:pPr>
      <w:r>
        <w:lastRenderedPageBreak/>
        <w:t>This ResNet reaches an accuracy of .9964 after 20 epochs’ training, consuming 450s.</w:t>
      </w:r>
      <w:r w:rsidR="006E11B4">
        <w:t xml:space="preserve"> </w:t>
      </w:r>
      <w:r w:rsidR="00980778">
        <w:rPr>
          <w:rFonts w:hint="eastAsia"/>
          <w:lang w:val="en-US"/>
        </w:rPr>
        <w:t>Th</w:t>
      </w:r>
      <w:r w:rsidR="00980778">
        <w:rPr>
          <w:lang w:val="en-US"/>
        </w:rPr>
        <w:t>e accuracy increased by 2.1% but training time increased by 332%.</w:t>
      </w:r>
      <w:r w:rsidR="00B15987">
        <w:rPr>
          <w:lang w:val="en-US"/>
        </w:rPr>
        <w:t xml:space="preserve"> Basically ResNet works by adding the input with some residual blocks, so that the mapping we are originally trying to train between input and output</w:t>
      </w:r>
      <w:r w:rsidR="00E56B24">
        <w:rPr>
          <w:lang w:val="en-US"/>
        </w:rPr>
        <w:t xml:space="preserve">, denoted by </w:t>
      </w:r>
      <w:r w:rsidR="00B15987">
        <w:rPr>
          <w:lang w:val="en-US"/>
        </w:rPr>
        <w:t>F(x)</w:t>
      </w:r>
      <w:r w:rsidR="00E56B24">
        <w:rPr>
          <w:lang w:val="en-US"/>
        </w:rPr>
        <w:t>,</w:t>
      </w:r>
      <w:r w:rsidR="00B15987">
        <w:rPr>
          <w:lang w:val="en-US"/>
        </w:rPr>
        <w:t xml:space="preserve"> changes to F(x) + x</w:t>
      </w:r>
      <w:r w:rsidR="00E56B24">
        <w:rPr>
          <w:lang w:val="en-US"/>
        </w:rPr>
        <w:t xml:space="preserve">. </w:t>
      </w:r>
      <w:r w:rsidR="00102495">
        <w:rPr>
          <w:lang w:val="en-US"/>
        </w:rPr>
        <w:t>And the latter one often fits the target better, or at least not worse.</w:t>
      </w:r>
      <w:r w:rsidR="002643F9">
        <w:rPr>
          <w:lang w:val="en-US"/>
        </w:rPr>
        <w:t xml:space="preserve"> This is also a good solution for the gradient vanishing problem, since now the layers far away from the output could get its gradient through the skips.</w:t>
      </w:r>
    </w:p>
    <w:p w:rsidR="00622086" w:rsidRDefault="00622086" w:rsidP="003B3B63">
      <w:pPr>
        <w:rPr>
          <w:lang w:val="en-US"/>
        </w:rPr>
      </w:pPr>
    </w:p>
    <w:p w:rsidR="00622086" w:rsidRDefault="00622086" w:rsidP="003B3B63">
      <w:pPr>
        <w:rPr>
          <w:lang w:val="en-US"/>
        </w:rPr>
      </w:pPr>
      <w:r>
        <w:rPr>
          <w:lang w:val="en-US"/>
        </w:rPr>
        <w:t xml:space="preserve">3. </w:t>
      </w:r>
      <w:r w:rsidR="009052EA">
        <w:rPr>
          <w:lang w:val="en-US"/>
        </w:rPr>
        <w:t>To implement a deeper ResNet, a function was created to customize any number of layers and skips.</w:t>
      </w:r>
      <w:r w:rsidR="00A427B1">
        <w:rPr>
          <w:lang w:val="en-US"/>
        </w:rPr>
        <w:t xml:space="preserve"> The model architecture looks like below:</w:t>
      </w:r>
    </w:p>
    <w:p w:rsidR="00A427B1" w:rsidRPr="006E11B4" w:rsidRDefault="00DF57B1" w:rsidP="00DF57B1">
      <w:pPr>
        <w:jc w:val="center"/>
        <w:rPr>
          <w:rFonts w:hint="eastAsia"/>
          <w:lang w:val="en-US"/>
        </w:rPr>
      </w:pPr>
      <w:r>
        <w:rPr>
          <w:rFonts w:hint="eastAsia"/>
          <w:noProof/>
          <w:lang w:val="en-US"/>
        </w:rPr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AB547E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AB547E">
      <w:pPr>
        <w:rPr>
          <w:lang w:val="en-US"/>
        </w:rPr>
      </w:pPr>
    </w:p>
    <w:p w:rsidR="00375DDA" w:rsidRPr="00743AAA" w:rsidRDefault="00375DDA" w:rsidP="00AB547E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</w:p>
    <w:p w:rsidR="00AB547E" w:rsidRDefault="00AB547E" w:rsidP="00AB547E"/>
    <w:p w:rsidR="00AB547E" w:rsidRDefault="00AB547E" w:rsidP="00AB547E"/>
    <w:sectPr w:rsidR="00AB547E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524FB"/>
    <w:rsid w:val="000C7C95"/>
    <w:rsid w:val="00102495"/>
    <w:rsid w:val="00254C20"/>
    <w:rsid w:val="002643F9"/>
    <w:rsid w:val="002D2FEA"/>
    <w:rsid w:val="003731AD"/>
    <w:rsid w:val="00375DDA"/>
    <w:rsid w:val="003B3B63"/>
    <w:rsid w:val="004E6F9F"/>
    <w:rsid w:val="005A28DB"/>
    <w:rsid w:val="005C4929"/>
    <w:rsid w:val="005F5A68"/>
    <w:rsid w:val="00622086"/>
    <w:rsid w:val="00626BF0"/>
    <w:rsid w:val="006E11B4"/>
    <w:rsid w:val="00743AAA"/>
    <w:rsid w:val="00782926"/>
    <w:rsid w:val="007A1A13"/>
    <w:rsid w:val="007D5C57"/>
    <w:rsid w:val="008A29F5"/>
    <w:rsid w:val="009052EA"/>
    <w:rsid w:val="00980778"/>
    <w:rsid w:val="00A427B1"/>
    <w:rsid w:val="00AB547E"/>
    <w:rsid w:val="00B15987"/>
    <w:rsid w:val="00C6159D"/>
    <w:rsid w:val="00D45D6B"/>
    <w:rsid w:val="00DC4E0F"/>
    <w:rsid w:val="00DF57B1"/>
    <w:rsid w:val="00E56B24"/>
    <w:rsid w:val="00F42FEC"/>
    <w:rsid w:val="00F91BFF"/>
    <w:rsid w:val="00FD6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9E002D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tif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201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33</cp:revision>
  <dcterms:created xsi:type="dcterms:W3CDTF">2020-04-02T02:14:00Z</dcterms:created>
  <dcterms:modified xsi:type="dcterms:W3CDTF">2020-04-03T01:49:00Z</dcterms:modified>
</cp:coreProperties>
</file>