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A00C38" w:rsidRPr="003F4A59" w:rsidRDefault="00A00C38" w:rsidP="00A00C38">
      <w:pPr>
        <w:jc w:val="center"/>
        <w:rPr>
          <w:b/>
          <w:bCs/>
        </w:rPr>
      </w:pPr>
      <w:r w:rsidRPr="003F4A59">
        <w:rPr>
          <w:b/>
          <w:bCs/>
        </w:rPr>
        <w:t>Mid Term</w:t>
      </w:r>
    </w:p>
    <w:p w:rsidR="00A00C38" w:rsidRDefault="00D35E21" w:rsidP="00A00C38">
      <w:r>
        <w:t xml:space="preserve">Q1. </w:t>
      </w:r>
    </w:p>
    <w:p w:rsidR="002B00C8" w:rsidRPr="00EB7038" w:rsidRDefault="00EB7038" w:rsidP="00A00C38">
      <w:r>
        <w:t>The dataset contains missing value</w:t>
      </w:r>
      <w:r w:rsidR="00A64106">
        <w:t>s</w:t>
      </w:r>
      <w:r>
        <w:t xml:space="preserve"> on column </w:t>
      </w:r>
      <w:r w:rsidRPr="00EB7038">
        <w:rPr>
          <w:i/>
          <w:iCs/>
        </w:rPr>
        <w:t>occupation</w:t>
      </w:r>
      <w:r>
        <w:t xml:space="preserve"> and </w:t>
      </w:r>
      <w:r w:rsidRPr="00EB7038">
        <w:rPr>
          <w:i/>
          <w:iCs/>
        </w:rPr>
        <w:t>regionType</w:t>
      </w:r>
      <w:r>
        <w:t>.</w:t>
      </w:r>
      <w:r w:rsidR="006335AA">
        <w:t xml:space="preserve"> </w:t>
      </w:r>
    </w:p>
    <w:p w:rsidR="00EB7038" w:rsidRDefault="00EB7038" w:rsidP="00A00C38">
      <w:r w:rsidRPr="00EB7038">
        <w:drawing>
          <wp:inline distT="0" distB="0" distL="0" distR="0" wp14:anchorId="36914C8E" wp14:editId="582C952F">
            <wp:extent cx="2472907" cy="873760"/>
            <wp:effectExtent l="0" t="0" r="3810" b="2540"/>
            <wp:docPr id="1" name="Picture 1" descr="A screenshot of a cell pho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485504" cy="878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A0A90" w:rsidRDefault="000A0A90" w:rsidP="00A00C38">
      <w:r>
        <w:t xml:space="preserve">- </w:t>
      </w:r>
      <w:r w:rsidRPr="003B78B9">
        <w:rPr>
          <w:i/>
          <w:iCs/>
        </w:rPr>
        <w:t>occupation</w:t>
      </w:r>
      <w:r>
        <w:t xml:space="preserve">: </w:t>
      </w:r>
      <w:r w:rsidR="006335AA">
        <w:t>Th</w:t>
      </w:r>
      <w:r>
        <w:t xml:space="preserve">is </w:t>
      </w:r>
      <w:r w:rsidR="006335AA">
        <w:t>column missed</w:t>
      </w:r>
      <w:r w:rsidR="006335AA">
        <w:t xml:space="preserve"> 74% of overall data so it is purged.</w:t>
      </w:r>
    </w:p>
    <w:p w:rsidR="006335AA" w:rsidRDefault="000A0A90" w:rsidP="00A00C38">
      <w:r>
        <w:t xml:space="preserve">- </w:t>
      </w:r>
      <w:r w:rsidR="003B78B9" w:rsidRPr="00EB7038">
        <w:rPr>
          <w:i/>
          <w:iCs/>
        </w:rPr>
        <w:t>regionType</w:t>
      </w:r>
      <w:r>
        <w:t>:</w:t>
      </w:r>
      <w:r w:rsidR="003B78B9">
        <w:t xml:space="preserve"> </w:t>
      </w:r>
      <w:r w:rsidR="006057D4">
        <w:t>A</w:t>
      </w:r>
      <w:r w:rsidR="003B78B9">
        <w:t xml:space="preserve">ll missing values, </w:t>
      </w:r>
      <w:r w:rsidR="003B78B9">
        <w:t>together with the original ‘unknown’</w:t>
      </w:r>
      <w:r w:rsidR="003B78B9">
        <w:t xml:space="preserve"> are imputed with string ‘missing’</w:t>
      </w:r>
      <w:r w:rsidR="000A5CE6">
        <w:t>. M</w:t>
      </w:r>
      <w:r w:rsidR="003B78B9">
        <w:t>eanwhile ‘r’ is transformed into ‘rural’, ‘s’ into ‘suburban’ and ‘t’ into town</w:t>
      </w:r>
      <w:r w:rsidR="001120C0">
        <w:t xml:space="preserve">, so now the feature </w:t>
      </w:r>
      <w:r w:rsidR="00D943D3">
        <w:t>contains</w:t>
      </w:r>
      <w:r w:rsidR="001120C0">
        <w:t xml:space="preserve"> 4 </w:t>
      </w:r>
      <w:r w:rsidR="00D943D3">
        <w:t xml:space="preserve">clear </w:t>
      </w:r>
      <w:r w:rsidR="001120C0">
        <w:t>categorical values</w:t>
      </w:r>
      <w:r w:rsidR="00D943D3">
        <w:t>, and g</w:t>
      </w:r>
      <w:r w:rsidR="00597950">
        <w:t xml:space="preserve">et </w:t>
      </w:r>
      <w:r w:rsidR="00D943D3">
        <w:t>one-hot encoded</w:t>
      </w:r>
      <w:r w:rsidR="001120C0">
        <w:t>.</w:t>
      </w:r>
      <w:r>
        <w:t xml:space="preserve"> </w:t>
      </w:r>
    </w:p>
    <w:p w:rsidR="006335AA" w:rsidRDefault="00543C0D" w:rsidP="00A00C38">
      <w:r>
        <w:t xml:space="preserve">- </w:t>
      </w:r>
      <w:r w:rsidRPr="00325440">
        <w:rPr>
          <w:i/>
          <w:iCs/>
        </w:rPr>
        <w:t>age</w:t>
      </w:r>
      <w:r>
        <w:t xml:space="preserve">: 30% of the values are zero. </w:t>
      </w:r>
      <w:r w:rsidR="008E3317">
        <w:t>KNN imputation was tried here to impute invalid values according to its near neighbors, which had little impact on the overall performance, so this feature was purged.</w:t>
      </w:r>
    </w:p>
    <w:p w:rsidR="008E3317" w:rsidRDefault="00451492" w:rsidP="00A00C38">
      <w:r>
        <w:t xml:space="preserve">- </w:t>
      </w:r>
      <w:r w:rsidRPr="0091045C">
        <w:rPr>
          <w:i/>
          <w:iCs/>
        </w:rPr>
        <w:t>customer</w:t>
      </w:r>
      <w:r>
        <w:t>: id column, purged.</w:t>
      </w:r>
    </w:p>
    <w:p w:rsidR="00451492" w:rsidRDefault="00451492" w:rsidP="00A00C38">
      <w:r>
        <w:t xml:space="preserve">- </w:t>
      </w:r>
      <w:r w:rsidRPr="0091045C">
        <w:rPr>
          <w:i/>
          <w:iCs/>
        </w:rPr>
        <w:t>creditCard</w:t>
      </w:r>
      <w:r>
        <w:t>: applied some mapping. ‘TRUE’, ‘t’ and ‘yes’ into 1, and ‘FALSE’, ‘f’, ‘no’ into 0.</w:t>
      </w:r>
    </w:p>
    <w:p w:rsidR="00817CA8" w:rsidRDefault="00817CA8" w:rsidP="00A00C38">
      <w:r>
        <w:t xml:space="preserve">- </w:t>
      </w:r>
      <w:r w:rsidRPr="0091045C">
        <w:rPr>
          <w:i/>
          <w:iCs/>
        </w:rPr>
        <w:t>creditRating</w:t>
      </w:r>
      <w:r>
        <w:t xml:space="preserve">: label encoded into numeric values, the range of A-G is transformed into 7-1. </w:t>
      </w:r>
    </w:p>
    <w:p w:rsidR="006335AA" w:rsidRDefault="00932A00" w:rsidP="00A00C38">
      <w:r>
        <w:t xml:space="preserve">- </w:t>
      </w:r>
      <w:r w:rsidRPr="0091045C">
        <w:rPr>
          <w:i/>
          <w:iCs/>
        </w:rPr>
        <w:t>children</w:t>
      </w:r>
      <w:r>
        <w:t xml:space="preserve">, </w:t>
      </w:r>
      <w:r w:rsidRPr="0091045C">
        <w:rPr>
          <w:i/>
          <w:iCs/>
        </w:rPr>
        <w:t>smartPhone</w:t>
      </w:r>
      <w:r>
        <w:t xml:space="preserve">, </w:t>
      </w:r>
      <w:r w:rsidRPr="0091045C">
        <w:rPr>
          <w:i/>
          <w:iCs/>
        </w:rPr>
        <w:t>homeOwner</w:t>
      </w:r>
      <w:r>
        <w:t>: simply encode True into 1 and False into 0</w:t>
      </w:r>
      <w:r w:rsidR="0091045C">
        <w:t>.</w:t>
      </w:r>
    </w:p>
    <w:p w:rsidR="006335AA" w:rsidRDefault="006335AA" w:rsidP="00A00C38"/>
    <w:p w:rsidR="006335AA" w:rsidRDefault="00935DA2" w:rsidP="00A00C38">
      <w:r>
        <w:t>Q2.</w:t>
      </w:r>
    </w:p>
    <w:p w:rsidR="00935DA2" w:rsidRDefault="00BC589D" w:rsidP="00A00C38">
      <w:r>
        <w:t>The problem here is a typical binary classification. And the features contain both numeric and categorical values.</w:t>
      </w:r>
      <w:r w:rsidR="0035719A">
        <w:t xml:space="preserve"> For this scenario, decision trees are worth a try, especially with bagging and boosting techniques to adaptively improve the performance. So the decision tree would be the first classifier of my choice. More specifically, grandient boosting</w:t>
      </w:r>
      <w:r w:rsidR="00780901">
        <w:t xml:space="preserve"> is selected</w:t>
      </w:r>
      <w:r w:rsidR="0035719A">
        <w:t xml:space="preserve"> since it would be easier to</w:t>
      </w:r>
      <w:r w:rsidR="0035719A">
        <w:t xml:space="preserve"> customize the weight ourselves</w:t>
      </w:r>
      <w:r w:rsidR="0035719A">
        <w:t>.</w:t>
      </w:r>
    </w:p>
    <w:p w:rsidR="00780901" w:rsidRDefault="00442779" w:rsidP="00A00C38">
      <w:r>
        <w:t>A 80-20 split was applied for train-test split, and a self implemented grid search was applied on the XGBoost implementation of</w:t>
      </w:r>
      <w:r w:rsidR="008A6D2C">
        <w:t xml:space="preserve"> the</w:t>
      </w:r>
      <w:r>
        <w:t xml:space="preserve"> Gradient Boosting classifier.</w:t>
      </w:r>
    </w:p>
    <w:p w:rsidR="00C97859" w:rsidRDefault="008D6EB1" w:rsidP="00A00C38">
      <w:r>
        <w:t xml:space="preserve">Grid search generates the best gradient boosting forest with [] trees with binary [] loss, [] max tree depth, [] min child weight and a bunch of other detailed parameters. </w:t>
      </w:r>
      <w:r w:rsidR="00BE34D8">
        <w:t>Due to the limit of computation resource, cross validation was not applied</w:t>
      </w:r>
      <w:r w:rsidR="009C244A">
        <w:t xml:space="preserve"> during grid search</w:t>
      </w:r>
      <w:r w:rsidR="00BE34D8">
        <w:t>.</w:t>
      </w:r>
    </w:p>
    <w:p w:rsidR="00C97859" w:rsidRDefault="00C97859" w:rsidP="00A00C38"/>
    <w:p w:rsidR="007F5AAD" w:rsidRDefault="007F5AAD">
      <w:r>
        <w:br w:type="page"/>
      </w:r>
    </w:p>
    <w:p w:rsidR="007F5AAD" w:rsidRDefault="00FA6D91" w:rsidP="00FA6D91">
      <w:r>
        <w:lastRenderedPageBreak/>
        <w:t xml:space="preserve">The choice of the other classifier came from the </w:t>
      </w:r>
      <w:r w:rsidR="00495B7C">
        <w:t>pearson correlation</w:t>
      </w:r>
      <w:r>
        <w:t>.</w:t>
      </w:r>
      <w:r w:rsidR="0031109B">
        <w:t xml:space="preserve"> </w:t>
      </w:r>
    </w:p>
    <w:p w:rsidR="007F5AAD" w:rsidRPr="007F5AAD" w:rsidRDefault="007F5AAD" w:rsidP="007F5AAD">
      <w:pPr>
        <w:rPr>
          <w:rFonts w:ascii="Times New Roman" w:eastAsia="Times New Roman" w:hAnsi="Times New Roman" w:cs="Times New Roman"/>
        </w:rPr>
      </w:pPr>
      <w:r w:rsidRPr="007F5AAD">
        <w:rPr>
          <w:noProof/>
        </w:rPr>
        <w:drawing>
          <wp:inline distT="0" distB="0" distL="0" distR="0">
            <wp:extent cx="5709920" cy="5473167"/>
            <wp:effectExtent l="0" t="0" r="0" b="63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1091" cy="55126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F5AAD" w:rsidRDefault="007F5AAD" w:rsidP="00FA6D91"/>
    <w:p w:rsidR="00495B7C" w:rsidRDefault="0031109B" w:rsidP="00FA6D91">
      <w:r>
        <w:t xml:space="preserve">The target churn </w:t>
      </w:r>
      <w:r w:rsidR="00601D69">
        <w:t>doesn’t seem to have a strong correlation with any of the features we have</w:t>
      </w:r>
      <w:r w:rsidR="001A6693">
        <w:t>, indicating some strong nonlinear relationship between the target and independent variables.</w:t>
      </w:r>
      <w:r w:rsidR="00297A8C">
        <w:t xml:space="preserve"> That’s why neural network is chosen here to model the mapping of input</w:t>
      </w:r>
      <w:r w:rsidR="000B718D">
        <w:t>s</w:t>
      </w:r>
      <w:r w:rsidR="00297A8C">
        <w:t xml:space="preserve"> and output</w:t>
      </w:r>
      <w:r w:rsidR="000B718D">
        <w:t>s</w:t>
      </w:r>
      <w:r w:rsidR="00297A8C">
        <w:t>.</w:t>
      </w:r>
    </w:p>
    <w:p w:rsidR="0031109B" w:rsidRPr="0031109B" w:rsidRDefault="0031109B" w:rsidP="0031109B">
      <w:pPr>
        <w:rPr>
          <w:rFonts w:ascii="Times New Roman" w:eastAsia="Times New Roman" w:hAnsi="Times New Roman" w:cs="Times New Roman"/>
        </w:rPr>
      </w:pPr>
    </w:p>
    <w:p w:rsidR="00FA6D91" w:rsidRDefault="00495B7C" w:rsidP="00FA6D91">
      <w:r>
        <w:t xml:space="preserve"> </w:t>
      </w:r>
    </w:p>
    <w:p w:rsidR="00FA6D91" w:rsidRDefault="00FA6D91" w:rsidP="00FA6D91"/>
    <w:p w:rsidR="006335AA" w:rsidRDefault="006335AA" w:rsidP="00A00C38"/>
    <w:sectPr w:rsidR="006335AA" w:rsidSect="0031109B">
      <w:pgSz w:w="11900" w:h="16840"/>
      <w:pgMar w:top="1440" w:right="1440" w:bottom="893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5"/>
  <w:proofState w:spelling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0C38"/>
    <w:rsid w:val="000A0A90"/>
    <w:rsid w:val="000A5CE6"/>
    <w:rsid w:val="000B718D"/>
    <w:rsid w:val="001120C0"/>
    <w:rsid w:val="00150595"/>
    <w:rsid w:val="001A6693"/>
    <w:rsid w:val="00297A8C"/>
    <w:rsid w:val="002B00C8"/>
    <w:rsid w:val="0031109B"/>
    <w:rsid w:val="00325440"/>
    <w:rsid w:val="0035719A"/>
    <w:rsid w:val="003B78B9"/>
    <w:rsid w:val="003F4A59"/>
    <w:rsid w:val="00442779"/>
    <w:rsid w:val="00451492"/>
    <w:rsid w:val="00495B7C"/>
    <w:rsid w:val="00543C0D"/>
    <w:rsid w:val="00597950"/>
    <w:rsid w:val="00601D69"/>
    <w:rsid w:val="006057D4"/>
    <w:rsid w:val="006335AA"/>
    <w:rsid w:val="00780901"/>
    <w:rsid w:val="007F5AAD"/>
    <w:rsid w:val="00817CA8"/>
    <w:rsid w:val="008A6D2C"/>
    <w:rsid w:val="008D6EB1"/>
    <w:rsid w:val="008E3317"/>
    <w:rsid w:val="008E56E1"/>
    <w:rsid w:val="0091045C"/>
    <w:rsid w:val="00932A00"/>
    <w:rsid w:val="00935DA2"/>
    <w:rsid w:val="009C244A"/>
    <w:rsid w:val="00A00C38"/>
    <w:rsid w:val="00A64106"/>
    <w:rsid w:val="00BC589D"/>
    <w:rsid w:val="00BE34D8"/>
    <w:rsid w:val="00C97859"/>
    <w:rsid w:val="00D35E21"/>
    <w:rsid w:val="00D943D3"/>
    <w:rsid w:val="00EB7038"/>
    <w:rsid w:val="00FA6D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N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E75F6D5"/>
  <w15:chartTrackingRefBased/>
  <w15:docId w15:val="{59210878-0564-DE42-82B2-9F48AB0CB3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4"/>
        <w:szCs w:val="24"/>
        <w:lang w:val="en-CN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90069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516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2</Pages>
  <Words>320</Words>
  <Characters>1828</Characters>
  <Application>Microsoft Office Word</Application>
  <DocSecurity>0</DocSecurity>
  <Lines>15</Lines>
  <Paragraphs>4</Paragraphs>
  <ScaleCrop>false</ScaleCrop>
  <Company/>
  <LinksUpToDate>false</LinksUpToDate>
  <CharactersWithSpaces>2144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Sun, Chuan</dc:creator>
  <cp:keywords/>
  <dc:description/>
  <cp:lastModifiedBy>Sun, Chuan</cp:lastModifiedBy>
  <cp:revision>40</cp:revision>
  <dcterms:created xsi:type="dcterms:W3CDTF">2020-03-24T15:17:00Z</dcterms:created>
  <dcterms:modified xsi:type="dcterms:W3CDTF">2020-03-24T15:56:00Z</dcterms:modified>
</cp:coreProperties>
</file>