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00C38" w:rsidRPr="003F4A59" w:rsidRDefault="00A00C38" w:rsidP="00A00C38">
      <w:pPr>
        <w:jc w:val="center"/>
        <w:rPr>
          <w:b/>
          <w:bCs/>
        </w:rPr>
      </w:pPr>
      <w:r w:rsidRPr="003F4A59">
        <w:rPr>
          <w:b/>
          <w:bCs/>
        </w:rPr>
        <w:t>Mid Term</w:t>
      </w:r>
    </w:p>
    <w:p w:rsidR="00A00C38" w:rsidRDefault="00D35E21" w:rsidP="00A00C38">
      <w:r>
        <w:t xml:space="preserve">Q1. </w:t>
      </w:r>
    </w:p>
    <w:p w:rsidR="002B00C8" w:rsidRPr="00EB7038" w:rsidRDefault="00EB7038" w:rsidP="00A00C38">
      <w:r>
        <w:t>The dataset contains missing value</w:t>
      </w:r>
      <w:r w:rsidR="00A64106">
        <w:t>s</w:t>
      </w:r>
      <w:r>
        <w:t xml:space="preserve"> on column </w:t>
      </w:r>
      <w:r w:rsidRPr="00EB7038">
        <w:rPr>
          <w:i/>
          <w:iCs/>
        </w:rPr>
        <w:t>occupation</w:t>
      </w:r>
      <w:r>
        <w:t xml:space="preserve"> and </w:t>
      </w:r>
      <w:r w:rsidRPr="00EB7038">
        <w:rPr>
          <w:i/>
          <w:iCs/>
        </w:rPr>
        <w:t>regionType</w:t>
      </w:r>
      <w:r>
        <w:t>.</w:t>
      </w:r>
      <w:r w:rsidR="006335AA">
        <w:t xml:space="preserve"> </w:t>
      </w:r>
    </w:p>
    <w:p w:rsidR="00EB7038" w:rsidRDefault="00EB7038" w:rsidP="00A00C38">
      <w:r w:rsidRPr="00EB7038">
        <w:rPr>
          <w:noProof/>
        </w:rPr>
        <w:drawing>
          <wp:inline distT="0" distB="0" distL="0" distR="0" wp14:anchorId="36914C8E" wp14:editId="582C952F">
            <wp:extent cx="2472907" cy="873760"/>
            <wp:effectExtent l="0" t="0" r="3810" b="254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85504" cy="87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0A90" w:rsidRDefault="000A0A90" w:rsidP="00A00C38">
      <w:r>
        <w:t xml:space="preserve">- </w:t>
      </w:r>
      <w:r w:rsidRPr="003B78B9">
        <w:rPr>
          <w:i/>
          <w:iCs/>
        </w:rPr>
        <w:t>occupation</w:t>
      </w:r>
      <w:r>
        <w:t xml:space="preserve">: </w:t>
      </w:r>
      <w:r w:rsidR="006335AA">
        <w:t>Th</w:t>
      </w:r>
      <w:r>
        <w:t xml:space="preserve">is </w:t>
      </w:r>
      <w:r w:rsidR="006335AA">
        <w:t>column missed 74% of overall data so it is purged.</w:t>
      </w:r>
    </w:p>
    <w:p w:rsidR="006335AA" w:rsidRDefault="000A0A90" w:rsidP="00A00C38">
      <w:r>
        <w:t xml:space="preserve">- </w:t>
      </w:r>
      <w:r w:rsidR="003B78B9" w:rsidRPr="00EB7038">
        <w:rPr>
          <w:i/>
          <w:iCs/>
        </w:rPr>
        <w:t>regionType</w:t>
      </w:r>
      <w:r>
        <w:t>:</w:t>
      </w:r>
      <w:r w:rsidR="003B78B9">
        <w:t xml:space="preserve"> </w:t>
      </w:r>
      <w:r w:rsidR="006057D4">
        <w:t>A</w:t>
      </w:r>
      <w:r w:rsidR="003B78B9">
        <w:t>ll missing values, together with the original ‘unknown’ are imputed with string ‘missing’</w:t>
      </w:r>
      <w:r w:rsidR="000A5CE6">
        <w:t>. M</w:t>
      </w:r>
      <w:r w:rsidR="003B78B9">
        <w:t>eanwhile ‘r’ is transformed into ‘rural’, ‘s’ into ‘suburban’ and ‘t’ into town</w:t>
      </w:r>
      <w:r w:rsidR="001120C0">
        <w:t xml:space="preserve">, so now the feature </w:t>
      </w:r>
      <w:r w:rsidR="00D943D3">
        <w:t>contains</w:t>
      </w:r>
      <w:r w:rsidR="001120C0">
        <w:t xml:space="preserve"> 4 </w:t>
      </w:r>
      <w:r w:rsidR="00D943D3">
        <w:t xml:space="preserve">clear </w:t>
      </w:r>
      <w:r w:rsidR="001120C0">
        <w:t>categorical values</w:t>
      </w:r>
      <w:r w:rsidR="00D943D3">
        <w:t>, and g</w:t>
      </w:r>
      <w:r w:rsidR="00597950">
        <w:t xml:space="preserve">et </w:t>
      </w:r>
      <w:r w:rsidR="00D943D3">
        <w:t>one-hot encoded</w:t>
      </w:r>
      <w:r w:rsidR="001120C0">
        <w:t>.</w:t>
      </w:r>
      <w:r>
        <w:t xml:space="preserve"> </w:t>
      </w:r>
    </w:p>
    <w:p w:rsidR="006335AA" w:rsidRDefault="00543C0D" w:rsidP="00A00C38">
      <w:r>
        <w:t xml:space="preserve">- </w:t>
      </w:r>
      <w:r w:rsidRPr="00325440">
        <w:rPr>
          <w:i/>
          <w:iCs/>
        </w:rPr>
        <w:t>age</w:t>
      </w:r>
      <w:r>
        <w:t xml:space="preserve">: 30% of the values are zero. </w:t>
      </w:r>
      <w:r w:rsidR="008E3317">
        <w:t>KNN imputation was tried here to impute invalid values according to its near neighbors, which had little impact on the overall performance, so this feature was purged.</w:t>
      </w:r>
    </w:p>
    <w:p w:rsidR="008E3317" w:rsidRDefault="00451492" w:rsidP="00A00C38">
      <w:r>
        <w:t xml:space="preserve">- </w:t>
      </w:r>
      <w:r w:rsidRPr="0091045C">
        <w:rPr>
          <w:i/>
          <w:iCs/>
        </w:rPr>
        <w:t>customer</w:t>
      </w:r>
      <w:r>
        <w:t>: id column, purged.</w:t>
      </w:r>
    </w:p>
    <w:p w:rsidR="00451492" w:rsidRDefault="00451492" w:rsidP="00A00C38">
      <w:r>
        <w:t xml:space="preserve">- </w:t>
      </w:r>
      <w:r w:rsidRPr="0091045C">
        <w:rPr>
          <w:i/>
          <w:iCs/>
        </w:rPr>
        <w:t>creditCard</w:t>
      </w:r>
      <w:r>
        <w:t>: applied some mapping. ‘TRUE’, ‘t’ and ‘yes’ into 1, and ‘FALSE’, ‘f’, ‘no’ into 0.</w:t>
      </w:r>
    </w:p>
    <w:p w:rsidR="00817CA8" w:rsidRDefault="00817CA8" w:rsidP="00A00C38">
      <w:r>
        <w:t xml:space="preserve">- </w:t>
      </w:r>
      <w:r w:rsidRPr="0091045C">
        <w:rPr>
          <w:i/>
          <w:iCs/>
        </w:rPr>
        <w:t>creditRating</w:t>
      </w:r>
      <w:r>
        <w:t xml:space="preserve">: label encoded into numeric values, the range of A-G is transformed into 7-1. </w:t>
      </w:r>
    </w:p>
    <w:p w:rsidR="006335AA" w:rsidRDefault="00932A00" w:rsidP="00A00C38">
      <w:r>
        <w:t xml:space="preserve">- </w:t>
      </w:r>
      <w:r w:rsidRPr="0091045C">
        <w:rPr>
          <w:i/>
          <w:iCs/>
        </w:rPr>
        <w:t>children</w:t>
      </w:r>
      <w:r>
        <w:t xml:space="preserve">, </w:t>
      </w:r>
      <w:r w:rsidRPr="0091045C">
        <w:rPr>
          <w:i/>
          <w:iCs/>
        </w:rPr>
        <w:t>smartPhone</w:t>
      </w:r>
      <w:r>
        <w:t xml:space="preserve">, </w:t>
      </w:r>
      <w:r w:rsidRPr="0091045C">
        <w:rPr>
          <w:i/>
          <w:iCs/>
        </w:rPr>
        <w:t>homeOwner</w:t>
      </w:r>
      <w:r>
        <w:t>: simply encode True into 1 and False into 0</w:t>
      </w:r>
      <w:r w:rsidR="0091045C">
        <w:t>.</w:t>
      </w:r>
    </w:p>
    <w:p w:rsidR="006335AA" w:rsidRDefault="006335AA" w:rsidP="00A00C38"/>
    <w:p w:rsidR="006335AA" w:rsidRDefault="00935DA2" w:rsidP="00A00C38">
      <w:r>
        <w:t>Q2.</w:t>
      </w:r>
    </w:p>
    <w:p w:rsidR="00935DA2" w:rsidRDefault="00BC589D" w:rsidP="00A00C38">
      <w:r>
        <w:t>The problem here is a typical binary classification. And the features contain both numeric and categorical values.</w:t>
      </w:r>
      <w:r w:rsidR="0035719A">
        <w:t xml:space="preserve"> For this scenario, decision trees are worth a try, especially with bagging and boosting techniques to adaptively improve the performance. So the decision tree would be the first classifier of my choice. More specifically, grandient boosting</w:t>
      </w:r>
      <w:r w:rsidR="00780901">
        <w:t xml:space="preserve"> is selected</w:t>
      </w:r>
      <w:r w:rsidR="0035719A">
        <w:t xml:space="preserve"> since it would be easier to customize the weight ourselves.</w:t>
      </w:r>
    </w:p>
    <w:p w:rsidR="00780901" w:rsidRDefault="00442779" w:rsidP="00A00C38">
      <w:r>
        <w:t>A 80-20 split was applied for train-test split, and a self implemented grid search was applied on the XGBoost implementation of</w:t>
      </w:r>
      <w:r w:rsidR="008A6D2C">
        <w:t xml:space="preserve"> the</w:t>
      </w:r>
      <w:r>
        <w:t xml:space="preserve"> Gradient Boosting classifier.</w:t>
      </w:r>
    </w:p>
    <w:p w:rsidR="00C97859" w:rsidRDefault="008D6EB1" w:rsidP="00A00C38">
      <w:r>
        <w:t xml:space="preserve">Grid search generates the best gradient boosting forest with </w:t>
      </w:r>
      <w:r w:rsidR="00F7764E">
        <w:t>400</w:t>
      </w:r>
      <w:r>
        <w:t xml:space="preserve"> trees with binary </w:t>
      </w:r>
      <w:r w:rsidR="00D00F12">
        <w:t>logistic</w:t>
      </w:r>
      <w:r>
        <w:rPr>
          <w:rFonts w:hint="eastAsia"/>
        </w:rPr>
        <w:t xml:space="preserve"> </w:t>
      </w:r>
      <w:r>
        <w:t xml:space="preserve">loss, </w:t>
      </w:r>
      <w:r w:rsidR="00522CED">
        <w:t>1</w:t>
      </w:r>
      <w:r>
        <w:t xml:space="preserve"> max tree depth, </w:t>
      </w:r>
      <w:r w:rsidR="00522CED">
        <w:t>70</w:t>
      </w:r>
      <w:r>
        <w:t xml:space="preserve"> min child weight and a bunch of other detailed parameters</w:t>
      </w:r>
      <w:r w:rsidR="00BE34D8">
        <w:t>.</w:t>
      </w:r>
    </w:p>
    <w:p w:rsidR="00C97859" w:rsidRDefault="00C97859" w:rsidP="00A00C38"/>
    <w:p w:rsidR="007F5AAD" w:rsidRDefault="007F5AAD">
      <w:r>
        <w:br w:type="page"/>
      </w:r>
    </w:p>
    <w:p w:rsidR="007F5AAD" w:rsidRDefault="00FA6D91" w:rsidP="00FA6D91">
      <w:r>
        <w:lastRenderedPageBreak/>
        <w:t xml:space="preserve">The choice of the other classifier came from the </w:t>
      </w:r>
      <w:r w:rsidR="00495B7C">
        <w:t>pearson correlation</w:t>
      </w:r>
      <w:r>
        <w:t>.</w:t>
      </w:r>
      <w:r w:rsidR="0031109B">
        <w:t xml:space="preserve"> </w:t>
      </w:r>
    </w:p>
    <w:p w:rsidR="007F5AAD" w:rsidRPr="007F5AAD" w:rsidRDefault="007F5AAD" w:rsidP="007F5AAD">
      <w:pPr>
        <w:rPr>
          <w:rFonts w:ascii="Times New Roman" w:eastAsia="Times New Roman" w:hAnsi="Times New Roman" w:cs="Times New Roman"/>
        </w:rPr>
      </w:pPr>
      <w:r w:rsidRPr="007F5AAD">
        <w:rPr>
          <w:noProof/>
        </w:rPr>
        <w:drawing>
          <wp:inline distT="0" distB="0" distL="0" distR="0">
            <wp:extent cx="5709920" cy="5473167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091" cy="5512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F5AAD" w:rsidRDefault="007F5AAD" w:rsidP="00FA6D91"/>
    <w:p w:rsidR="00495B7C" w:rsidRDefault="0031109B" w:rsidP="00FA6D91">
      <w:r>
        <w:t xml:space="preserve">The target </w:t>
      </w:r>
      <w:r w:rsidRPr="00561820">
        <w:rPr>
          <w:i/>
          <w:iCs/>
        </w:rPr>
        <w:t>churn</w:t>
      </w:r>
      <w:r>
        <w:t xml:space="preserve"> </w:t>
      </w:r>
      <w:r w:rsidR="00601D69">
        <w:t>doesn’t seem to have a strong correlation with any of the features we have</w:t>
      </w:r>
      <w:r w:rsidR="001A6693">
        <w:t>, indicating some strong nonlinear relationship between the target and independent variables.</w:t>
      </w:r>
      <w:r w:rsidR="00297A8C">
        <w:t xml:space="preserve"> That’s why neural network is chosen here to model the mapping of input</w:t>
      </w:r>
      <w:r w:rsidR="000B718D">
        <w:t>s</w:t>
      </w:r>
      <w:r w:rsidR="00297A8C">
        <w:t xml:space="preserve"> and output</w:t>
      </w:r>
      <w:r w:rsidR="000B718D">
        <w:t>s</w:t>
      </w:r>
      <w:r w:rsidR="00297A8C">
        <w:t>.</w:t>
      </w:r>
    </w:p>
    <w:p w:rsidR="0031109B" w:rsidRDefault="0095104F" w:rsidP="0031109B">
      <w:r w:rsidRPr="0095104F">
        <w:t>The</w:t>
      </w:r>
      <w:r>
        <w:t xml:space="preserve"> architecture of the neural network applied for this problem </w:t>
      </w:r>
      <w:r w:rsidR="005525DF">
        <w:t>involves</w:t>
      </w:r>
      <w:r>
        <w:t xml:space="preserve"> </w:t>
      </w:r>
      <w:r w:rsidR="005525DF">
        <w:t xml:space="preserve">the consideration of </w:t>
      </w:r>
      <w:r>
        <w:t xml:space="preserve">all </w:t>
      </w:r>
      <w:r w:rsidR="004325F4">
        <w:t>the beneficial components discussed during lab3</w:t>
      </w:r>
      <w:r w:rsidR="005525DF">
        <w:t>, with considerable amount of tuning</w:t>
      </w:r>
      <w:r w:rsidR="005B5257">
        <w:t xml:space="preserve"> and tinkering. The final structure looks like below.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Layer (type)                 Output Shape              Param #   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=================================================================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dense_20 (Dense)             (None, 400)               14000     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dropout_20 (Dropout)         (None, 400)               0         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dense_21 (Dense)             (None, 400)               160400    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lastRenderedPageBreak/>
        <w:t>_________________________________________________________________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dense_22 (Dense)             (None, 400)               160400    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score_output (Dense)         (None, 1)                 401       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=================================================================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Total params: 335,201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Trainable params: 335,201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Non-trainable params: 0</w:t>
      </w:r>
    </w:p>
    <w:p w:rsidR="005B5257" w:rsidRDefault="005B5257" w:rsidP="0031109B"/>
    <w:p w:rsidR="005B5257" w:rsidRPr="0031109B" w:rsidRDefault="001B59FD" w:rsidP="0031109B">
      <w:r>
        <w:t xml:space="preserve">which contains </w:t>
      </w:r>
      <w:r w:rsidR="005567B7">
        <w:t>3</w:t>
      </w:r>
      <w:r>
        <w:t xml:space="preserve"> dense layers with </w:t>
      </w:r>
      <w:r w:rsidR="005567B7">
        <w:t>400</w:t>
      </w:r>
      <w:r>
        <w:t xml:space="preserve"> neurons and ReLU activation, dropout layers with rate of </w:t>
      </w:r>
      <w:r w:rsidR="00D6774A">
        <w:t>0.1</w:t>
      </w:r>
      <w:r>
        <w:t>, and an output layer with sigmoid activation since it’s a binary classification.</w:t>
      </w:r>
      <w:r w:rsidR="00D22F4C">
        <w:t xml:space="preserve"> A binary cross entropy loss is applied here, together with a </w:t>
      </w:r>
      <w:r w:rsidR="00D6774A">
        <w:t>SGD</w:t>
      </w:r>
      <w:r w:rsidR="00D22F4C">
        <w:t xml:space="preserve"> optimizer with a learning rate of </w:t>
      </w:r>
      <w:r w:rsidR="00D6774A">
        <w:t>1e-4</w:t>
      </w:r>
      <w:r w:rsidR="00D22F4C">
        <w:t>.</w:t>
      </w:r>
    </w:p>
    <w:p w:rsidR="00FA6D91" w:rsidRDefault="00495B7C" w:rsidP="00FA6D91">
      <w:r>
        <w:t xml:space="preserve"> </w:t>
      </w:r>
    </w:p>
    <w:p w:rsidR="00FA6D91" w:rsidRDefault="005B1E09" w:rsidP="00FA6D91">
      <w:r>
        <w:t>Q3.</w:t>
      </w:r>
    </w:p>
    <w:p w:rsidR="008856F1" w:rsidRDefault="00CD77F3" w:rsidP="008856F1">
      <w:r>
        <w:t>The gradient boosting classifier</w:t>
      </w:r>
      <w:r w:rsidR="00A018FF">
        <w:t xml:space="preserve"> outputs an accuracy of </w:t>
      </w:r>
      <w:r w:rsidR="009466B6">
        <w:t>.613</w:t>
      </w:r>
      <w:r w:rsidR="00A018FF">
        <w:t xml:space="preserve"> on the test set</w:t>
      </w:r>
      <w:r w:rsidR="008856F1">
        <w:t>, and the confusion matrix is as below: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5"/>
        <w:gridCol w:w="4505"/>
      </w:tblGrid>
      <w:tr w:rsidR="00CA4F08" w:rsidTr="00CA4F08">
        <w:tc>
          <w:tcPr>
            <w:tcW w:w="4505" w:type="dxa"/>
          </w:tcPr>
          <w:p w:rsidR="00037C88" w:rsidRDefault="00037C88" w:rsidP="00CA4F0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  <w:p w:rsidR="00CA4F08" w:rsidRPr="00685FCC" w:rsidRDefault="00CA4F08" w:rsidP="00CA4F0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685FCC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[[296 219]</w:t>
            </w:r>
          </w:p>
          <w:p w:rsidR="00CA4F08" w:rsidRPr="00CA4F08" w:rsidRDefault="00CA4F08" w:rsidP="00CA4F0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685FCC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[168 317]]</w:t>
            </w:r>
          </w:p>
        </w:tc>
        <w:tc>
          <w:tcPr>
            <w:tcW w:w="4505" w:type="dxa"/>
          </w:tcPr>
          <w:p w:rsidR="00CA4F08" w:rsidRDefault="00CA4F08" w:rsidP="00CA4F08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 xml:space="preserve">       sensitivity  specificity</w:t>
            </w:r>
          </w:p>
          <w:p w:rsidR="00CA4F08" w:rsidRDefault="00CA4F08" w:rsidP="00CA4F08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 xml:space="preserve">label                          </w:t>
            </w:r>
          </w:p>
          <w:p w:rsidR="00CA4F08" w:rsidRDefault="00CA4F08" w:rsidP="00CA4F08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0       0.</w:t>
            </w:r>
            <w:r w:rsidR="0011006D">
              <w:rPr>
                <w:color w:val="000000"/>
                <w:sz w:val="21"/>
                <w:szCs w:val="21"/>
              </w:rPr>
              <w:t>574757</w:t>
            </w:r>
            <w:r>
              <w:rPr>
                <w:color w:val="000000"/>
                <w:sz w:val="21"/>
                <w:szCs w:val="21"/>
              </w:rPr>
              <w:t xml:space="preserve">    0.</w:t>
            </w:r>
            <w:r w:rsidR="002C5BF7">
              <w:rPr>
                <w:color w:val="000000"/>
                <w:sz w:val="21"/>
                <w:szCs w:val="21"/>
              </w:rPr>
              <w:t>653608</w:t>
            </w:r>
          </w:p>
          <w:p w:rsidR="00CA4F08" w:rsidRPr="00CA4F08" w:rsidRDefault="00CA4F08" w:rsidP="00CA4F08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1       0.</w:t>
            </w:r>
            <w:r w:rsidR="0011006D">
              <w:rPr>
                <w:color w:val="000000"/>
                <w:sz w:val="21"/>
                <w:szCs w:val="21"/>
              </w:rPr>
              <w:t>653608</w:t>
            </w:r>
            <w:r>
              <w:rPr>
                <w:color w:val="000000"/>
                <w:sz w:val="21"/>
                <w:szCs w:val="21"/>
              </w:rPr>
              <w:t xml:space="preserve">    </w:t>
            </w:r>
            <w:r w:rsidR="002C5BF7">
              <w:rPr>
                <w:color w:val="000000"/>
                <w:sz w:val="21"/>
                <w:szCs w:val="21"/>
              </w:rPr>
              <w:t>0</w:t>
            </w:r>
            <w:r>
              <w:rPr>
                <w:color w:val="000000"/>
                <w:sz w:val="21"/>
                <w:szCs w:val="21"/>
              </w:rPr>
              <w:t>.</w:t>
            </w:r>
            <w:r w:rsidR="002C5BF7">
              <w:rPr>
                <w:color w:val="000000"/>
                <w:sz w:val="21"/>
                <w:szCs w:val="21"/>
              </w:rPr>
              <w:t>574757</w:t>
            </w:r>
          </w:p>
        </w:tc>
      </w:tr>
    </w:tbl>
    <w:p w:rsidR="00CA4F08" w:rsidRDefault="00627DD8" w:rsidP="008856F1">
      <w:r>
        <w:t xml:space="preserve">It looks the </w:t>
      </w:r>
      <w:r w:rsidR="0011006D">
        <w:t xml:space="preserve">sensitivity for label </w:t>
      </w:r>
      <w:r w:rsidR="00930C88">
        <w:t xml:space="preserve">0 </w:t>
      </w:r>
      <w:r w:rsidR="0011006D">
        <w:t xml:space="preserve">and the </w:t>
      </w:r>
      <w:r>
        <w:t xml:space="preserve">specificity for label </w:t>
      </w:r>
      <w:r w:rsidR="00930C88">
        <w:t>1</w:t>
      </w:r>
      <w:r>
        <w:t xml:space="preserve"> is quite </w:t>
      </w:r>
      <w:r w:rsidR="00F40796">
        <w:t xml:space="preserve">low, which means the model </w:t>
      </w:r>
      <w:r w:rsidR="008E7B12">
        <w:t xml:space="preserve">does not perform so well on label </w:t>
      </w:r>
      <w:r w:rsidR="00684A24">
        <w:t>0</w:t>
      </w:r>
      <w:r w:rsidR="008E7B12">
        <w:t xml:space="preserve"> cases.</w:t>
      </w:r>
    </w:p>
    <w:p w:rsidR="004C34FF" w:rsidRDefault="004C34FF" w:rsidP="008856F1"/>
    <w:p w:rsidR="004C34FF" w:rsidRDefault="005F5118" w:rsidP="008856F1">
      <w:r>
        <w:t xml:space="preserve">The neural network in general outputs and accuracy of </w:t>
      </w:r>
      <w:r w:rsidR="003D5491">
        <w:t>.588</w:t>
      </w:r>
      <w:r>
        <w:t xml:space="preserve"> on the test set, with the confusion matrix as below:</w:t>
      </w:r>
    </w:p>
    <w:tbl>
      <w:tblPr>
        <w:tblStyle w:val="TableGrid"/>
        <w:tblW w:w="90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5"/>
        <w:gridCol w:w="4505"/>
      </w:tblGrid>
      <w:tr w:rsidR="00355D5C" w:rsidTr="0043624E">
        <w:tc>
          <w:tcPr>
            <w:tcW w:w="4505" w:type="dxa"/>
            <w:vAlign w:val="center"/>
          </w:tcPr>
          <w:p w:rsidR="00355D5C" w:rsidRDefault="00355D5C" w:rsidP="00355D5C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</w:p>
          <w:p w:rsidR="00355D5C" w:rsidRDefault="00355D5C" w:rsidP="00355D5C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[[2</w:t>
            </w:r>
            <w:r w:rsidR="00D8751F">
              <w:rPr>
                <w:color w:val="000000"/>
                <w:sz w:val="21"/>
                <w:szCs w:val="21"/>
              </w:rPr>
              <w:t>78</w:t>
            </w:r>
            <w:r>
              <w:rPr>
                <w:color w:val="000000"/>
                <w:sz w:val="21"/>
                <w:szCs w:val="21"/>
              </w:rPr>
              <w:t xml:space="preserve"> 2</w:t>
            </w:r>
            <w:r w:rsidR="00D8751F">
              <w:rPr>
                <w:color w:val="000000"/>
                <w:sz w:val="21"/>
                <w:szCs w:val="21"/>
              </w:rPr>
              <w:t>14</w:t>
            </w:r>
            <w:r>
              <w:rPr>
                <w:color w:val="000000"/>
                <w:sz w:val="21"/>
                <w:szCs w:val="21"/>
              </w:rPr>
              <w:t>]</w:t>
            </w:r>
          </w:p>
          <w:p w:rsidR="00355D5C" w:rsidRDefault="00355D5C" w:rsidP="00355D5C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[1</w:t>
            </w:r>
            <w:r w:rsidR="00D8751F">
              <w:rPr>
                <w:color w:val="000000"/>
                <w:sz w:val="21"/>
                <w:szCs w:val="21"/>
              </w:rPr>
              <w:t>9</w:t>
            </w:r>
            <w:r>
              <w:rPr>
                <w:color w:val="000000"/>
                <w:sz w:val="21"/>
                <w:szCs w:val="21"/>
              </w:rPr>
              <w:t>8 31</w:t>
            </w:r>
            <w:r w:rsidR="00D8751F">
              <w:rPr>
                <w:color w:val="000000"/>
                <w:sz w:val="21"/>
                <w:szCs w:val="21"/>
              </w:rPr>
              <w:t>0</w:t>
            </w:r>
            <w:r>
              <w:rPr>
                <w:color w:val="000000"/>
                <w:sz w:val="21"/>
                <w:szCs w:val="21"/>
              </w:rPr>
              <w:t>]]</w:t>
            </w:r>
          </w:p>
          <w:p w:rsidR="00355D5C" w:rsidRDefault="00355D5C" w:rsidP="00355D5C">
            <w:pPr>
              <w:jc w:val="center"/>
            </w:pPr>
          </w:p>
        </w:tc>
        <w:tc>
          <w:tcPr>
            <w:tcW w:w="4505" w:type="dxa"/>
          </w:tcPr>
          <w:p w:rsidR="00355D5C" w:rsidRDefault="00355D5C" w:rsidP="00355D5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 xml:space="preserve">       sensitivity  specificity</w:t>
            </w:r>
          </w:p>
          <w:p w:rsidR="00355D5C" w:rsidRDefault="00355D5C" w:rsidP="00355D5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 xml:space="preserve">label                          </w:t>
            </w:r>
          </w:p>
          <w:p w:rsidR="00355D5C" w:rsidRDefault="00355D5C" w:rsidP="00355D5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0       0.5</w:t>
            </w:r>
            <w:r w:rsidR="007311E3">
              <w:rPr>
                <w:color w:val="000000"/>
                <w:sz w:val="21"/>
                <w:szCs w:val="21"/>
              </w:rPr>
              <w:t>65041</w:t>
            </w:r>
            <w:r>
              <w:rPr>
                <w:color w:val="000000"/>
                <w:sz w:val="21"/>
                <w:szCs w:val="21"/>
              </w:rPr>
              <w:t xml:space="preserve">    0.6</w:t>
            </w:r>
            <w:r w:rsidR="007311E3">
              <w:rPr>
                <w:color w:val="000000"/>
                <w:sz w:val="21"/>
                <w:szCs w:val="21"/>
              </w:rPr>
              <w:t>10236</w:t>
            </w:r>
          </w:p>
          <w:p w:rsidR="00355D5C" w:rsidRPr="00CA4F08" w:rsidRDefault="00355D5C" w:rsidP="00355D5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1       0.</w:t>
            </w:r>
            <w:r w:rsidR="007311E3">
              <w:rPr>
                <w:color w:val="000000"/>
                <w:sz w:val="21"/>
                <w:szCs w:val="21"/>
              </w:rPr>
              <w:t>610236</w:t>
            </w:r>
            <w:r>
              <w:rPr>
                <w:color w:val="000000"/>
                <w:sz w:val="21"/>
                <w:szCs w:val="21"/>
              </w:rPr>
              <w:t xml:space="preserve">    0.5</w:t>
            </w:r>
            <w:r w:rsidR="007311E3">
              <w:rPr>
                <w:color w:val="000000"/>
                <w:sz w:val="21"/>
                <w:szCs w:val="21"/>
              </w:rPr>
              <w:t>65041</w:t>
            </w:r>
          </w:p>
        </w:tc>
      </w:tr>
    </w:tbl>
    <w:p w:rsidR="00220B11" w:rsidRDefault="0043624E" w:rsidP="008856F1">
      <w:r>
        <w:t>Compared with decision trees</w:t>
      </w:r>
      <w:r w:rsidR="00AE67D1">
        <w:t xml:space="preserve">, this neural network performs </w:t>
      </w:r>
      <w:r w:rsidR="00F234CF">
        <w:t>4.1%</w:t>
      </w:r>
      <w:r w:rsidR="00AE67D1">
        <w:t xml:space="preserve"> worse</w:t>
      </w:r>
      <w:r w:rsidR="00DC3272">
        <w:t>. The sensitivity on class 0 and class 1 declined by 1.7% and 6.6% respectively.</w:t>
      </w:r>
      <w:r w:rsidR="00F76783">
        <w:t xml:space="preserve"> From the confusion matrix, it could be observed that the NN </w:t>
      </w:r>
      <w:r w:rsidR="00276415">
        <w:t>underperforms due to</w:t>
      </w:r>
      <w:r w:rsidR="00F76783">
        <w:t xml:space="preserve"> more false negative</w:t>
      </w:r>
      <w:r w:rsidR="00276415">
        <w:t>s</w:t>
      </w:r>
      <w:r w:rsidR="004F7F79">
        <w:t xml:space="preserve"> on class 0</w:t>
      </w:r>
      <w:r w:rsidR="00F54144">
        <w:t>. More sample trainings on class 0 could further improve its performance.</w:t>
      </w:r>
    </w:p>
    <w:p w:rsidR="00220B11" w:rsidRDefault="00220B11" w:rsidP="008856F1"/>
    <w:p w:rsidR="00220B11" w:rsidRDefault="00220B11" w:rsidP="008856F1">
      <w:r>
        <w:t>Q4.</w:t>
      </w:r>
    </w:p>
    <w:p w:rsidR="00220B11" w:rsidRDefault="00024E09" w:rsidP="008856F1">
      <w:r>
        <w:t xml:space="preserve">In order to optimize for the least cost, we need to customize the loss function of our model </w:t>
      </w:r>
      <w:r w:rsidR="0041688F">
        <w:t>according to</w:t>
      </w:r>
      <w:r>
        <w:t xml:space="preserve"> the given weight</w:t>
      </w:r>
      <w:r w:rsidR="0041688F">
        <w:t>s</w:t>
      </w:r>
      <w:r>
        <w:t xml:space="preserve"> </w:t>
      </w:r>
      <w:r w:rsidR="0041688F">
        <w:t>on</w:t>
      </w:r>
      <w:r>
        <w:t xml:space="preserve"> different </w:t>
      </w:r>
      <w:r w:rsidR="00D82489">
        <w:t>sections of the confusion matrix.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760FB9" w:rsidTr="00760FB9">
        <w:tc>
          <w:tcPr>
            <w:tcW w:w="3003" w:type="dxa"/>
            <w:tcBorders>
              <w:tl2br w:val="single" w:sz="4" w:space="0" w:color="auto"/>
            </w:tcBorders>
          </w:tcPr>
          <w:p w:rsidR="00760FB9" w:rsidRDefault="00760FB9" w:rsidP="00A57FD7">
            <w:pPr>
              <w:jc w:val="both"/>
            </w:pPr>
            <w:r w:rsidRPr="00A57FD7">
              <w:rPr>
                <w:sz w:val="20"/>
                <w:szCs w:val="20"/>
              </w:rPr>
              <w:t>actual</w:t>
            </w:r>
            <w:r>
              <w:t xml:space="preserve">      </w:t>
            </w:r>
            <w:r w:rsidR="00A57FD7">
              <w:t xml:space="preserve">   </w:t>
            </w:r>
            <w:r>
              <w:t xml:space="preserve">        </w:t>
            </w:r>
            <w:r w:rsidR="00A57FD7">
              <w:t xml:space="preserve">      </w:t>
            </w:r>
            <w:r>
              <w:t xml:space="preserve">         </w:t>
            </w:r>
            <w:r w:rsidRPr="00A57FD7">
              <w:rPr>
                <w:sz w:val="20"/>
                <w:szCs w:val="20"/>
              </w:rPr>
              <w:t>predicted</w:t>
            </w:r>
          </w:p>
        </w:tc>
        <w:tc>
          <w:tcPr>
            <w:tcW w:w="3003" w:type="dxa"/>
          </w:tcPr>
          <w:p w:rsidR="00760FB9" w:rsidRDefault="00760FB9" w:rsidP="00760FB9">
            <w:pPr>
              <w:jc w:val="center"/>
            </w:pPr>
            <w:r>
              <w:t>true</w:t>
            </w:r>
          </w:p>
        </w:tc>
        <w:tc>
          <w:tcPr>
            <w:tcW w:w="3004" w:type="dxa"/>
          </w:tcPr>
          <w:p w:rsidR="00760FB9" w:rsidRDefault="00760FB9" w:rsidP="00760FB9">
            <w:pPr>
              <w:jc w:val="center"/>
            </w:pPr>
            <w:r>
              <w:t>false</w:t>
            </w:r>
          </w:p>
        </w:tc>
      </w:tr>
      <w:tr w:rsidR="00760FB9" w:rsidTr="00760FB9">
        <w:tc>
          <w:tcPr>
            <w:tcW w:w="3003" w:type="dxa"/>
          </w:tcPr>
          <w:p w:rsidR="00760FB9" w:rsidRDefault="00760FB9" w:rsidP="00760FB9">
            <w:pPr>
              <w:jc w:val="center"/>
            </w:pPr>
            <w:r>
              <w:t>true</w:t>
            </w:r>
          </w:p>
        </w:tc>
        <w:tc>
          <w:tcPr>
            <w:tcW w:w="3003" w:type="dxa"/>
          </w:tcPr>
          <w:p w:rsidR="00760FB9" w:rsidRDefault="00387B25" w:rsidP="00760FB9">
            <w:pPr>
              <w:jc w:val="center"/>
            </w:pPr>
            <w:r>
              <w:t>0</w:t>
            </w:r>
          </w:p>
        </w:tc>
        <w:tc>
          <w:tcPr>
            <w:tcW w:w="3004" w:type="dxa"/>
          </w:tcPr>
          <w:p w:rsidR="00760FB9" w:rsidRDefault="00387B25" w:rsidP="00760FB9">
            <w:pPr>
              <w:jc w:val="center"/>
            </w:pPr>
            <w:r>
              <w:t>700</w:t>
            </w:r>
          </w:p>
        </w:tc>
      </w:tr>
      <w:tr w:rsidR="00760FB9" w:rsidTr="00760FB9">
        <w:tc>
          <w:tcPr>
            <w:tcW w:w="3003" w:type="dxa"/>
          </w:tcPr>
          <w:p w:rsidR="00760FB9" w:rsidRDefault="00760FB9" w:rsidP="00760FB9">
            <w:pPr>
              <w:jc w:val="center"/>
            </w:pPr>
            <w:r>
              <w:t>false</w:t>
            </w:r>
          </w:p>
        </w:tc>
        <w:tc>
          <w:tcPr>
            <w:tcW w:w="3003" w:type="dxa"/>
          </w:tcPr>
          <w:p w:rsidR="00760FB9" w:rsidRDefault="00387B25" w:rsidP="00760FB9">
            <w:pPr>
              <w:jc w:val="center"/>
            </w:pPr>
            <w:r>
              <w:t>100</w:t>
            </w:r>
          </w:p>
        </w:tc>
        <w:tc>
          <w:tcPr>
            <w:tcW w:w="3004" w:type="dxa"/>
          </w:tcPr>
          <w:p w:rsidR="00760FB9" w:rsidRDefault="00387B25" w:rsidP="00760FB9">
            <w:pPr>
              <w:jc w:val="center"/>
            </w:pPr>
            <w:r>
              <w:t>0</w:t>
            </w:r>
          </w:p>
        </w:tc>
      </w:tr>
    </w:tbl>
    <w:p w:rsidR="00760FB9" w:rsidRPr="00E37216" w:rsidRDefault="00E37216" w:rsidP="008856F1">
      <w:pPr>
        <w:rPr>
          <w:lang w:val="en-US"/>
        </w:rPr>
      </w:pPr>
      <w:r>
        <w:rPr>
          <w:lang w:val="en-US"/>
        </w:rPr>
        <w:t>Keras supports self customized loss function</w:t>
      </w:r>
      <w:r w:rsidR="00907E2C">
        <w:t>.</w:t>
      </w:r>
      <w:r>
        <w:rPr>
          <w:lang w:val="en-US"/>
        </w:rPr>
        <w:t xml:space="preserve"> The original binary cross entropy loss is overridden here to include two additional penalties: a weight of 700 on the false negatives and a weight of 100 on the false positives. </w:t>
      </w:r>
    </w:p>
    <w:p w:rsidR="007A3FEC" w:rsidRDefault="00695335" w:rsidP="008856F1">
      <w:r>
        <w:rPr>
          <w:lang w:val="en-US"/>
        </w:rPr>
        <w:t xml:space="preserve">A new </w:t>
      </w:r>
      <w:r w:rsidR="007A3FEC">
        <w:t>model</w:t>
      </w:r>
      <w:r>
        <w:rPr>
          <w:lang w:val="en-US"/>
        </w:rPr>
        <w:t xml:space="preserve"> with the same architecture, but compiled with the customized loss function is fit on the same training data, which </w:t>
      </w:r>
      <w:r w:rsidR="008E4801">
        <w:t xml:space="preserve">generates an accuracy of </w:t>
      </w:r>
      <w:r>
        <w:rPr>
          <w:lang w:val="en-US"/>
        </w:rPr>
        <w:t>.547</w:t>
      </w:r>
      <w:r w:rsidR="00521B62">
        <w:t>, and the confusion matrix changes to: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5"/>
        <w:gridCol w:w="4505"/>
      </w:tblGrid>
      <w:tr w:rsidR="00814EAF" w:rsidTr="00CB716C">
        <w:tc>
          <w:tcPr>
            <w:tcW w:w="4505" w:type="dxa"/>
          </w:tcPr>
          <w:p w:rsidR="00814EAF" w:rsidRDefault="00814EAF" w:rsidP="00CB716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  <w:p w:rsidR="009B165D" w:rsidRDefault="009B165D" w:rsidP="009B165D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[[179 313]</w:t>
            </w:r>
          </w:p>
          <w:p w:rsidR="009B165D" w:rsidRDefault="009B165D" w:rsidP="009B165D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[140 368]]</w:t>
            </w:r>
          </w:p>
          <w:p w:rsidR="00814EAF" w:rsidRPr="00CA4F08" w:rsidRDefault="00814EAF" w:rsidP="00CB716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</w:tc>
        <w:tc>
          <w:tcPr>
            <w:tcW w:w="4505" w:type="dxa"/>
          </w:tcPr>
          <w:p w:rsidR="00814EAF" w:rsidRDefault="00814EAF" w:rsidP="00CB716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 xml:space="preserve">       sensitivity  specificity</w:t>
            </w:r>
          </w:p>
          <w:p w:rsidR="00814EAF" w:rsidRDefault="00814EAF" w:rsidP="00CB716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 xml:space="preserve">label                          </w:t>
            </w:r>
          </w:p>
          <w:p w:rsidR="00814EAF" w:rsidRDefault="00814EAF" w:rsidP="00CB716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0       0.</w:t>
            </w:r>
            <w:r w:rsidR="0054746D">
              <w:rPr>
                <w:color w:val="000000"/>
                <w:sz w:val="21"/>
                <w:szCs w:val="21"/>
                <w:lang w:val="en-US"/>
              </w:rPr>
              <w:t>363821</w:t>
            </w:r>
            <w:r>
              <w:rPr>
                <w:color w:val="000000"/>
                <w:sz w:val="21"/>
                <w:szCs w:val="21"/>
              </w:rPr>
              <w:t xml:space="preserve">    </w:t>
            </w:r>
            <w:r w:rsidR="007814FB">
              <w:rPr>
                <w:color w:val="000000"/>
                <w:sz w:val="21"/>
                <w:szCs w:val="21"/>
              </w:rPr>
              <w:t>0.</w:t>
            </w:r>
            <w:r w:rsidR="007814FB">
              <w:rPr>
                <w:color w:val="000000"/>
                <w:sz w:val="21"/>
                <w:szCs w:val="21"/>
                <w:lang w:val="en-US"/>
              </w:rPr>
              <w:t>724409</w:t>
            </w:r>
            <w:r w:rsidR="007814FB">
              <w:rPr>
                <w:color w:val="000000"/>
                <w:sz w:val="21"/>
                <w:szCs w:val="21"/>
              </w:rPr>
              <w:t xml:space="preserve">    </w:t>
            </w:r>
          </w:p>
          <w:p w:rsidR="00814EAF" w:rsidRPr="00CA4F08" w:rsidRDefault="00814EAF" w:rsidP="00CB716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1       0.</w:t>
            </w:r>
            <w:r w:rsidR="007814FB">
              <w:rPr>
                <w:color w:val="000000"/>
                <w:sz w:val="21"/>
                <w:szCs w:val="21"/>
                <w:lang w:val="en-US"/>
              </w:rPr>
              <w:t>724409</w:t>
            </w:r>
            <w:r>
              <w:rPr>
                <w:color w:val="000000"/>
                <w:sz w:val="21"/>
                <w:szCs w:val="21"/>
              </w:rPr>
              <w:t xml:space="preserve">    </w:t>
            </w:r>
            <w:r w:rsidR="0054746D">
              <w:rPr>
                <w:color w:val="000000"/>
                <w:sz w:val="21"/>
                <w:szCs w:val="21"/>
              </w:rPr>
              <w:t>0.</w:t>
            </w:r>
            <w:r w:rsidR="0054746D">
              <w:rPr>
                <w:color w:val="000000"/>
                <w:sz w:val="21"/>
                <w:szCs w:val="21"/>
                <w:lang w:val="en-US"/>
              </w:rPr>
              <w:t>363821</w:t>
            </w:r>
            <w:r w:rsidR="0054746D">
              <w:rPr>
                <w:color w:val="000000"/>
                <w:sz w:val="21"/>
                <w:szCs w:val="21"/>
              </w:rPr>
              <w:t xml:space="preserve">    </w:t>
            </w:r>
          </w:p>
        </w:tc>
      </w:tr>
    </w:tbl>
    <w:p w:rsidR="000F4A90" w:rsidRDefault="000F4A90" w:rsidP="00A00C38">
      <w:pPr>
        <w:rPr>
          <w:lang w:val="en-US"/>
        </w:rPr>
      </w:pPr>
    </w:p>
    <w:p w:rsidR="006335AA" w:rsidRPr="000F4A90" w:rsidRDefault="000F4A90" w:rsidP="00A00C38">
      <w:pPr>
        <w:rPr>
          <w:lang w:val="en-US"/>
        </w:rPr>
      </w:pPr>
      <w:r>
        <w:rPr>
          <w:lang w:val="en-US"/>
        </w:rPr>
        <w:t xml:space="preserve">Now the model is far more discouraged from predicting </w:t>
      </w:r>
      <w:r w:rsidR="00EA6EF9">
        <w:rPr>
          <w:lang w:val="en-US"/>
        </w:rPr>
        <w:t>0. The number of outputting 0 declined by 36% and 29% respectively for true 0 and true 1 case</w:t>
      </w:r>
      <w:r w:rsidR="004C7926">
        <w:rPr>
          <w:lang w:val="en-US"/>
        </w:rPr>
        <w:t>s. This is resulted from the optimization that avoids being penalized for the huge cost.</w:t>
      </w:r>
      <w:r w:rsidR="00A641DE">
        <w:rPr>
          <w:lang w:val="en-US"/>
        </w:rPr>
        <w:t xml:space="preserve"> And since the model is more inclined to output 1, </w:t>
      </w:r>
      <w:r w:rsidR="004223F2">
        <w:rPr>
          <w:lang w:val="en-US"/>
        </w:rPr>
        <w:t>the sensitivity for label 1 increases considerably, but also resulting in a large number of false positives.</w:t>
      </w:r>
    </w:p>
    <w:sectPr w:rsidR="006335AA" w:rsidRPr="000F4A90" w:rsidSect="00F3731B">
      <w:pgSz w:w="11900" w:h="16840"/>
      <w:pgMar w:top="1440" w:right="1440" w:bottom="2179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5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C38"/>
    <w:rsid w:val="00017DFA"/>
    <w:rsid w:val="00024E09"/>
    <w:rsid w:val="00037C88"/>
    <w:rsid w:val="000A0A90"/>
    <w:rsid w:val="000A5CE6"/>
    <w:rsid w:val="000B718D"/>
    <w:rsid w:val="000F4A90"/>
    <w:rsid w:val="0011006D"/>
    <w:rsid w:val="001120C0"/>
    <w:rsid w:val="00125C17"/>
    <w:rsid w:val="00150595"/>
    <w:rsid w:val="001A6693"/>
    <w:rsid w:val="001B59FD"/>
    <w:rsid w:val="001D6905"/>
    <w:rsid w:val="00220B11"/>
    <w:rsid w:val="0026256F"/>
    <w:rsid w:val="00276415"/>
    <w:rsid w:val="00276534"/>
    <w:rsid w:val="00297A8C"/>
    <w:rsid w:val="002B00C8"/>
    <w:rsid w:val="002C5BF7"/>
    <w:rsid w:val="0031109B"/>
    <w:rsid w:val="00325440"/>
    <w:rsid w:val="00355D5C"/>
    <w:rsid w:val="0035719A"/>
    <w:rsid w:val="00387B25"/>
    <w:rsid w:val="003B78B9"/>
    <w:rsid w:val="003D5491"/>
    <w:rsid w:val="003F4A59"/>
    <w:rsid w:val="0041688F"/>
    <w:rsid w:val="004223F2"/>
    <w:rsid w:val="00431337"/>
    <w:rsid w:val="004325F4"/>
    <w:rsid w:val="0043624E"/>
    <w:rsid w:val="00442779"/>
    <w:rsid w:val="00451492"/>
    <w:rsid w:val="00495B7C"/>
    <w:rsid w:val="004C34FF"/>
    <w:rsid w:val="004C7926"/>
    <w:rsid w:val="004F7F79"/>
    <w:rsid w:val="00521B62"/>
    <w:rsid w:val="00522CED"/>
    <w:rsid w:val="00543C0D"/>
    <w:rsid w:val="0054746D"/>
    <w:rsid w:val="005525DF"/>
    <w:rsid w:val="005567B7"/>
    <w:rsid w:val="00561820"/>
    <w:rsid w:val="00566792"/>
    <w:rsid w:val="00597950"/>
    <w:rsid w:val="005B1E09"/>
    <w:rsid w:val="005B5257"/>
    <w:rsid w:val="005F5118"/>
    <w:rsid w:val="00601D69"/>
    <w:rsid w:val="006057D4"/>
    <w:rsid w:val="00627DD8"/>
    <w:rsid w:val="006335AA"/>
    <w:rsid w:val="00684A24"/>
    <w:rsid w:val="00685FCC"/>
    <w:rsid w:val="00695335"/>
    <w:rsid w:val="00723FCE"/>
    <w:rsid w:val="007311E3"/>
    <w:rsid w:val="00760FB9"/>
    <w:rsid w:val="00780901"/>
    <w:rsid w:val="007814FB"/>
    <w:rsid w:val="007A3FEC"/>
    <w:rsid w:val="007F5AAD"/>
    <w:rsid w:val="00814EAF"/>
    <w:rsid w:val="00817CA8"/>
    <w:rsid w:val="00837242"/>
    <w:rsid w:val="008856F1"/>
    <w:rsid w:val="008A6D2C"/>
    <w:rsid w:val="008B7B00"/>
    <w:rsid w:val="008D6EB1"/>
    <w:rsid w:val="008E3317"/>
    <w:rsid w:val="008E4801"/>
    <w:rsid w:val="008E56E1"/>
    <w:rsid w:val="008E7B12"/>
    <w:rsid w:val="00907E2C"/>
    <w:rsid w:val="0091045C"/>
    <w:rsid w:val="00930C88"/>
    <w:rsid w:val="00932A00"/>
    <w:rsid w:val="00935DA2"/>
    <w:rsid w:val="009466B6"/>
    <w:rsid w:val="0095104F"/>
    <w:rsid w:val="009B165D"/>
    <w:rsid w:val="009C0A4C"/>
    <w:rsid w:val="009C244A"/>
    <w:rsid w:val="00A00C38"/>
    <w:rsid w:val="00A018FF"/>
    <w:rsid w:val="00A57FD7"/>
    <w:rsid w:val="00A64106"/>
    <w:rsid w:val="00A641DE"/>
    <w:rsid w:val="00AE67D1"/>
    <w:rsid w:val="00BC589D"/>
    <w:rsid w:val="00BD2004"/>
    <w:rsid w:val="00BE34D8"/>
    <w:rsid w:val="00C97859"/>
    <w:rsid w:val="00CA4F08"/>
    <w:rsid w:val="00CD77F3"/>
    <w:rsid w:val="00D00F12"/>
    <w:rsid w:val="00D22F4C"/>
    <w:rsid w:val="00D35E21"/>
    <w:rsid w:val="00D6774A"/>
    <w:rsid w:val="00D82489"/>
    <w:rsid w:val="00D8751F"/>
    <w:rsid w:val="00D943D3"/>
    <w:rsid w:val="00D97C4B"/>
    <w:rsid w:val="00DB7D7F"/>
    <w:rsid w:val="00DC3272"/>
    <w:rsid w:val="00E37216"/>
    <w:rsid w:val="00EA6EF9"/>
    <w:rsid w:val="00EB7038"/>
    <w:rsid w:val="00F234CF"/>
    <w:rsid w:val="00F3731B"/>
    <w:rsid w:val="00F40796"/>
    <w:rsid w:val="00F54144"/>
    <w:rsid w:val="00F76783"/>
    <w:rsid w:val="00F7764E"/>
    <w:rsid w:val="00FA6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343294"/>
  <w15:chartTrackingRefBased/>
  <w15:docId w15:val="{59210878-0564-DE42-82B2-9F48AB0CB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60F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685F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85FC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006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92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7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1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2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4</Pages>
  <Words>858</Words>
  <Characters>4892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113</cp:revision>
  <dcterms:created xsi:type="dcterms:W3CDTF">2020-03-24T15:17:00Z</dcterms:created>
  <dcterms:modified xsi:type="dcterms:W3CDTF">2020-03-26T22:17:00Z</dcterms:modified>
</cp:coreProperties>
</file>