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AF45FD" w:rsidRDefault="00AF45FD" w:rsidP="00AF45FD">
      <w:pPr>
        <w:jc w:val="center"/>
        <w:rPr>
          <w:b/>
          <w:bCs/>
          <w:sz w:val="28"/>
          <w:szCs w:val="28"/>
          <w:lang w:val="en-US"/>
        </w:rPr>
      </w:pPr>
      <w:r w:rsidRPr="00AF45FD">
        <w:rPr>
          <w:b/>
          <w:bCs/>
          <w:sz w:val="28"/>
          <w:szCs w:val="28"/>
          <w:lang w:val="en-US"/>
        </w:rPr>
        <w:t>Lab3</w:t>
      </w:r>
    </w:p>
    <w:p w:rsidR="00D638B9" w:rsidRDefault="00D638B9" w:rsidP="00AF45FD">
      <w:pPr>
        <w:jc w:val="center"/>
        <w:rPr>
          <w:b/>
          <w:bCs/>
          <w:sz w:val="28"/>
          <w:szCs w:val="28"/>
          <w:lang w:val="en-US"/>
        </w:rPr>
      </w:pPr>
    </w:p>
    <w:p w:rsidR="00C46DFE" w:rsidRDefault="007C6D3C" w:rsidP="00AF45FD">
      <w:pPr>
        <w:rPr>
          <w:lang w:val="en-US"/>
        </w:rPr>
      </w:pPr>
      <w:r>
        <w:rPr>
          <w:lang w:val="en-US"/>
        </w:rPr>
        <w:t xml:space="preserve">1. </w:t>
      </w:r>
      <w:r w:rsidR="00C46DFE">
        <w:rPr>
          <w:lang w:val="en-US"/>
        </w:rPr>
        <w:t>Base model.</w:t>
      </w:r>
    </w:p>
    <w:p w:rsidR="00AF45FD" w:rsidRDefault="007C6D3C" w:rsidP="00AF45FD">
      <w:pPr>
        <w:rPr>
          <w:lang w:val="en-US"/>
        </w:rPr>
      </w:pPr>
      <w:r>
        <w:rPr>
          <w:lang w:val="en-US"/>
        </w:rPr>
        <w:t xml:space="preserve">The base model was trained on the MNIST dataset with an architecture of 32, 32, 10, with </w:t>
      </w:r>
      <w:r w:rsidR="00937B87">
        <w:rPr>
          <w:lang w:val="en-US"/>
        </w:rPr>
        <w:t xml:space="preserve">SGD optimizer, </w:t>
      </w:r>
      <w:r w:rsidR="00937B87" w:rsidRPr="00184F1B">
        <w:rPr>
          <w:i/>
          <w:iCs/>
          <w:lang w:val="en-US"/>
        </w:rPr>
        <w:t>ReLU</w:t>
      </w:r>
      <w:r w:rsidR="00937B87">
        <w:rPr>
          <w:lang w:val="en-US"/>
        </w:rPr>
        <w:t xml:space="preserve"> activation for hidden layers and </w:t>
      </w:r>
      <w:r w:rsidR="00937B87" w:rsidRPr="00184F1B">
        <w:rPr>
          <w:i/>
          <w:iCs/>
          <w:lang w:val="en-US"/>
        </w:rPr>
        <w:t>softmax</w:t>
      </w:r>
      <w:r w:rsidR="00937B87">
        <w:rPr>
          <w:lang w:val="en-US"/>
        </w:rPr>
        <w:t xml:space="preserve"> for output layer, and </w:t>
      </w:r>
      <w:r w:rsidR="00937B87" w:rsidRPr="00184F1B">
        <w:rPr>
          <w:i/>
          <w:iCs/>
          <w:lang w:val="en-US"/>
        </w:rPr>
        <w:t>categorical_crossentropy</w:t>
      </w:r>
      <w:r w:rsidR="00937B87">
        <w:rPr>
          <w:lang w:val="en-US"/>
        </w:rPr>
        <w:t xml:space="preserve"> for loss function.</w:t>
      </w:r>
      <w:r w:rsidR="0048217A">
        <w:rPr>
          <w:lang w:val="en-US"/>
        </w:rPr>
        <w:t xml:space="preserve"> The model has the form of:</w:t>
      </w:r>
    </w:p>
    <w:p w:rsidR="0048217A" w:rsidRPr="0048217A" w:rsidRDefault="0048217A" w:rsidP="0048217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Courier New" w:hAnsi="Courier New" w:cs="Courier New"/>
          <w:color w:val="000000"/>
          <w:sz w:val="21"/>
          <w:szCs w:val="21"/>
        </w:rPr>
      </w:pPr>
      <w:r w:rsidRPr="0048217A">
        <w:rPr>
          <w:rFonts w:ascii="Courier New" w:hAnsi="Courier New" w:cs="Courier New"/>
          <w:color w:val="000000"/>
          <w:sz w:val="21"/>
          <w:szCs w:val="21"/>
        </w:rPr>
        <w:t>_________________________________________________________________</w:t>
      </w:r>
    </w:p>
    <w:p w:rsidR="0048217A" w:rsidRPr="0048217A" w:rsidRDefault="0048217A" w:rsidP="0048217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Courier New" w:hAnsi="Courier New" w:cs="Courier New"/>
          <w:color w:val="000000"/>
          <w:sz w:val="21"/>
          <w:szCs w:val="21"/>
        </w:rPr>
      </w:pPr>
      <w:r w:rsidRPr="0048217A">
        <w:rPr>
          <w:rFonts w:ascii="Courier New" w:hAnsi="Courier New" w:cs="Courier New"/>
          <w:color w:val="000000"/>
          <w:sz w:val="21"/>
          <w:szCs w:val="21"/>
        </w:rPr>
        <w:t xml:space="preserve">Layer (type)                 Output Shape              Param #   </w:t>
      </w:r>
    </w:p>
    <w:p w:rsidR="0048217A" w:rsidRPr="0048217A" w:rsidRDefault="0048217A" w:rsidP="0048217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Courier New" w:hAnsi="Courier New" w:cs="Courier New"/>
          <w:color w:val="000000"/>
          <w:sz w:val="21"/>
          <w:szCs w:val="21"/>
        </w:rPr>
      </w:pPr>
      <w:r w:rsidRPr="0048217A">
        <w:rPr>
          <w:rFonts w:ascii="Courier New" w:hAnsi="Courier New" w:cs="Courier New"/>
          <w:color w:val="000000"/>
          <w:sz w:val="21"/>
          <w:szCs w:val="21"/>
        </w:rPr>
        <w:t>=================================================================</w:t>
      </w:r>
    </w:p>
    <w:p w:rsidR="0048217A" w:rsidRPr="0048217A" w:rsidRDefault="0048217A" w:rsidP="0048217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Courier New" w:hAnsi="Courier New" w:cs="Courier New"/>
          <w:color w:val="000000"/>
          <w:sz w:val="21"/>
          <w:szCs w:val="21"/>
        </w:rPr>
      </w:pPr>
      <w:r w:rsidRPr="0048217A">
        <w:rPr>
          <w:rFonts w:ascii="Courier New" w:hAnsi="Courier New" w:cs="Courier New"/>
          <w:color w:val="000000"/>
          <w:sz w:val="21"/>
          <w:szCs w:val="21"/>
        </w:rPr>
        <w:t xml:space="preserve">dense_12 (Dense)             (None, 32)                25120     </w:t>
      </w:r>
    </w:p>
    <w:p w:rsidR="0048217A" w:rsidRPr="0048217A" w:rsidRDefault="0048217A" w:rsidP="0048217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Courier New" w:hAnsi="Courier New" w:cs="Courier New"/>
          <w:color w:val="000000"/>
          <w:sz w:val="21"/>
          <w:szCs w:val="21"/>
        </w:rPr>
      </w:pPr>
      <w:r w:rsidRPr="0048217A">
        <w:rPr>
          <w:rFonts w:ascii="Courier New" w:hAnsi="Courier New" w:cs="Courier New"/>
          <w:color w:val="000000"/>
          <w:sz w:val="21"/>
          <w:szCs w:val="21"/>
        </w:rPr>
        <w:t>_________________________________________________________________</w:t>
      </w:r>
    </w:p>
    <w:p w:rsidR="0048217A" w:rsidRPr="0048217A" w:rsidRDefault="0048217A" w:rsidP="0048217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Courier New" w:hAnsi="Courier New" w:cs="Courier New"/>
          <w:color w:val="000000"/>
          <w:sz w:val="21"/>
          <w:szCs w:val="21"/>
        </w:rPr>
      </w:pPr>
      <w:r w:rsidRPr="0048217A">
        <w:rPr>
          <w:rFonts w:ascii="Courier New" w:hAnsi="Courier New" w:cs="Courier New"/>
          <w:color w:val="000000"/>
          <w:sz w:val="21"/>
          <w:szCs w:val="21"/>
        </w:rPr>
        <w:t xml:space="preserve">dense_13 (Dense)             (None, 32)                1056      </w:t>
      </w:r>
    </w:p>
    <w:p w:rsidR="0048217A" w:rsidRPr="0048217A" w:rsidRDefault="0048217A" w:rsidP="0048217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Courier New" w:hAnsi="Courier New" w:cs="Courier New"/>
          <w:color w:val="000000"/>
          <w:sz w:val="21"/>
          <w:szCs w:val="21"/>
        </w:rPr>
      </w:pPr>
      <w:r w:rsidRPr="0048217A">
        <w:rPr>
          <w:rFonts w:ascii="Courier New" w:hAnsi="Courier New" w:cs="Courier New"/>
          <w:color w:val="000000"/>
          <w:sz w:val="21"/>
          <w:szCs w:val="21"/>
        </w:rPr>
        <w:t>_________________________________________________________________</w:t>
      </w:r>
    </w:p>
    <w:p w:rsidR="0048217A" w:rsidRPr="0048217A" w:rsidRDefault="0048217A" w:rsidP="0048217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Courier New" w:hAnsi="Courier New" w:cs="Courier New"/>
          <w:color w:val="000000"/>
          <w:sz w:val="21"/>
          <w:szCs w:val="21"/>
        </w:rPr>
      </w:pPr>
      <w:r w:rsidRPr="0048217A">
        <w:rPr>
          <w:rFonts w:ascii="Courier New" w:hAnsi="Courier New" w:cs="Courier New"/>
          <w:color w:val="000000"/>
          <w:sz w:val="21"/>
          <w:szCs w:val="21"/>
        </w:rPr>
        <w:t xml:space="preserve">output (Dense)               (None, 10)                330       </w:t>
      </w:r>
    </w:p>
    <w:p w:rsidR="0048217A" w:rsidRPr="0048217A" w:rsidRDefault="0048217A" w:rsidP="0048217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Courier New" w:hAnsi="Courier New" w:cs="Courier New"/>
          <w:color w:val="000000"/>
          <w:sz w:val="21"/>
          <w:szCs w:val="21"/>
        </w:rPr>
      </w:pPr>
      <w:r w:rsidRPr="0048217A">
        <w:rPr>
          <w:rFonts w:ascii="Courier New" w:hAnsi="Courier New" w:cs="Courier New"/>
          <w:color w:val="000000"/>
          <w:sz w:val="21"/>
          <w:szCs w:val="21"/>
        </w:rPr>
        <w:t>=================================================================</w:t>
      </w:r>
    </w:p>
    <w:p w:rsidR="0048217A" w:rsidRPr="0048217A" w:rsidRDefault="0048217A" w:rsidP="0048217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Courier New" w:hAnsi="Courier New" w:cs="Courier New"/>
          <w:color w:val="000000"/>
          <w:sz w:val="21"/>
          <w:szCs w:val="21"/>
        </w:rPr>
      </w:pPr>
      <w:r w:rsidRPr="0048217A">
        <w:rPr>
          <w:rFonts w:ascii="Courier New" w:hAnsi="Courier New" w:cs="Courier New"/>
          <w:color w:val="000000"/>
          <w:sz w:val="21"/>
          <w:szCs w:val="21"/>
        </w:rPr>
        <w:t>Total params: 26,506</w:t>
      </w:r>
    </w:p>
    <w:p w:rsidR="0048217A" w:rsidRPr="0048217A" w:rsidRDefault="0048217A" w:rsidP="0048217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Courier New" w:hAnsi="Courier New" w:cs="Courier New"/>
          <w:color w:val="000000"/>
          <w:sz w:val="21"/>
          <w:szCs w:val="21"/>
        </w:rPr>
      </w:pPr>
      <w:r w:rsidRPr="0048217A">
        <w:rPr>
          <w:rFonts w:ascii="Courier New" w:hAnsi="Courier New" w:cs="Courier New"/>
          <w:color w:val="000000"/>
          <w:sz w:val="21"/>
          <w:szCs w:val="21"/>
        </w:rPr>
        <w:t>Trainable params: 26,506</w:t>
      </w:r>
    </w:p>
    <w:p w:rsidR="0048217A" w:rsidRPr="0048217A" w:rsidRDefault="0048217A" w:rsidP="0048217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Courier New" w:hAnsi="Courier New" w:cs="Courier New"/>
          <w:color w:val="000000"/>
          <w:sz w:val="21"/>
          <w:szCs w:val="21"/>
        </w:rPr>
      </w:pPr>
      <w:r w:rsidRPr="0048217A">
        <w:rPr>
          <w:rFonts w:ascii="Courier New" w:hAnsi="Courier New" w:cs="Courier New"/>
          <w:color w:val="000000"/>
          <w:sz w:val="21"/>
          <w:szCs w:val="21"/>
        </w:rPr>
        <w:t>Non-trainable params: 0</w:t>
      </w:r>
    </w:p>
    <w:p w:rsidR="0048217A" w:rsidRDefault="0048217A" w:rsidP="00AF45FD">
      <w:pPr>
        <w:rPr>
          <w:lang w:val="en-US"/>
        </w:rPr>
      </w:pPr>
    </w:p>
    <w:p w:rsidR="0048217A" w:rsidRDefault="00D57FE8" w:rsidP="00AF45FD">
      <w:pPr>
        <w:rPr>
          <w:lang w:val="en-US"/>
        </w:rPr>
      </w:pPr>
      <w:r>
        <w:rPr>
          <w:lang w:val="en-US"/>
        </w:rPr>
        <w:t>After 20 epochs of training, it achieved an accuracy of .9613 on validation set</w:t>
      </w:r>
      <w:r w:rsidR="00D42F1D">
        <w:rPr>
          <w:lang w:val="en-US"/>
        </w:rPr>
        <w:t xml:space="preserve"> using 73s.</w:t>
      </w:r>
    </w:p>
    <w:p w:rsidR="00D42F1D" w:rsidRDefault="00D42F1D" w:rsidP="00D42F1D">
      <w:pPr>
        <w:jc w:val="center"/>
      </w:pPr>
      <w:r w:rsidRPr="00D42F1D">
        <w:rPr>
          <w:noProof/>
          <w:lang w:val="en-US"/>
        </w:rPr>
        <w:drawing>
          <wp:inline distT="0" distB="0" distL="0" distR="0">
            <wp:extent cx="3637280" cy="2276311"/>
            <wp:effectExtent l="0" t="0" r="0" b="0"/>
            <wp:docPr id="1" name="Picture 1" descr="A close up of text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673411" cy="2298923"/>
                    </a:xfrm>
                    <a:prstGeom prst="rect">
                      <a:avLst/>
                    </a:prstGeom>
                    <a:noFill/>
                    <a:ln>
                      <a:noFill/>
                    </a:ln>
                  </pic:spPr>
                </pic:pic>
              </a:graphicData>
            </a:graphic>
          </wp:inline>
        </w:drawing>
      </w:r>
    </w:p>
    <w:p w:rsidR="00D42F1D" w:rsidRDefault="00D42F1D" w:rsidP="00D42F1D"/>
    <w:p w:rsidR="00D42F1D" w:rsidRDefault="00C46DFE" w:rsidP="00D42F1D">
      <w:pPr>
        <w:rPr>
          <w:rFonts w:cstheme="minorHAnsi"/>
          <w:lang w:val="en-US"/>
        </w:rPr>
      </w:pPr>
      <w:r w:rsidRPr="00E92873">
        <w:rPr>
          <w:rFonts w:asciiTheme="minorHAnsi" w:hAnsiTheme="minorHAnsi" w:cstheme="minorHAnsi"/>
          <w:lang w:val="en-US"/>
        </w:rPr>
        <w:t xml:space="preserve">2. </w:t>
      </w:r>
      <w:r w:rsidR="00221321">
        <w:rPr>
          <w:rFonts w:cstheme="minorHAnsi"/>
          <w:lang w:val="en-US"/>
        </w:rPr>
        <w:t>The 64-neuron model</w:t>
      </w:r>
    </w:p>
    <w:p w:rsidR="00221321" w:rsidRDefault="00221321" w:rsidP="00D42F1D">
      <w:pPr>
        <w:rPr>
          <w:rFonts w:cstheme="minorHAnsi"/>
          <w:lang w:val="en-US"/>
        </w:rPr>
      </w:pPr>
      <w:r>
        <w:rPr>
          <w:rFonts w:cstheme="minorHAnsi"/>
          <w:lang w:val="en-US"/>
        </w:rPr>
        <w:t>Model 2 contains 64 neurons for the 2 hidden layers, with all other configs unchanged. This model took 86</w:t>
      </w:r>
      <w:r w:rsidR="00772B03">
        <w:rPr>
          <w:rFonts w:cstheme="minorHAnsi"/>
          <w:lang w:val="en-US"/>
        </w:rPr>
        <w:t>s</w:t>
      </w:r>
      <w:r w:rsidR="007E097A">
        <w:rPr>
          <w:rFonts w:cstheme="minorHAnsi"/>
          <w:lang w:val="en-US"/>
        </w:rPr>
        <w:t>(17.8% longer)</w:t>
      </w:r>
      <w:r>
        <w:rPr>
          <w:rFonts w:cstheme="minorHAnsi"/>
          <w:lang w:val="en-US"/>
        </w:rPr>
        <w:t xml:space="preserve"> to train, </w:t>
      </w:r>
      <w:r w:rsidR="00054270">
        <w:rPr>
          <w:rFonts w:cstheme="minorHAnsi"/>
          <w:lang w:val="en-US"/>
        </w:rPr>
        <w:t xml:space="preserve">and its accuracy rose to .9659. </w:t>
      </w:r>
    </w:p>
    <w:p w:rsidR="00611180" w:rsidRDefault="00611180" w:rsidP="00611180">
      <w:pPr>
        <w:jc w:val="center"/>
      </w:pPr>
      <w:r w:rsidRPr="00611180">
        <w:rPr>
          <w:rFonts w:cstheme="minorHAnsi"/>
          <w:noProof/>
          <w:lang w:val="en-US"/>
        </w:rPr>
        <w:drawing>
          <wp:inline distT="0" distB="0" distL="0" distR="0">
            <wp:extent cx="3668998" cy="2296160"/>
            <wp:effectExtent l="0" t="0" r="0" b="0"/>
            <wp:docPr id="2" name="Picture 2" descr="A close up of text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682385" cy="2304538"/>
                    </a:xfrm>
                    <a:prstGeom prst="rect">
                      <a:avLst/>
                    </a:prstGeom>
                    <a:noFill/>
                    <a:ln>
                      <a:noFill/>
                    </a:ln>
                  </pic:spPr>
                </pic:pic>
              </a:graphicData>
            </a:graphic>
          </wp:inline>
        </w:drawing>
      </w:r>
    </w:p>
    <w:p w:rsidR="00437411" w:rsidRDefault="00437411" w:rsidP="00437411">
      <w:pPr>
        <w:rPr>
          <w:rFonts w:cstheme="minorHAnsi"/>
          <w:lang w:val="en-US"/>
        </w:rPr>
      </w:pPr>
      <w:r>
        <w:rPr>
          <w:rFonts w:cstheme="minorHAnsi"/>
          <w:lang w:val="en-US"/>
        </w:rPr>
        <w:lastRenderedPageBreak/>
        <w:t xml:space="preserve">So </w:t>
      </w:r>
      <w:r w:rsidR="00CC53BE">
        <w:rPr>
          <w:rFonts w:cstheme="minorHAnsi"/>
          <w:lang w:val="en-US"/>
        </w:rPr>
        <w:t>it makes sense to increase neurons in hidden layer in this case.</w:t>
      </w:r>
      <w:r w:rsidR="007A5520">
        <w:rPr>
          <w:rFonts w:cstheme="minorHAnsi"/>
          <w:lang w:val="en-US"/>
        </w:rPr>
        <w:t xml:space="preserve"> More neurons enable more accurate representation of non-linear relation being modeled by the network.</w:t>
      </w:r>
      <w:r w:rsidR="00E630C0">
        <w:rPr>
          <w:rFonts w:cstheme="minorHAnsi"/>
          <w:lang w:val="en-US"/>
        </w:rPr>
        <w:t xml:space="preserve"> In our case, compared to 32-neuron network, out accuracy improved by 0.48%</w:t>
      </w:r>
      <w:r w:rsidR="00B91E10">
        <w:rPr>
          <w:rFonts w:cstheme="minorHAnsi"/>
          <w:lang w:val="en-US"/>
        </w:rPr>
        <w:t>.</w:t>
      </w:r>
    </w:p>
    <w:p w:rsidR="00B91E10" w:rsidRDefault="00B91E10" w:rsidP="00437411">
      <w:pPr>
        <w:rPr>
          <w:rFonts w:cstheme="minorHAnsi"/>
          <w:lang w:val="en-US"/>
        </w:rPr>
      </w:pPr>
    </w:p>
    <w:p w:rsidR="00B91E10" w:rsidRDefault="00B91E10" w:rsidP="00437411">
      <w:pPr>
        <w:rPr>
          <w:rFonts w:cstheme="minorHAnsi"/>
          <w:lang w:val="en-US"/>
        </w:rPr>
      </w:pPr>
      <w:r>
        <w:rPr>
          <w:rFonts w:cstheme="minorHAnsi"/>
          <w:lang w:val="en-US"/>
        </w:rPr>
        <w:t xml:space="preserve">3. </w:t>
      </w:r>
      <w:r w:rsidR="00D96868">
        <w:rPr>
          <w:rFonts w:cstheme="minorHAnsi"/>
          <w:lang w:val="en-US"/>
        </w:rPr>
        <w:t>SDG with learning rate</w:t>
      </w:r>
      <w:r w:rsidR="00772B03">
        <w:rPr>
          <w:rFonts w:cstheme="minorHAnsi"/>
          <w:lang w:val="en-US"/>
        </w:rPr>
        <w:t>.</w:t>
      </w:r>
    </w:p>
    <w:p w:rsidR="00772B03" w:rsidRDefault="00772B03" w:rsidP="00772B03">
      <w:pPr>
        <w:rPr>
          <w:rFonts w:cstheme="minorHAnsi"/>
          <w:lang w:val="en-US"/>
        </w:rPr>
      </w:pPr>
      <w:r>
        <w:rPr>
          <w:rFonts w:cstheme="minorHAnsi"/>
          <w:lang w:val="en-US"/>
        </w:rPr>
        <w:t>Adding learning rate for SGD is typically a good idea. Let’s try the given LR parameters.</w:t>
      </w:r>
    </w:p>
    <w:p w:rsidR="00772B03" w:rsidRDefault="00772B03" w:rsidP="00772B03">
      <w:pPr>
        <w:jc w:val="center"/>
      </w:pPr>
      <w:r>
        <w:rPr>
          <w:rFonts w:asciiTheme="minorHAnsi" w:hAnsiTheme="minorHAnsi" w:cstheme="minorHAnsi"/>
          <w:noProof/>
          <w:lang w:val="en-US"/>
        </w:rPr>
        <w:drawing>
          <wp:inline distT="0" distB="0" distL="0" distR="0">
            <wp:extent cx="3891280" cy="2435271"/>
            <wp:effectExtent l="0" t="0" r="0" b="0"/>
            <wp:docPr id="3" name="Picture 3" descr="A close up of text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896337" cy="2438436"/>
                    </a:xfrm>
                    <a:prstGeom prst="rect">
                      <a:avLst/>
                    </a:prstGeom>
                    <a:noFill/>
                    <a:ln>
                      <a:noFill/>
                    </a:ln>
                  </pic:spPr>
                </pic:pic>
              </a:graphicData>
            </a:graphic>
          </wp:inline>
        </w:drawing>
      </w:r>
    </w:p>
    <w:p w:rsidR="00772B03" w:rsidRDefault="00772B03" w:rsidP="00772B03"/>
    <w:p w:rsidR="00772B03" w:rsidRDefault="00DA5254" w:rsidP="00772B03">
      <w:pPr>
        <w:rPr>
          <w:lang w:val="en-US"/>
        </w:rPr>
      </w:pPr>
      <w:r>
        <w:rPr>
          <w:lang w:val="en-US"/>
        </w:rPr>
        <w:t>T</w:t>
      </w:r>
      <w:r w:rsidR="00772B03">
        <w:rPr>
          <w:lang w:val="en-US"/>
        </w:rPr>
        <w:t xml:space="preserve">he </w:t>
      </w:r>
      <w:r w:rsidR="004909F1">
        <w:rPr>
          <w:lang w:val="en-US"/>
        </w:rPr>
        <w:t xml:space="preserve">highest </w:t>
      </w:r>
      <w:r w:rsidR="00772B03">
        <w:rPr>
          <w:lang w:val="en-US"/>
        </w:rPr>
        <w:t>accuracy</w:t>
      </w:r>
      <w:r w:rsidR="004909F1">
        <w:rPr>
          <w:lang w:val="en-US"/>
        </w:rPr>
        <w:t xml:space="preserve"> was </w:t>
      </w:r>
      <w:r w:rsidR="00772B03">
        <w:rPr>
          <w:lang w:val="en-US"/>
        </w:rPr>
        <w:t>.96</w:t>
      </w:r>
      <w:r>
        <w:rPr>
          <w:lang w:val="en-US"/>
        </w:rPr>
        <w:t>47</w:t>
      </w:r>
      <w:r w:rsidR="00772B03">
        <w:rPr>
          <w:lang w:val="en-US"/>
        </w:rPr>
        <w:t xml:space="preserve">, </w:t>
      </w:r>
      <w:r w:rsidR="006A6D9E">
        <w:rPr>
          <w:lang w:val="en-US"/>
        </w:rPr>
        <w:t>0.35% better than the base model</w:t>
      </w:r>
      <w:r w:rsidR="00116252">
        <w:rPr>
          <w:lang w:val="en-US"/>
        </w:rPr>
        <w:t>, a</w:t>
      </w:r>
      <w:r w:rsidR="00772B03">
        <w:rPr>
          <w:lang w:val="en-US"/>
        </w:rPr>
        <w:t xml:space="preserve">nd it took </w:t>
      </w:r>
      <w:r w:rsidR="004909F1">
        <w:rPr>
          <w:lang w:val="en-US"/>
        </w:rPr>
        <w:t>92</w:t>
      </w:r>
      <w:r w:rsidR="00772B03">
        <w:rPr>
          <w:lang w:val="en-US"/>
        </w:rPr>
        <w:t>s to train</w:t>
      </w:r>
      <w:r w:rsidR="00F65AAD">
        <w:rPr>
          <w:lang w:val="en-US"/>
        </w:rPr>
        <w:t>, 26% slower than the base</w:t>
      </w:r>
      <w:r w:rsidR="00772B03">
        <w:rPr>
          <w:lang w:val="en-US"/>
        </w:rPr>
        <w:t>.</w:t>
      </w:r>
      <w:r>
        <w:rPr>
          <w:lang w:val="en-US"/>
        </w:rPr>
        <w:t xml:space="preserve"> It </w:t>
      </w:r>
      <w:r w:rsidR="00F65AAD">
        <w:rPr>
          <w:lang w:val="en-US"/>
        </w:rPr>
        <w:t>is a good idea</w:t>
      </w:r>
      <w:r>
        <w:rPr>
          <w:lang w:val="en-US"/>
        </w:rPr>
        <w:t xml:space="preserve"> </w:t>
      </w:r>
      <w:r w:rsidR="00525CAE">
        <w:rPr>
          <w:lang w:val="en-US"/>
        </w:rPr>
        <w:t xml:space="preserve">to use momentum in the model, which </w:t>
      </w:r>
      <w:r w:rsidR="00E71061">
        <w:rPr>
          <w:lang w:val="en-US"/>
        </w:rPr>
        <w:t>controls the speed of the gradient rushing to its minimum.</w:t>
      </w:r>
    </w:p>
    <w:p w:rsidR="00543D36" w:rsidRDefault="00543D36" w:rsidP="00772B03">
      <w:pPr>
        <w:rPr>
          <w:lang w:val="en-US"/>
        </w:rPr>
      </w:pPr>
    </w:p>
    <w:p w:rsidR="00543D36" w:rsidRDefault="00543D36" w:rsidP="00772B03">
      <w:pPr>
        <w:rPr>
          <w:lang w:val="en-US"/>
        </w:rPr>
      </w:pPr>
      <w:r>
        <w:rPr>
          <w:lang w:val="en-US"/>
        </w:rPr>
        <w:t>4. Batch size of 32 and 128.</w:t>
      </w:r>
    </w:p>
    <w:p w:rsidR="00F7732C" w:rsidRDefault="00F7732C" w:rsidP="00772B03">
      <w:pPr>
        <w:rPr>
          <w:lang w:val="en-US"/>
        </w:rPr>
      </w:pPr>
      <w:r>
        <w:rPr>
          <w:lang w:val="en-US"/>
        </w:rPr>
        <w:t>The below table shows a comparison summary between the base model and models with batch size being 32 and 128.</w:t>
      </w:r>
    </w:p>
    <w:tbl>
      <w:tblPr>
        <w:tblStyle w:val="TableGrid"/>
        <w:tblW w:w="0" w:type="auto"/>
        <w:tblLook w:val="04A0" w:firstRow="1" w:lastRow="0" w:firstColumn="1" w:lastColumn="0" w:noHBand="0" w:noVBand="1"/>
      </w:tblPr>
      <w:tblGrid>
        <w:gridCol w:w="1759"/>
        <w:gridCol w:w="1902"/>
        <w:gridCol w:w="1420"/>
        <w:gridCol w:w="2184"/>
        <w:gridCol w:w="1745"/>
      </w:tblGrid>
      <w:tr w:rsidR="00A85E78" w:rsidTr="00A85E78">
        <w:tc>
          <w:tcPr>
            <w:tcW w:w="1759" w:type="dxa"/>
          </w:tcPr>
          <w:p w:rsidR="00A85E78" w:rsidRDefault="00A85E78" w:rsidP="00772B03">
            <w:pPr>
              <w:rPr>
                <w:lang w:val="en-US"/>
              </w:rPr>
            </w:pPr>
          </w:p>
        </w:tc>
        <w:tc>
          <w:tcPr>
            <w:tcW w:w="1902" w:type="dxa"/>
            <w:vAlign w:val="center"/>
          </w:tcPr>
          <w:p w:rsidR="00A85E78" w:rsidRDefault="00A85E78" w:rsidP="00F7732C">
            <w:pPr>
              <w:jc w:val="center"/>
              <w:rPr>
                <w:lang w:val="en-US"/>
              </w:rPr>
            </w:pPr>
            <w:r>
              <w:rPr>
                <w:lang w:val="en-US"/>
              </w:rPr>
              <w:t>highest accuracy</w:t>
            </w:r>
          </w:p>
        </w:tc>
        <w:tc>
          <w:tcPr>
            <w:tcW w:w="1420" w:type="dxa"/>
          </w:tcPr>
          <w:p w:rsidR="00A85E78" w:rsidRDefault="00A85E78" w:rsidP="00F7732C">
            <w:pPr>
              <w:jc w:val="center"/>
              <w:rPr>
                <w:lang w:val="en-US"/>
              </w:rPr>
            </w:pPr>
            <w:r>
              <w:rPr>
                <w:lang w:val="en-US"/>
              </w:rPr>
              <w:t>%</w:t>
            </w:r>
            <w:r w:rsidR="0040316D">
              <w:rPr>
                <w:lang w:val="en-US"/>
              </w:rPr>
              <w:t xml:space="preserve"> with base</w:t>
            </w:r>
          </w:p>
        </w:tc>
        <w:tc>
          <w:tcPr>
            <w:tcW w:w="2184" w:type="dxa"/>
            <w:vAlign w:val="center"/>
          </w:tcPr>
          <w:p w:rsidR="00A85E78" w:rsidRDefault="00A85E78" w:rsidP="00F7732C">
            <w:pPr>
              <w:jc w:val="center"/>
              <w:rPr>
                <w:lang w:val="en-US"/>
              </w:rPr>
            </w:pPr>
            <w:r>
              <w:rPr>
                <w:lang w:val="en-US"/>
              </w:rPr>
              <w:t>time(seconds)</w:t>
            </w:r>
          </w:p>
        </w:tc>
        <w:tc>
          <w:tcPr>
            <w:tcW w:w="1745" w:type="dxa"/>
          </w:tcPr>
          <w:p w:rsidR="00A85E78" w:rsidRDefault="0040316D" w:rsidP="00F7732C">
            <w:pPr>
              <w:jc w:val="center"/>
              <w:rPr>
                <w:lang w:val="en-US"/>
              </w:rPr>
            </w:pPr>
            <w:r>
              <w:rPr>
                <w:lang w:val="en-US"/>
              </w:rPr>
              <w:t>% with base</w:t>
            </w:r>
          </w:p>
        </w:tc>
      </w:tr>
      <w:tr w:rsidR="00A85E78" w:rsidTr="00A85E78">
        <w:tc>
          <w:tcPr>
            <w:tcW w:w="1759" w:type="dxa"/>
          </w:tcPr>
          <w:p w:rsidR="00A85E78" w:rsidRDefault="00A85E78" w:rsidP="00772B03">
            <w:pPr>
              <w:rPr>
                <w:lang w:val="en-US"/>
              </w:rPr>
            </w:pPr>
            <w:r>
              <w:rPr>
                <w:lang w:val="en-US"/>
              </w:rPr>
              <w:t>base model</w:t>
            </w:r>
          </w:p>
        </w:tc>
        <w:tc>
          <w:tcPr>
            <w:tcW w:w="1902" w:type="dxa"/>
            <w:vAlign w:val="center"/>
          </w:tcPr>
          <w:p w:rsidR="00A85E78" w:rsidRDefault="00A85E78" w:rsidP="00FF2681">
            <w:pPr>
              <w:jc w:val="center"/>
              <w:rPr>
                <w:lang w:val="en-US"/>
              </w:rPr>
            </w:pPr>
            <w:r>
              <w:rPr>
                <w:lang w:val="en-US"/>
              </w:rPr>
              <w:t>.9613</w:t>
            </w:r>
          </w:p>
        </w:tc>
        <w:tc>
          <w:tcPr>
            <w:tcW w:w="1420" w:type="dxa"/>
          </w:tcPr>
          <w:p w:rsidR="00A85E78" w:rsidRDefault="00A85E78" w:rsidP="00FF2681">
            <w:pPr>
              <w:jc w:val="center"/>
              <w:rPr>
                <w:lang w:val="en-US"/>
              </w:rPr>
            </w:pPr>
            <w:r>
              <w:rPr>
                <w:lang w:val="en-US"/>
              </w:rPr>
              <w:t>-</w:t>
            </w:r>
          </w:p>
        </w:tc>
        <w:tc>
          <w:tcPr>
            <w:tcW w:w="2184" w:type="dxa"/>
            <w:vAlign w:val="center"/>
          </w:tcPr>
          <w:p w:rsidR="00A85E78" w:rsidRDefault="00A85E78" w:rsidP="00FF2681">
            <w:pPr>
              <w:jc w:val="center"/>
              <w:rPr>
                <w:lang w:val="en-US"/>
              </w:rPr>
            </w:pPr>
            <w:r>
              <w:rPr>
                <w:lang w:val="en-US"/>
              </w:rPr>
              <w:t>73</w:t>
            </w:r>
          </w:p>
        </w:tc>
        <w:tc>
          <w:tcPr>
            <w:tcW w:w="1745" w:type="dxa"/>
          </w:tcPr>
          <w:p w:rsidR="00A85E78" w:rsidRDefault="001C1FB3" w:rsidP="00FF2681">
            <w:pPr>
              <w:jc w:val="center"/>
              <w:rPr>
                <w:lang w:val="en-US"/>
              </w:rPr>
            </w:pPr>
            <w:r>
              <w:rPr>
                <w:lang w:val="en-US"/>
              </w:rPr>
              <w:t>-</w:t>
            </w:r>
          </w:p>
        </w:tc>
      </w:tr>
      <w:tr w:rsidR="00A85E78" w:rsidTr="00A85E78">
        <w:tc>
          <w:tcPr>
            <w:tcW w:w="1759" w:type="dxa"/>
          </w:tcPr>
          <w:p w:rsidR="00A85E78" w:rsidRDefault="00A85E78" w:rsidP="00772B03">
            <w:pPr>
              <w:rPr>
                <w:lang w:val="en-US"/>
              </w:rPr>
            </w:pPr>
            <w:r>
              <w:rPr>
                <w:lang w:val="en-US"/>
              </w:rPr>
              <w:t>model with bs 32</w:t>
            </w:r>
          </w:p>
        </w:tc>
        <w:tc>
          <w:tcPr>
            <w:tcW w:w="1902" w:type="dxa"/>
            <w:vAlign w:val="center"/>
          </w:tcPr>
          <w:p w:rsidR="00A85E78" w:rsidRDefault="00A85E78" w:rsidP="00FF2681">
            <w:pPr>
              <w:jc w:val="center"/>
              <w:rPr>
                <w:lang w:val="en-US"/>
              </w:rPr>
            </w:pPr>
            <w:r>
              <w:rPr>
                <w:lang w:val="en-US"/>
              </w:rPr>
              <w:t>.9628</w:t>
            </w:r>
          </w:p>
        </w:tc>
        <w:tc>
          <w:tcPr>
            <w:tcW w:w="1420" w:type="dxa"/>
          </w:tcPr>
          <w:p w:rsidR="00A85E78" w:rsidRDefault="00A85E78" w:rsidP="00FF2681">
            <w:pPr>
              <w:jc w:val="center"/>
              <w:rPr>
                <w:lang w:val="en-US"/>
              </w:rPr>
            </w:pPr>
            <w:r>
              <w:rPr>
                <w:lang w:val="en-US"/>
              </w:rPr>
              <w:t>+0.156%</w:t>
            </w:r>
          </w:p>
        </w:tc>
        <w:tc>
          <w:tcPr>
            <w:tcW w:w="2184" w:type="dxa"/>
            <w:vAlign w:val="center"/>
          </w:tcPr>
          <w:p w:rsidR="00A85E78" w:rsidRDefault="00A85E78" w:rsidP="00FF2681">
            <w:pPr>
              <w:jc w:val="center"/>
              <w:rPr>
                <w:lang w:val="en-US"/>
              </w:rPr>
            </w:pPr>
            <w:r>
              <w:rPr>
                <w:lang w:val="en-US"/>
              </w:rPr>
              <w:t>124</w:t>
            </w:r>
          </w:p>
        </w:tc>
        <w:tc>
          <w:tcPr>
            <w:tcW w:w="1745" w:type="dxa"/>
          </w:tcPr>
          <w:p w:rsidR="00A85E78" w:rsidRDefault="001C1FB3" w:rsidP="00FF2681">
            <w:pPr>
              <w:jc w:val="center"/>
              <w:rPr>
                <w:lang w:val="en-US"/>
              </w:rPr>
            </w:pPr>
            <w:r>
              <w:rPr>
                <w:lang w:val="en-US"/>
              </w:rPr>
              <w:t>+69.9%</w:t>
            </w:r>
          </w:p>
        </w:tc>
      </w:tr>
      <w:tr w:rsidR="00A85E78" w:rsidTr="00A85E78">
        <w:tc>
          <w:tcPr>
            <w:tcW w:w="1759" w:type="dxa"/>
          </w:tcPr>
          <w:p w:rsidR="00A85E78" w:rsidRDefault="00A85E78" w:rsidP="00F7732C">
            <w:pPr>
              <w:rPr>
                <w:lang w:val="en-US"/>
              </w:rPr>
            </w:pPr>
            <w:r>
              <w:rPr>
                <w:lang w:val="en-US"/>
              </w:rPr>
              <w:t xml:space="preserve">model with bs </w:t>
            </w:r>
            <w:r>
              <w:rPr>
                <w:lang w:val="en-US"/>
              </w:rPr>
              <w:t>128</w:t>
            </w:r>
          </w:p>
        </w:tc>
        <w:tc>
          <w:tcPr>
            <w:tcW w:w="1902" w:type="dxa"/>
            <w:vAlign w:val="center"/>
          </w:tcPr>
          <w:p w:rsidR="00A85E78" w:rsidRDefault="00A85E78" w:rsidP="00FF2681">
            <w:pPr>
              <w:jc w:val="center"/>
              <w:rPr>
                <w:lang w:val="en-US"/>
              </w:rPr>
            </w:pPr>
            <w:r>
              <w:rPr>
                <w:lang w:val="en-US"/>
              </w:rPr>
              <w:t>.9542</w:t>
            </w:r>
          </w:p>
        </w:tc>
        <w:tc>
          <w:tcPr>
            <w:tcW w:w="1420" w:type="dxa"/>
          </w:tcPr>
          <w:p w:rsidR="00A85E78" w:rsidRDefault="00A85E78" w:rsidP="00FF2681">
            <w:pPr>
              <w:jc w:val="center"/>
              <w:rPr>
                <w:lang w:val="en-US"/>
              </w:rPr>
            </w:pPr>
            <w:r>
              <w:rPr>
                <w:lang w:val="en-US"/>
              </w:rPr>
              <w:t>-0.74%</w:t>
            </w:r>
          </w:p>
        </w:tc>
        <w:tc>
          <w:tcPr>
            <w:tcW w:w="2184" w:type="dxa"/>
            <w:vAlign w:val="center"/>
          </w:tcPr>
          <w:p w:rsidR="00A85E78" w:rsidRDefault="00A85E78" w:rsidP="00FF2681">
            <w:pPr>
              <w:jc w:val="center"/>
              <w:rPr>
                <w:lang w:val="en-US"/>
              </w:rPr>
            </w:pPr>
            <w:r>
              <w:rPr>
                <w:lang w:val="en-US"/>
              </w:rPr>
              <w:t>58.5</w:t>
            </w:r>
          </w:p>
        </w:tc>
        <w:tc>
          <w:tcPr>
            <w:tcW w:w="1745" w:type="dxa"/>
          </w:tcPr>
          <w:p w:rsidR="00A85E78" w:rsidRDefault="001C1FB3" w:rsidP="00FF2681">
            <w:pPr>
              <w:jc w:val="center"/>
              <w:rPr>
                <w:lang w:val="en-US"/>
              </w:rPr>
            </w:pPr>
            <w:r>
              <w:rPr>
                <w:lang w:val="en-US"/>
              </w:rPr>
              <w:t>-19.9%</w:t>
            </w:r>
          </w:p>
        </w:tc>
      </w:tr>
    </w:tbl>
    <w:p w:rsidR="00F7732C" w:rsidRPr="00611180" w:rsidRDefault="00F7732C" w:rsidP="00772B03">
      <w:pPr>
        <w:rPr>
          <w:lang w:val="en-US"/>
        </w:rPr>
      </w:pPr>
    </w:p>
    <w:p w:rsidR="00D42F1D" w:rsidRDefault="00D73EC2" w:rsidP="006734D0">
      <w:pPr>
        <w:rPr>
          <w:lang w:val="en-US"/>
        </w:rPr>
      </w:pPr>
      <w:r>
        <w:rPr>
          <w:lang w:val="en-US"/>
        </w:rPr>
        <w:t xml:space="preserve">It could be observed that, </w:t>
      </w:r>
      <w:r w:rsidR="00073EC6">
        <w:rPr>
          <w:lang w:val="en-US"/>
        </w:rPr>
        <w:t xml:space="preserve">model with batch size 32 outperformed the other two. </w:t>
      </w:r>
      <w:r w:rsidR="008D53B3">
        <w:rPr>
          <w:lang w:val="en-US"/>
        </w:rPr>
        <w:t>Making batch size smaller woul</w:t>
      </w:r>
      <w:r w:rsidR="006734D0">
        <w:rPr>
          <w:lang w:val="en-US"/>
        </w:rPr>
        <w:t>d make more weight updates, which means to turn the direction of the gradient more frequently.</w:t>
      </w:r>
      <w:r w:rsidR="00A50787">
        <w:rPr>
          <w:lang w:val="en-US"/>
        </w:rPr>
        <w:t xml:space="preserve"> This would generally get a higher accuracy than updating the gradient for fewer times. While at the same time, </w:t>
      </w:r>
      <w:r w:rsidR="009F4E8F">
        <w:rPr>
          <w:lang w:val="en-US"/>
        </w:rPr>
        <w:t>bigger batch size enables more capability of computational parallelization, which is the reason for it being faster.</w:t>
      </w:r>
    </w:p>
    <w:p w:rsidR="00A8724E" w:rsidRDefault="00A8724E" w:rsidP="006734D0">
      <w:pPr>
        <w:rPr>
          <w:lang w:val="en-US"/>
        </w:rPr>
      </w:pPr>
    </w:p>
    <w:p w:rsidR="00A8724E" w:rsidRDefault="00A8724E" w:rsidP="006734D0">
      <w:pPr>
        <w:rPr>
          <w:lang w:val="en-US"/>
        </w:rPr>
      </w:pPr>
      <w:r>
        <w:rPr>
          <w:lang w:val="en-US"/>
        </w:rPr>
        <w:t xml:space="preserve">5. </w:t>
      </w:r>
      <w:r w:rsidR="00BC5666">
        <w:rPr>
          <w:lang w:val="en-US"/>
        </w:rPr>
        <w:t>Add another hidden layer.</w:t>
      </w:r>
    </w:p>
    <w:p w:rsidR="00BC5666" w:rsidRDefault="00BC5666" w:rsidP="006734D0">
      <w:pPr>
        <w:rPr>
          <w:lang w:val="en-US"/>
        </w:rPr>
      </w:pPr>
      <w:r>
        <w:rPr>
          <w:lang w:val="en-US"/>
        </w:rPr>
        <w:t>The architecture now looks like:</w:t>
      </w:r>
    </w:p>
    <w:p w:rsidR="00BC5666" w:rsidRDefault="00BC5666" w:rsidP="00BC5666">
      <w:pPr>
        <w:pStyle w:val="HTMLPreformatted"/>
        <w:shd w:val="clear" w:color="auto" w:fill="FFFFFF"/>
        <w:wordWrap w:val="0"/>
        <w:textAlignment w:val="baseline"/>
        <w:rPr>
          <w:color w:val="000000"/>
          <w:sz w:val="21"/>
          <w:szCs w:val="21"/>
        </w:rPr>
      </w:pPr>
      <w:r>
        <w:rPr>
          <w:color w:val="000000"/>
          <w:sz w:val="21"/>
          <w:szCs w:val="21"/>
        </w:rPr>
        <w:t>_________________________________________________________________</w:t>
      </w:r>
    </w:p>
    <w:p w:rsidR="00BC5666" w:rsidRDefault="00BC5666" w:rsidP="00BC5666">
      <w:pPr>
        <w:pStyle w:val="HTMLPreformatted"/>
        <w:shd w:val="clear" w:color="auto" w:fill="FFFFFF"/>
        <w:wordWrap w:val="0"/>
        <w:textAlignment w:val="baseline"/>
        <w:rPr>
          <w:color w:val="000000"/>
          <w:sz w:val="21"/>
          <w:szCs w:val="21"/>
        </w:rPr>
      </w:pPr>
      <w:r>
        <w:rPr>
          <w:color w:val="000000"/>
          <w:sz w:val="21"/>
          <w:szCs w:val="21"/>
        </w:rPr>
        <w:t xml:space="preserve">Layer (type)                 Output Shape              Param #   </w:t>
      </w:r>
    </w:p>
    <w:p w:rsidR="00BC5666" w:rsidRDefault="00BC5666" w:rsidP="00BC5666">
      <w:pPr>
        <w:pStyle w:val="HTMLPreformatted"/>
        <w:shd w:val="clear" w:color="auto" w:fill="FFFFFF"/>
        <w:wordWrap w:val="0"/>
        <w:textAlignment w:val="baseline"/>
        <w:rPr>
          <w:color w:val="000000"/>
          <w:sz w:val="21"/>
          <w:szCs w:val="21"/>
        </w:rPr>
      </w:pPr>
      <w:r>
        <w:rPr>
          <w:color w:val="000000"/>
          <w:sz w:val="21"/>
          <w:szCs w:val="21"/>
        </w:rPr>
        <w:t>=================================================================</w:t>
      </w:r>
    </w:p>
    <w:p w:rsidR="00BC5666" w:rsidRDefault="00BC5666" w:rsidP="00BC5666">
      <w:pPr>
        <w:pStyle w:val="HTMLPreformatted"/>
        <w:shd w:val="clear" w:color="auto" w:fill="FFFFFF"/>
        <w:wordWrap w:val="0"/>
        <w:textAlignment w:val="baseline"/>
        <w:rPr>
          <w:color w:val="000000"/>
          <w:sz w:val="21"/>
          <w:szCs w:val="21"/>
        </w:rPr>
      </w:pPr>
      <w:r>
        <w:rPr>
          <w:color w:val="000000"/>
          <w:sz w:val="21"/>
          <w:szCs w:val="21"/>
        </w:rPr>
        <w:t xml:space="preserve">dense_22 (Dense)             (None, 32)                25120     </w:t>
      </w:r>
    </w:p>
    <w:p w:rsidR="00BC5666" w:rsidRDefault="00BC5666" w:rsidP="00BC5666">
      <w:pPr>
        <w:pStyle w:val="HTMLPreformatted"/>
        <w:shd w:val="clear" w:color="auto" w:fill="FFFFFF"/>
        <w:wordWrap w:val="0"/>
        <w:textAlignment w:val="baseline"/>
        <w:rPr>
          <w:color w:val="000000"/>
          <w:sz w:val="21"/>
          <w:szCs w:val="21"/>
        </w:rPr>
      </w:pPr>
      <w:r>
        <w:rPr>
          <w:color w:val="000000"/>
          <w:sz w:val="21"/>
          <w:szCs w:val="21"/>
        </w:rPr>
        <w:t>_________________________________________________________________</w:t>
      </w:r>
    </w:p>
    <w:p w:rsidR="00BC5666" w:rsidRDefault="00BC5666" w:rsidP="00BC5666">
      <w:pPr>
        <w:pStyle w:val="HTMLPreformatted"/>
        <w:shd w:val="clear" w:color="auto" w:fill="FFFFFF"/>
        <w:wordWrap w:val="0"/>
        <w:textAlignment w:val="baseline"/>
        <w:rPr>
          <w:color w:val="000000"/>
          <w:sz w:val="21"/>
          <w:szCs w:val="21"/>
        </w:rPr>
      </w:pPr>
      <w:r>
        <w:rPr>
          <w:color w:val="000000"/>
          <w:sz w:val="21"/>
          <w:szCs w:val="21"/>
        </w:rPr>
        <w:t xml:space="preserve">dense_23 (Dense)             (None, 32)                1056      </w:t>
      </w:r>
    </w:p>
    <w:p w:rsidR="00BC5666" w:rsidRDefault="00BC5666" w:rsidP="00BC5666">
      <w:pPr>
        <w:pStyle w:val="HTMLPreformatted"/>
        <w:shd w:val="clear" w:color="auto" w:fill="FFFFFF"/>
        <w:wordWrap w:val="0"/>
        <w:textAlignment w:val="baseline"/>
        <w:rPr>
          <w:color w:val="000000"/>
          <w:sz w:val="21"/>
          <w:szCs w:val="21"/>
        </w:rPr>
      </w:pPr>
      <w:r>
        <w:rPr>
          <w:color w:val="000000"/>
          <w:sz w:val="21"/>
          <w:szCs w:val="21"/>
        </w:rPr>
        <w:t>_________________________________________________________________</w:t>
      </w:r>
    </w:p>
    <w:p w:rsidR="00BC5666" w:rsidRDefault="00BC5666" w:rsidP="00BC5666">
      <w:pPr>
        <w:pStyle w:val="HTMLPreformatted"/>
        <w:shd w:val="clear" w:color="auto" w:fill="FFFFFF"/>
        <w:wordWrap w:val="0"/>
        <w:textAlignment w:val="baseline"/>
        <w:rPr>
          <w:color w:val="000000"/>
          <w:sz w:val="21"/>
          <w:szCs w:val="21"/>
        </w:rPr>
      </w:pPr>
      <w:r>
        <w:rPr>
          <w:color w:val="000000"/>
          <w:sz w:val="21"/>
          <w:szCs w:val="21"/>
        </w:rPr>
        <w:t xml:space="preserve">dense_24 (Dense)             (None, 32)                1056      </w:t>
      </w:r>
    </w:p>
    <w:p w:rsidR="00BC5666" w:rsidRDefault="00BC5666" w:rsidP="00BC5666">
      <w:pPr>
        <w:pStyle w:val="HTMLPreformatted"/>
        <w:shd w:val="clear" w:color="auto" w:fill="FFFFFF"/>
        <w:wordWrap w:val="0"/>
        <w:textAlignment w:val="baseline"/>
        <w:rPr>
          <w:color w:val="000000"/>
          <w:sz w:val="21"/>
          <w:szCs w:val="21"/>
        </w:rPr>
      </w:pPr>
      <w:r>
        <w:rPr>
          <w:color w:val="000000"/>
          <w:sz w:val="21"/>
          <w:szCs w:val="21"/>
        </w:rPr>
        <w:lastRenderedPageBreak/>
        <w:t>_________________________________________________________________</w:t>
      </w:r>
    </w:p>
    <w:p w:rsidR="00BC5666" w:rsidRDefault="00BC5666" w:rsidP="00BC5666">
      <w:pPr>
        <w:pStyle w:val="HTMLPreformatted"/>
        <w:shd w:val="clear" w:color="auto" w:fill="FFFFFF"/>
        <w:wordWrap w:val="0"/>
        <w:textAlignment w:val="baseline"/>
        <w:rPr>
          <w:color w:val="000000"/>
          <w:sz w:val="21"/>
          <w:szCs w:val="21"/>
        </w:rPr>
      </w:pPr>
      <w:r>
        <w:rPr>
          <w:color w:val="000000"/>
          <w:sz w:val="21"/>
          <w:szCs w:val="21"/>
        </w:rPr>
        <w:t xml:space="preserve">output (Dense)               (None, 10)                330       </w:t>
      </w:r>
    </w:p>
    <w:p w:rsidR="00BC5666" w:rsidRDefault="00BC5666" w:rsidP="00BC5666">
      <w:pPr>
        <w:pStyle w:val="HTMLPreformatted"/>
        <w:shd w:val="clear" w:color="auto" w:fill="FFFFFF"/>
        <w:wordWrap w:val="0"/>
        <w:textAlignment w:val="baseline"/>
        <w:rPr>
          <w:color w:val="000000"/>
          <w:sz w:val="21"/>
          <w:szCs w:val="21"/>
        </w:rPr>
      </w:pPr>
      <w:r>
        <w:rPr>
          <w:color w:val="000000"/>
          <w:sz w:val="21"/>
          <w:szCs w:val="21"/>
        </w:rPr>
        <w:t>=================================================================</w:t>
      </w:r>
    </w:p>
    <w:p w:rsidR="00BC5666" w:rsidRDefault="00BC5666" w:rsidP="00BC5666">
      <w:pPr>
        <w:pStyle w:val="HTMLPreformatted"/>
        <w:shd w:val="clear" w:color="auto" w:fill="FFFFFF"/>
        <w:wordWrap w:val="0"/>
        <w:textAlignment w:val="baseline"/>
        <w:rPr>
          <w:color w:val="000000"/>
          <w:sz w:val="21"/>
          <w:szCs w:val="21"/>
        </w:rPr>
      </w:pPr>
      <w:r>
        <w:rPr>
          <w:color w:val="000000"/>
          <w:sz w:val="21"/>
          <w:szCs w:val="21"/>
        </w:rPr>
        <w:t>Total params: 27,562</w:t>
      </w:r>
    </w:p>
    <w:p w:rsidR="00BC5666" w:rsidRDefault="00BC5666" w:rsidP="00BC5666">
      <w:pPr>
        <w:pStyle w:val="HTMLPreformatted"/>
        <w:shd w:val="clear" w:color="auto" w:fill="FFFFFF"/>
        <w:wordWrap w:val="0"/>
        <w:textAlignment w:val="baseline"/>
        <w:rPr>
          <w:color w:val="000000"/>
          <w:sz w:val="21"/>
          <w:szCs w:val="21"/>
        </w:rPr>
      </w:pPr>
      <w:r>
        <w:rPr>
          <w:color w:val="000000"/>
          <w:sz w:val="21"/>
          <w:szCs w:val="21"/>
        </w:rPr>
        <w:t>Trainable params: 27,562</w:t>
      </w:r>
    </w:p>
    <w:p w:rsidR="00BC5666" w:rsidRDefault="00BC5666" w:rsidP="00BC5666">
      <w:pPr>
        <w:pStyle w:val="HTMLPreformatted"/>
        <w:shd w:val="clear" w:color="auto" w:fill="FFFFFF"/>
        <w:wordWrap w:val="0"/>
        <w:textAlignment w:val="baseline"/>
        <w:rPr>
          <w:color w:val="000000"/>
          <w:sz w:val="21"/>
          <w:szCs w:val="21"/>
        </w:rPr>
      </w:pPr>
      <w:r>
        <w:rPr>
          <w:color w:val="000000"/>
          <w:sz w:val="21"/>
          <w:szCs w:val="21"/>
        </w:rPr>
        <w:t>Non-trainable params: 0</w:t>
      </w:r>
    </w:p>
    <w:p w:rsidR="00BC5666" w:rsidRDefault="00BC5666" w:rsidP="006734D0"/>
    <w:p w:rsidR="00A9259F" w:rsidRDefault="00291005" w:rsidP="006734D0">
      <w:pPr>
        <w:rPr>
          <w:lang w:val="en-US"/>
        </w:rPr>
      </w:pPr>
      <w:r>
        <w:rPr>
          <w:lang w:val="en-US"/>
        </w:rPr>
        <w:t>The accuracy declined to .9590</w:t>
      </w:r>
      <w:r w:rsidR="00CB493A">
        <w:rPr>
          <w:lang w:val="en-US"/>
        </w:rPr>
        <w:t>(0.24% lower)</w:t>
      </w:r>
      <w:r>
        <w:rPr>
          <w:lang w:val="en-US"/>
        </w:rPr>
        <w:t>, and running time was 95s</w:t>
      </w:r>
      <w:r w:rsidR="00CB493A">
        <w:rPr>
          <w:lang w:val="en-US"/>
        </w:rPr>
        <w:t>(30% higher)</w:t>
      </w:r>
      <w:r>
        <w:rPr>
          <w:lang w:val="en-US"/>
        </w:rPr>
        <w:t>.</w:t>
      </w:r>
    </w:p>
    <w:p w:rsidR="00CB493A" w:rsidRDefault="00CB493A" w:rsidP="00CB493A">
      <w:pPr>
        <w:jc w:val="center"/>
      </w:pPr>
      <w:r>
        <w:rPr>
          <w:noProof/>
        </w:rPr>
        <w:drawing>
          <wp:inline distT="0" distB="0" distL="0" distR="0">
            <wp:extent cx="4399280" cy="2753192"/>
            <wp:effectExtent l="0" t="0" r="0" b="0"/>
            <wp:docPr id="4" name="Picture 4" descr="A close up of text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404354" cy="2756368"/>
                    </a:xfrm>
                    <a:prstGeom prst="rect">
                      <a:avLst/>
                    </a:prstGeom>
                    <a:noFill/>
                    <a:ln>
                      <a:noFill/>
                    </a:ln>
                  </pic:spPr>
                </pic:pic>
              </a:graphicData>
            </a:graphic>
          </wp:inline>
        </w:drawing>
      </w:r>
    </w:p>
    <w:p w:rsidR="00CB493A" w:rsidRDefault="00CB493A" w:rsidP="00CB493A">
      <w:pPr>
        <w:rPr>
          <w:lang w:val="en-US"/>
        </w:rPr>
      </w:pPr>
      <w:r>
        <w:rPr>
          <w:lang w:val="en-US"/>
        </w:rPr>
        <w:t>It seems purely adding a new layer is not a good idea.</w:t>
      </w:r>
      <w:r w:rsidR="00F6739C">
        <w:rPr>
          <w:lang w:val="en-US"/>
        </w:rPr>
        <w:t xml:space="preserve"> Adding one more layer would involve 1056 new weights to update. I think it just depends regarding the effect of adding more layers for accuracy. If the problem scenario is strongly underfit and needs more layers for higher abstraction, it would help. But in our case it doesn’t</w:t>
      </w:r>
      <w:r w:rsidR="008F5AA9">
        <w:rPr>
          <w:lang w:val="en-US"/>
        </w:rPr>
        <w:t xml:space="preserve">, and the computation time definitely increased since more neurons have to be </w:t>
      </w:r>
      <w:r w:rsidR="00641433">
        <w:rPr>
          <w:lang w:val="en-US"/>
        </w:rPr>
        <w:t>computed</w:t>
      </w:r>
      <w:r w:rsidR="009C0B69">
        <w:rPr>
          <w:lang w:val="en-US"/>
        </w:rPr>
        <w:t>/</w:t>
      </w:r>
      <w:r w:rsidR="00641433">
        <w:rPr>
          <w:lang w:val="en-US"/>
        </w:rPr>
        <w:t>updated</w:t>
      </w:r>
      <w:r w:rsidR="008F5AA9">
        <w:rPr>
          <w:lang w:val="en-US"/>
        </w:rPr>
        <w:t xml:space="preserve"> in the forward</w:t>
      </w:r>
      <w:r w:rsidR="009C0B69">
        <w:rPr>
          <w:lang w:val="en-US"/>
        </w:rPr>
        <w:t>/</w:t>
      </w:r>
      <w:r w:rsidR="008F5AA9">
        <w:rPr>
          <w:lang w:val="en-US"/>
        </w:rPr>
        <w:t>backward propagation.</w:t>
      </w:r>
    </w:p>
    <w:p w:rsidR="00D26138" w:rsidRDefault="00D26138" w:rsidP="00CB493A">
      <w:pPr>
        <w:rPr>
          <w:lang w:val="en-US"/>
        </w:rPr>
      </w:pPr>
    </w:p>
    <w:p w:rsidR="000E2B67" w:rsidRDefault="00D26138" w:rsidP="000E2B67">
      <w:pPr>
        <w:rPr>
          <w:lang w:val="en-US"/>
        </w:rPr>
      </w:pPr>
      <w:r>
        <w:rPr>
          <w:lang w:val="en-US"/>
        </w:rPr>
        <w:t xml:space="preserve">6. </w:t>
      </w:r>
      <w:r w:rsidR="000E2B67">
        <w:rPr>
          <w:lang w:val="en-US"/>
        </w:rPr>
        <w:t>Adding dropout.</w:t>
      </w:r>
    </w:p>
    <w:p w:rsidR="000E2B67" w:rsidRDefault="00DD6D41" w:rsidP="000E2B67">
      <w:pPr>
        <w:rPr>
          <w:lang w:val="en-US"/>
        </w:rPr>
      </w:pPr>
      <w:r>
        <w:rPr>
          <w:lang w:val="en-US"/>
        </w:rPr>
        <w:t>Three dropout layers are added after input and hidden layers respectivel</w:t>
      </w:r>
      <w:r w:rsidR="00625477">
        <w:rPr>
          <w:lang w:val="en-US"/>
        </w:rPr>
        <w:t>y</w:t>
      </w:r>
      <w:r w:rsidR="006F1BEC">
        <w:rPr>
          <w:lang w:val="en-US"/>
        </w:rPr>
        <w:t>, with a dropout rate of 0.5</w:t>
      </w:r>
      <w:r w:rsidR="00625477">
        <w:rPr>
          <w:lang w:val="en-US"/>
        </w:rPr>
        <w:t>.</w:t>
      </w:r>
      <w:r w:rsidR="006F1BEC">
        <w:rPr>
          <w:lang w:val="en-US"/>
        </w:rPr>
        <w:t xml:space="preserve"> Accuracy declined to .9382(2.4% lower) and computation time increased to 165s(126% higher).</w:t>
      </w:r>
    </w:p>
    <w:p w:rsidR="006F1BEC" w:rsidRDefault="006F1BEC" w:rsidP="006F1BEC">
      <w:pPr>
        <w:jc w:val="center"/>
      </w:pPr>
      <w:r>
        <w:rPr>
          <w:noProof/>
          <w:lang w:val="en-US"/>
        </w:rPr>
        <w:drawing>
          <wp:inline distT="0" distB="0" distL="0" distR="0">
            <wp:extent cx="3840480" cy="2403479"/>
            <wp:effectExtent l="0" t="0" r="0" b="0"/>
            <wp:docPr id="5" name="Picture 5" descr="A close up of text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852285" cy="2410867"/>
                    </a:xfrm>
                    <a:prstGeom prst="rect">
                      <a:avLst/>
                    </a:prstGeom>
                    <a:noFill/>
                    <a:ln>
                      <a:noFill/>
                    </a:ln>
                  </pic:spPr>
                </pic:pic>
              </a:graphicData>
            </a:graphic>
          </wp:inline>
        </w:drawing>
      </w:r>
    </w:p>
    <w:p w:rsidR="006F1BEC" w:rsidRDefault="00362CAF" w:rsidP="000E2B67">
      <w:pPr>
        <w:rPr>
          <w:lang w:val="en-US"/>
        </w:rPr>
      </w:pPr>
      <w:r>
        <w:rPr>
          <w:lang w:val="en-US"/>
        </w:rPr>
        <w:t>50% of the neurons are dropped after each hidden layer, which caused underfitting in our case.</w:t>
      </w:r>
      <w:r w:rsidR="00C53184">
        <w:rPr>
          <w:lang w:val="en-US"/>
        </w:rPr>
        <w:t xml:space="preserve"> Dropout reduces overfitting by randomly ignoring a certain portion of the neurons in a </w:t>
      </w:r>
      <w:r w:rsidR="00C53184">
        <w:rPr>
          <w:lang w:val="en-US"/>
        </w:rPr>
        <w:lastRenderedPageBreak/>
        <w:t xml:space="preserve">layer. So the remaining neurons have more “burden” modeling the mapping between input and output, thus </w:t>
      </w:r>
      <w:r w:rsidR="006D332B">
        <w:rPr>
          <w:lang w:val="en-US"/>
        </w:rPr>
        <w:t>making</w:t>
      </w:r>
      <w:r w:rsidR="00C53184">
        <w:rPr>
          <w:lang w:val="en-US"/>
        </w:rPr>
        <w:t xml:space="preserve"> </w:t>
      </w:r>
      <w:r w:rsidR="006D332B">
        <w:rPr>
          <w:lang w:val="en-US"/>
        </w:rPr>
        <w:t>random noise in the training process</w:t>
      </w:r>
      <w:r w:rsidR="00766A17">
        <w:rPr>
          <w:lang w:val="en-US"/>
        </w:rPr>
        <w:t xml:space="preserve"> to make the model generalize better.</w:t>
      </w:r>
    </w:p>
    <w:p w:rsidR="00356888" w:rsidRDefault="00356888" w:rsidP="000E2B67">
      <w:pPr>
        <w:rPr>
          <w:lang w:val="en-US"/>
        </w:rPr>
      </w:pPr>
      <w:r>
        <w:rPr>
          <w:lang w:val="en-US"/>
        </w:rPr>
        <w:t>But in our case, 0.5 is a drop rate way too high. A drop rate of 0.2 would increase the accuracy to</w:t>
      </w:r>
      <w:r w:rsidR="001B04C1">
        <w:rPr>
          <w:lang w:val="en-US"/>
        </w:rPr>
        <w:t xml:space="preserve"> </w:t>
      </w:r>
      <w:r w:rsidR="001B04C1">
        <w:rPr>
          <w:rFonts w:hint="eastAsia"/>
          <w:lang w:val="en-US"/>
        </w:rPr>
        <w:t>.</w:t>
      </w:r>
      <w:r w:rsidR="001B04C1">
        <w:rPr>
          <w:lang w:val="en-US"/>
        </w:rPr>
        <w:t>9707</w:t>
      </w:r>
      <w:r w:rsidR="008C20A9">
        <w:rPr>
          <w:lang w:val="en-US"/>
        </w:rPr>
        <w:t>(0.98% higher)</w:t>
      </w:r>
      <w:r w:rsidR="001B04C1">
        <w:rPr>
          <w:lang w:val="en-US"/>
        </w:rPr>
        <w:t>.</w:t>
      </w:r>
    </w:p>
    <w:p w:rsidR="00F85D6C" w:rsidRDefault="00F85D6C" w:rsidP="000E2B67">
      <w:pPr>
        <w:rPr>
          <w:lang w:val="en-US"/>
        </w:rPr>
      </w:pPr>
    </w:p>
    <w:p w:rsidR="00F85D6C" w:rsidRDefault="00F85D6C" w:rsidP="000E2B67">
      <w:pPr>
        <w:rPr>
          <w:lang w:val="en-US"/>
        </w:rPr>
      </w:pPr>
      <w:r>
        <w:rPr>
          <w:lang w:val="en-US"/>
        </w:rPr>
        <w:t xml:space="preserve">7. </w:t>
      </w:r>
      <w:r w:rsidR="00FD5CC4">
        <w:rPr>
          <w:lang w:val="en-US"/>
        </w:rPr>
        <w:t>Combine the positive aspects and create the best one.</w:t>
      </w:r>
    </w:p>
    <w:p w:rsidR="00FD5CC4" w:rsidRDefault="00216729" w:rsidP="000E2B67">
      <w:pPr>
        <w:rPr>
          <w:lang w:val="en-US"/>
        </w:rPr>
      </w:pPr>
      <w:r>
        <w:rPr>
          <w:lang w:val="en-US"/>
        </w:rPr>
        <w:t>Let’s try to combine all the positive points:</w:t>
      </w:r>
    </w:p>
    <w:p w:rsidR="00216729" w:rsidRDefault="00856F16" w:rsidP="00856F16">
      <w:pPr>
        <w:ind w:left="720"/>
        <w:rPr>
          <w:lang w:val="en-US"/>
        </w:rPr>
      </w:pPr>
      <w:r>
        <w:rPr>
          <w:lang w:val="en-US"/>
        </w:rPr>
        <w:t xml:space="preserve">- </w:t>
      </w:r>
      <w:r w:rsidR="009358AD" w:rsidRPr="009358AD">
        <w:rPr>
          <w:lang w:val="en-US"/>
        </w:rPr>
        <w:t>more neurons for each layer</w:t>
      </w:r>
    </w:p>
    <w:p w:rsidR="00F97B06" w:rsidRDefault="00856F16" w:rsidP="00856F16">
      <w:pPr>
        <w:ind w:left="720"/>
        <w:rPr>
          <w:lang w:val="en-US"/>
        </w:rPr>
      </w:pPr>
      <w:r>
        <w:rPr>
          <w:lang w:val="en-US"/>
        </w:rPr>
        <w:t xml:space="preserve">- </w:t>
      </w:r>
      <w:r w:rsidR="00F97B06">
        <w:rPr>
          <w:lang w:val="en-US"/>
        </w:rPr>
        <w:t>SGD with learning rate and momentum</w:t>
      </w:r>
    </w:p>
    <w:p w:rsidR="00082E0B" w:rsidRDefault="00856F16" w:rsidP="00856F16">
      <w:pPr>
        <w:ind w:left="720"/>
        <w:rPr>
          <w:lang w:val="en-US"/>
        </w:rPr>
      </w:pPr>
      <w:r>
        <w:rPr>
          <w:lang w:val="en-US"/>
        </w:rPr>
        <w:t xml:space="preserve">- </w:t>
      </w:r>
      <w:r w:rsidR="00082E0B">
        <w:rPr>
          <w:lang w:val="en-US"/>
        </w:rPr>
        <w:t>smaller batch size</w:t>
      </w:r>
    </w:p>
    <w:p w:rsidR="00F97B06" w:rsidRDefault="00856F16" w:rsidP="00856F16">
      <w:pPr>
        <w:ind w:left="720"/>
        <w:rPr>
          <w:lang w:val="en-US"/>
        </w:rPr>
      </w:pPr>
      <w:r>
        <w:rPr>
          <w:lang w:val="en-US"/>
        </w:rPr>
        <w:t xml:space="preserve">- </w:t>
      </w:r>
      <w:r w:rsidR="00082E0B">
        <w:rPr>
          <w:lang w:val="en-US"/>
        </w:rPr>
        <w:t>adding dropout but with smaller dropout rate</w:t>
      </w:r>
    </w:p>
    <w:p w:rsidR="006A17F0" w:rsidRDefault="006A17F0" w:rsidP="006A17F0">
      <w:pPr>
        <w:rPr>
          <w:lang w:val="en-US"/>
        </w:rPr>
      </w:pPr>
    </w:p>
    <w:p w:rsidR="006A17F0" w:rsidRDefault="00856F16" w:rsidP="006A17F0">
      <w:pPr>
        <w:rPr>
          <w:lang w:val="en-US"/>
        </w:rPr>
      </w:pPr>
      <w:r>
        <w:rPr>
          <w:lang w:val="en-US"/>
        </w:rPr>
        <w:t xml:space="preserve">Th model </w:t>
      </w:r>
      <w:r w:rsidR="00AB213E">
        <w:rPr>
          <w:lang w:val="en-US"/>
        </w:rPr>
        <w:t>has the architecture as follows:</w:t>
      </w:r>
    </w:p>
    <w:p w:rsidR="008349F5" w:rsidRDefault="008349F5" w:rsidP="008349F5">
      <w:pPr>
        <w:pStyle w:val="HTMLPreformatted"/>
        <w:shd w:val="clear" w:color="auto" w:fill="FFFFFF"/>
        <w:wordWrap w:val="0"/>
        <w:textAlignment w:val="baseline"/>
        <w:rPr>
          <w:color w:val="000000"/>
          <w:sz w:val="21"/>
          <w:szCs w:val="21"/>
        </w:rPr>
      </w:pPr>
      <w:r>
        <w:rPr>
          <w:color w:val="000000"/>
          <w:sz w:val="21"/>
          <w:szCs w:val="21"/>
        </w:rPr>
        <w:t xml:space="preserve">Layer (type)                 Output Shape              Param #   </w:t>
      </w:r>
    </w:p>
    <w:p w:rsidR="008349F5" w:rsidRDefault="008349F5" w:rsidP="008349F5">
      <w:pPr>
        <w:pStyle w:val="HTMLPreformatted"/>
        <w:shd w:val="clear" w:color="auto" w:fill="FFFFFF"/>
        <w:wordWrap w:val="0"/>
        <w:textAlignment w:val="baseline"/>
        <w:rPr>
          <w:color w:val="000000"/>
          <w:sz w:val="21"/>
          <w:szCs w:val="21"/>
        </w:rPr>
      </w:pPr>
      <w:r>
        <w:rPr>
          <w:color w:val="000000"/>
          <w:sz w:val="21"/>
          <w:szCs w:val="21"/>
        </w:rPr>
        <w:t>=================================================================</w:t>
      </w:r>
    </w:p>
    <w:p w:rsidR="008349F5" w:rsidRDefault="008349F5" w:rsidP="008349F5">
      <w:pPr>
        <w:pStyle w:val="HTMLPreformatted"/>
        <w:shd w:val="clear" w:color="auto" w:fill="FFFFFF"/>
        <w:wordWrap w:val="0"/>
        <w:textAlignment w:val="baseline"/>
        <w:rPr>
          <w:color w:val="000000"/>
          <w:sz w:val="21"/>
          <w:szCs w:val="21"/>
        </w:rPr>
      </w:pPr>
      <w:r>
        <w:rPr>
          <w:color w:val="000000"/>
          <w:sz w:val="21"/>
          <w:szCs w:val="21"/>
        </w:rPr>
        <w:t xml:space="preserve">dropout_59 (Dropout)         (None, 784)               0         </w:t>
      </w:r>
    </w:p>
    <w:p w:rsidR="008349F5" w:rsidRDefault="008349F5" w:rsidP="008349F5">
      <w:pPr>
        <w:pStyle w:val="HTMLPreformatted"/>
        <w:shd w:val="clear" w:color="auto" w:fill="FFFFFF"/>
        <w:wordWrap w:val="0"/>
        <w:textAlignment w:val="baseline"/>
        <w:rPr>
          <w:color w:val="000000"/>
          <w:sz w:val="21"/>
          <w:szCs w:val="21"/>
        </w:rPr>
      </w:pPr>
      <w:r>
        <w:rPr>
          <w:color w:val="000000"/>
          <w:sz w:val="21"/>
          <w:szCs w:val="21"/>
        </w:rPr>
        <w:t>_________________________________________________________________</w:t>
      </w:r>
    </w:p>
    <w:p w:rsidR="008349F5" w:rsidRDefault="008349F5" w:rsidP="008349F5">
      <w:pPr>
        <w:pStyle w:val="HTMLPreformatted"/>
        <w:shd w:val="clear" w:color="auto" w:fill="FFFFFF"/>
        <w:wordWrap w:val="0"/>
        <w:textAlignment w:val="baseline"/>
        <w:rPr>
          <w:color w:val="000000"/>
          <w:sz w:val="21"/>
          <w:szCs w:val="21"/>
        </w:rPr>
      </w:pPr>
      <w:r>
        <w:rPr>
          <w:color w:val="000000"/>
          <w:sz w:val="21"/>
          <w:szCs w:val="21"/>
        </w:rPr>
        <w:t xml:space="preserve">dense_125 (Dense)            (None, 700)               549500    </w:t>
      </w:r>
    </w:p>
    <w:p w:rsidR="008349F5" w:rsidRDefault="008349F5" w:rsidP="008349F5">
      <w:pPr>
        <w:pStyle w:val="HTMLPreformatted"/>
        <w:shd w:val="clear" w:color="auto" w:fill="FFFFFF"/>
        <w:wordWrap w:val="0"/>
        <w:textAlignment w:val="baseline"/>
        <w:rPr>
          <w:color w:val="000000"/>
          <w:sz w:val="21"/>
          <w:szCs w:val="21"/>
        </w:rPr>
      </w:pPr>
      <w:r>
        <w:rPr>
          <w:color w:val="000000"/>
          <w:sz w:val="21"/>
          <w:szCs w:val="21"/>
        </w:rPr>
        <w:t>_________________________________________________________________</w:t>
      </w:r>
    </w:p>
    <w:p w:rsidR="008349F5" w:rsidRDefault="008349F5" w:rsidP="008349F5">
      <w:pPr>
        <w:pStyle w:val="HTMLPreformatted"/>
        <w:shd w:val="clear" w:color="auto" w:fill="FFFFFF"/>
        <w:wordWrap w:val="0"/>
        <w:textAlignment w:val="baseline"/>
        <w:rPr>
          <w:color w:val="000000"/>
          <w:sz w:val="21"/>
          <w:szCs w:val="21"/>
        </w:rPr>
      </w:pPr>
      <w:r>
        <w:rPr>
          <w:color w:val="000000"/>
          <w:sz w:val="21"/>
          <w:szCs w:val="21"/>
        </w:rPr>
        <w:t xml:space="preserve">dropout_60 (Dropout)         (None, 700)               0         </w:t>
      </w:r>
    </w:p>
    <w:p w:rsidR="008349F5" w:rsidRDefault="008349F5" w:rsidP="008349F5">
      <w:pPr>
        <w:pStyle w:val="HTMLPreformatted"/>
        <w:shd w:val="clear" w:color="auto" w:fill="FFFFFF"/>
        <w:wordWrap w:val="0"/>
        <w:textAlignment w:val="baseline"/>
        <w:rPr>
          <w:color w:val="000000"/>
          <w:sz w:val="21"/>
          <w:szCs w:val="21"/>
        </w:rPr>
      </w:pPr>
      <w:r>
        <w:rPr>
          <w:color w:val="000000"/>
          <w:sz w:val="21"/>
          <w:szCs w:val="21"/>
        </w:rPr>
        <w:t>_________________________________________________________________</w:t>
      </w:r>
    </w:p>
    <w:p w:rsidR="008349F5" w:rsidRDefault="008349F5" w:rsidP="008349F5">
      <w:pPr>
        <w:pStyle w:val="HTMLPreformatted"/>
        <w:shd w:val="clear" w:color="auto" w:fill="FFFFFF"/>
        <w:wordWrap w:val="0"/>
        <w:textAlignment w:val="baseline"/>
        <w:rPr>
          <w:color w:val="000000"/>
          <w:sz w:val="21"/>
          <w:szCs w:val="21"/>
        </w:rPr>
      </w:pPr>
      <w:r>
        <w:rPr>
          <w:color w:val="000000"/>
          <w:sz w:val="21"/>
          <w:szCs w:val="21"/>
        </w:rPr>
        <w:t xml:space="preserve">dense_126 (Dense)            (None, 700)               490700    </w:t>
      </w:r>
    </w:p>
    <w:p w:rsidR="008349F5" w:rsidRDefault="008349F5" w:rsidP="008349F5">
      <w:pPr>
        <w:pStyle w:val="HTMLPreformatted"/>
        <w:shd w:val="clear" w:color="auto" w:fill="FFFFFF"/>
        <w:wordWrap w:val="0"/>
        <w:textAlignment w:val="baseline"/>
        <w:rPr>
          <w:color w:val="000000"/>
          <w:sz w:val="21"/>
          <w:szCs w:val="21"/>
        </w:rPr>
      </w:pPr>
      <w:r>
        <w:rPr>
          <w:color w:val="000000"/>
          <w:sz w:val="21"/>
          <w:szCs w:val="21"/>
        </w:rPr>
        <w:t>_________________________________________________________________</w:t>
      </w:r>
    </w:p>
    <w:p w:rsidR="008349F5" w:rsidRDefault="008349F5" w:rsidP="008349F5">
      <w:pPr>
        <w:pStyle w:val="HTMLPreformatted"/>
        <w:shd w:val="clear" w:color="auto" w:fill="FFFFFF"/>
        <w:wordWrap w:val="0"/>
        <w:textAlignment w:val="baseline"/>
        <w:rPr>
          <w:color w:val="000000"/>
          <w:sz w:val="21"/>
          <w:szCs w:val="21"/>
        </w:rPr>
      </w:pPr>
      <w:r>
        <w:rPr>
          <w:color w:val="000000"/>
          <w:sz w:val="21"/>
          <w:szCs w:val="21"/>
        </w:rPr>
        <w:t xml:space="preserve">output (Dense)               (None, 10)                7010      </w:t>
      </w:r>
    </w:p>
    <w:p w:rsidR="008349F5" w:rsidRDefault="008349F5" w:rsidP="008349F5">
      <w:pPr>
        <w:pStyle w:val="HTMLPreformatted"/>
        <w:shd w:val="clear" w:color="auto" w:fill="FFFFFF"/>
        <w:wordWrap w:val="0"/>
        <w:textAlignment w:val="baseline"/>
        <w:rPr>
          <w:color w:val="000000"/>
          <w:sz w:val="21"/>
          <w:szCs w:val="21"/>
        </w:rPr>
      </w:pPr>
      <w:r>
        <w:rPr>
          <w:color w:val="000000"/>
          <w:sz w:val="21"/>
          <w:szCs w:val="21"/>
        </w:rPr>
        <w:t>=================================================================</w:t>
      </w:r>
    </w:p>
    <w:p w:rsidR="008349F5" w:rsidRDefault="008349F5" w:rsidP="008349F5">
      <w:pPr>
        <w:pStyle w:val="HTMLPreformatted"/>
        <w:shd w:val="clear" w:color="auto" w:fill="FFFFFF"/>
        <w:wordWrap w:val="0"/>
        <w:textAlignment w:val="baseline"/>
        <w:rPr>
          <w:color w:val="000000"/>
          <w:sz w:val="21"/>
          <w:szCs w:val="21"/>
        </w:rPr>
      </w:pPr>
      <w:r>
        <w:rPr>
          <w:color w:val="000000"/>
          <w:sz w:val="21"/>
          <w:szCs w:val="21"/>
        </w:rPr>
        <w:t>Total params: 1,047,210</w:t>
      </w:r>
    </w:p>
    <w:p w:rsidR="008349F5" w:rsidRDefault="008349F5" w:rsidP="008349F5">
      <w:pPr>
        <w:pStyle w:val="HTMLPreformatted"/>
        <w:shd w:val="clear" w:color="auto" w:fill="FFFFFF"/>
        <w:wordWrap w:val="0"/>
        <w:textAlignment w:val="baseline"/>
        <w:rPr>
          <w:color w:val="000000"/>
          <w:sz w:val="21"/>
          <w:szCs w:val="21"/>
        </w:rPr>
      </w:pPr>
      <w:r>
        <w:rPr>
          <w:color w:val="000000"/>
          <w:sz w:val="21"/>
          <w:szCs w:val="21"/>
        </w:rPr>
        <w:t>Trainable params: 1,047,210</w:t>
      </w:r>
    </w:p>
    <w:p w:rsidR="008349F5" w:rsidRDefault="008349F5" w:rsidP="008349F5">
      <w:pPr>
        <w:pStyle w:val="HTMLPreformatted"/>
        <w:shd w:val="clear" w:color="auto" w:fill="FFFFFF"/>
        <w:wordWrap w:val="0"/>
        <w:textAlignment w:val="baseline"/>
        <w:rPr>
          <w:color w:val="000000"/>
          <w:sz w:val="21"/>
          <w:szCs w:val="21"/>
        </w:rPr>
      </w:pPr>
      <w:r>
        <w:rPr>
          <w:color w:val="000000"/>
          <w:sz w:val="21"/>
          <w:szCs w:val="21"/>
        </w:rPr>
        <w:t>Non-trainable params: 0</w:t>
      </w:r>
    </w:p>
    <w:p w:rsidR="00DE3BF1" w:rsidRPr="002F2701" w:rsidRDefault="00DE3BF1" w:rsidP="00AB213E">
      <w:pPr>
        <w:pStyle w:val="HTMLPreformatted"/>
        <w:shd w:val="clear" w:color="auto" w:fill="FFFFFF"/>
        <w:wordWrap w:val="0"/>
        <w:textAlignment w:val="baseline"/>
        <w:rPr>
          <w:color w:val="000000"/>
          <w:sz w:val="21"/>
          <w:szCs w:val="21"/>
          <w:lang w:val="en-US"/>
        </w:rPr>
      </w:pPr>
    </w:p>
    <w:p w:rsidR="00AB213E" w:rsidRDefault="008A3EB0" w:rsidP="006A17F0">
      <w:pPr>
        <w:rPr>
          <w:lang w:val="en-US"/>
        </w:rPr>
      </w:pPr>
      <w:r>
        <w:rPr>
          <w:lang w:val="en-US"/>
        </w:rPr>
        <w:t xml:space="preserve">700 neurons are used each layer </w:t>
      </w:r>
      <w:bookmarkStart w:id="0" w:name="_GoBack"/>
      <w:bookmarkEnd w:id="0"/>
      <w:r w:rsidR="00AB213E">
        <w:rPr>
          <w:lang w:val="en-US"/>
        </w:rPr>
        <w:t>with SGD of 0.01 learning rate and 0.9 momentum, batch size of 32</w:t>
      </w:r>
      <w:r w:rsidR="0058021F">
        <w:rPr>
          <w:lang w:val="en-US"/>
        </w:rPr>
        <w:t xml:space="preserve"> and </w:t>
      </w:r>
      <w:proofErr w:type="spellStart"/>
      <w:r w:rsidR="0058021F">
        <w:rPr>
          <w:lang w:val="en-US"/>
        </w:rPr>
        <w:t>drop out</w:t>
      </w:r>
      <w:proofErr w:type="spellEnd"/>
      <w:r w:rsidR="0058021F">
        <w:rPr>
          <w:lang w:val="en-US"/>
        </w:rPr>
        <w:t xml:space="preserve"> rate of 0.05.</w:t>
      </w:r>
    </w:p>
    <w:p w:rsidR="004D371E" w:rsidRDefault="004D371E" w:rsidP="006A17F0">
      <w:pPr>
        <w:rPr>
          <w:lang w:val="en-US"/>
        </w:rPr>
      </w:pPr>
      <w:r>
        <w:rPr>
          <w:lang w:val="en-US"/>
        </w:rPr>
        <w:t>The final accuracy was .9</w:t>
      </w:r>
      <w:r w:rsidR="006E5C3D">
        <w:rPr>
          <w:lang w:val="en-US"/>
        </w:rPr>
        <w:t>808</w:t>
      </w:r>
      <w:r>
        <w:rPr>
          <w:lang w:val="en-US"/>
        </w:rPr>
        <w:t>(</w:t>
      </w:r>
      <w:r w:rsidR="006E5C3D">
        <w:rPr>
          <w:lang w:val="en-US"/>
        </w:rPr>
        <w:t>2.03</w:t>
      </w:r>
      <w:r>
        <w:rPr>
          <w:lang w:val="en-US"/>
        </w:rPr>
        <w:t xml:space="preserve">% higher than base), and computation time was </w:t>
      </w:r>
      <w:r w:rsidR="00A20CDE">
        <w:rPr>
          <w:lang w:val="en-US"/>
        </w:rPr>
        <w:t>506</w:t>
      </w:r>
      <w:r>
        <w:rPr>
          <w:lang w:val="en-US"/>
        </w:rPr>
        <w:t>s(</w:t>
      </w:r>
      <w:r w:rsidR="00A85F4C">
        <w:rPr>
          <w:lang w:val="en-US"/>
        </w:rPr>
        <w:t>591</w:t>
      </w:r>
      <w:r>
        <w:rPr>
          <w:lang w:val="en-US"/>
        </w:rPr>
        <w:t xml:space="preserve">% </w:t>
      </w:r>
      <w:r w:rsidR="00AE064A">
        <w:rPr>
          <w:lang w:val="en-US"/>
        </w:rPr>
        <w:t>longer</w:t>
      </w:r>
      <w:r>
        <w:rPr>
          <w:lang w:val="en-US"/>
        </w:rPr>
        <w:t xml:space="preserve"> than base)</w:t>
      </w:r>
      <w:r w:rsidR="00AE064A">
        <w:rPr>
          <w:lang w:val="en-US"/>
        </w:rPr>
        <w:t>.</w:t>
      </w:r>
    </w:p>
    <w:p w:rsidR="00976896" w:rsidRDefault="00976896" w:rsidP="006A17F0">
      <w:pPr>
        <w:rPr>
          <w:lang w:val="en-US"/>
        </w:rPr>
      </w:pPr>
    </w:p>
    <w:p w:rsidR="00976896" w:rsidRPr="006A17F0" w:rsidRDefault="00976896" w:rsidP="006A17F0">
      <w:pPr>
        <w:rPr>
          <w:lang w:val="en-US"/>
        </w:rPr>
      </w:pPr>
      <w:r>
        <w:rPr>
          <w:lang w:val="en-US"/>
        </w:rPr>
        <w:t>8. Summary of all the parameters tuned.</w:t>
      </w:r>
    </w:p>
    <w:p w:rsidR="009358AD" w:rsidRDefault="00460D8C" w:rsidP="009358AD">
      <w:pPr>
        <w:rPr>
          <w:lang w:val="en-US"/>
        </w:rPr>
      </w:pPr>
      <w:r>
        <w:rPr>
          <w:lang w:val="en-US"/>
        </w:rPr>
        <w:t>In terms of accuracy, the parameters rank as follows.</w:t>
      </w:r>
    </w:p>
    <w:p w:rsidR="00460D8C" w:rsidRDefault="008C20A9" w:rsidP="008C20A9">
      <w:pPr>
        <w:ind w:left="720"/>
        <w:rPr>
          <w:lang w:val="en-US"/>
        </w:rPr>
      </w:pPr>
      <w:r w:rsidRPr="008C20A9">
        <w:rPr>
          <w:lang w:val="en-US"/>
        </w:rPr>
        <w:t>-</w:t>
      </w:r>
      <w:r>
        <w:rPr>
          <w:lang w:val="en-US"/>
        </w:rPr>
        <w:t xml:space="preserve"> </w:t>
      </w:r>
      <w:r w:rsidRPr="008C20A9">
        <w:rPr>
          <w:lang w:val="en-US"/>
        </w:rPr>
        <w:t>dropout(</w:t>
      </w:r>
      <w:r>
        <w:rPr>
          <w:lang w:val="en-US"/>
        </w:rPr>
        <w:t xml:space="preserve">rate of </w:t>
      </w:r>
      <w:r w:rsidRPr="008C20A9">
        <w:rPr>
          <w:lang w:val="en-US"/>
        </w:rPr>
        <w:t>0.2)</w:t>
      </w:r>
      <w:r w:rsidR="005A3B08">
        <w:rPr>
          <w:lang w:val="en-US"/>
        </w:rPr>
        <w:tab/>
      </w:r>
      <w:r w:rsidR="005A3B08">
        <w:rPr>
          <w:lang w:val="en-US"/>
        </w:rPr>
        <w:tab/>
      </w:r>
      <w:r w:rsidR="00753483">
        <w:rPr>
          <w:lang w:val="en-US"/>
        </w:rPr>
        <w:tab/>
      </w:r>
      <w:r w:rsidR="008B30D4">
        <w:rPr>
          <w:lang w:val="en-US"/>
        </w:rPr>
        <w:t>+0.98%</w:t>
      </w:r>
    </w:p>
    <w:p w:rsidR="000157C7" w:rsidRDefault="000157C7" w:rsidP="008C20A9">
      <w:pPr>
        <w:ind w:left="720"/>
        <w:rPr>
          <w:lang w:val="en-US"/>
        </w:rPr>
      </w:pPr>
      <w:r>
        <w:rPr>
          <w:lang w:val="en-US"/>
        </w:rPr>
        <w:t>- adding more neurons per layer</w:t>
      </w:r>
      <w:r>
        <w:rPr>
          <w:lang w:val="en-US"/>
        </w:rPr>
        <w:tab/>
        <w:t>+0.48%</w:t>
      </w:r>
      <w:r>
        <w:rPr>
          <w:lang w:val="en-US"/>
        </w:rPr>
        <w:tab/>
      </w:r>
      <w:r>
        <w:rPr>
          <w:lang w:val="en-US"/>
        </w:rPr>
        <w:tab/>
      </w:r>
      <w:r>
        <w:rPr>
          <w:lang w:val="en-US"/>
        </w:rPr>
        <w:tab/>
      </w:r>
    </w:p>
    <w:p w:rsidR="00680313" w:rsidRDefault="00680313" w:rsidP="008C20A9">
      <w:pPr>
        <w:ind w:left="720"/>
        <w:rPr>
          <w:lang w:val="en-US"/>
        </w:rPr>
      </w:pPr>
      <w:r>
        <w:rPr>
          <w:lang w:val="en-US"/>
        </w:rPr>
        <w:t>- adding learning rate &amp; momentum</w:t>
      </w:r>
      <w:r w:rsidR="0027230D">
        <w:rPr>
          <w:lang w:val="en-US"/>
        </w:rPr>
        <w:tab/>
      </w:r>
      <w:r>
        <w:rPr>
          <w:lang w:val="en-US"/>
        </w:rPr>
        <w:t>+0.35%</w:t>
      </w:r>
    </w:p>
    <w:p w:rsidR="00A85E78" w:rsidRDefault="005A3B08" w:rsidP="008C20A9">
      <w:pPr>
        <w:ind w:left="720"/>
        <w:rPr>
          <w:lang w:val="en-US"/>
        </w:rPr>
      </w:pPr>
      <w:r>
        <w:rPr>
          <w:lang w:val="en-US"/>
        </w:rPr>
        <w:t>- batch size of 32</w:t>
      </w:r>
      <w:r>
        <w:rPr>
          <w:lang w:val="en-US"/>
        </w:rPr>
        <w:tab/>
      </w:r>
      <w:r>
        <w:rPr>
          <w:lang w:val="en-US"/>
        </w:rPr>
        <w:tab/>
      </w:r>
      <w:r w:rsidR="00753483">
        <w:rPr>
          <w:lang w:val="en-US"/>
        </w:rPr>
        <w:tab/>
      </w:r>
      <w:r>
        <w:rPr>
          <w:lang w:val="en-US"/>
        </w:rPr>
        <w:t>+0.156%</w:t>
      </w:r>
    </w:p>
    <w:p w:rsidR="008B30D4" w:rsidRPr="008C20A9" w:rsidRDefault="008B30D4" w:rsidP="008C20A9">
      <w:pPr>
        <w:ind w:left="720"/>
        <w:rPr>
          <w:rFonts w:hint="eastAsia"/>
          <w:lang w:val="en-US"/>
        </w:rPr>
      </w:pPr>
      <w:r>
        <w:rPr>
          <w:lang w:val="en-US"/>
        </w:rPr>
        <w:t xml:space="preserve">- </w:t>
      </w:r>
      <w:r w:rsidR="00A85E78">
        <w:rPr>
          <w:lang w:val="en-US"/>
        </w:rPr>
        <w:t>adding another layer</w:t>
      </w:r>
      <w:r w:rsidR="005A3B08">
        <w:rPr>
          <w:lang w:val="en-US"/>
        </w:rPr>
        <w:tab/>
      </w:r>
      <w:r w:rsidR="005A3B08">
        <w:rPr>
          <w:lang w:val="en-US"/>
        </w:rPr>
        <w:tab/>
      </w:r>
      <w:r w:rsidR="00753483">
        <w:rPr>
          <w:lang w:val="en-US"/>
        </w:rPr>
        <w:tab/>
      </w:r>
      <w:r w:rsidR="00A85E78">
        <w:rPr>
          <w:lang w:val="en-US"/>
        </w:rPr>
        <w:t>-0.24%</w:t>
      </w:r>
    </w:p>
    <w:p w:rsidR="005A3B08" w:rsidRDefault="005A3B08" w:rsidP="006734D0">
      <w:pPr>
        <w:rPr>
          <w:lang w:val="en-US"/>
        </w:rPr>
      </w:pPr>
      <w:r>
        <w:rPr>
          <w:lang w:val="en-US"/>
        </w:rPr>
        <w:tab/>
        <w:t>- batch size of 128</w:t>
      </w:r>
      <w:r>
        <w:rPr>
          <w:lang w:val="en-US"/>
        </w:rPr>
        <w:tab/>
      </w:r>
      <w:r>
        <w:rPr>
          <w:lang w:val="en-US"/>
        </w:rPr>
        <w:tab/>
      </w:r>
      <w:r w:rsidR="00753483">
        <w:rPr>
          <w:lang w:val="en-US"/>
        </w:rPr>
        <w:tab/>
      </w:r>
      <w:r>
        <w:rPr>
          <w:lang w:val="en-US"/>
        </w:rPr>
        <w:t>-0.74%</w:t>
      </w:r>
    </w:p>
    <w:p w:rsidR="00AF2DA3" w:rsidRDefault="00AF2DA3" w:rsidP="006734D0">
      <w:pPr>
        <w:rPr>
          <w:lang w:val="en-US"/>
        </w:rPr>
      </w:pPr>
      <w:r>
        <w:rPr>
          <w:lang w:val="en-US"/>
        </w:rPr>
        <w:t xml:space="preserve">In general, </w:t>
      </w:r>
      <w:r w:rsidR="001C6C85">
        <w:rPr>
          <w:lang w:val="en-US"/>
        </w:rPr>
        <w:t>adding dropout and more neurons per layer, adapting learning rate</w:t>
      </w:r>
      <w:r w:rsidR="006C7E67">
        <w:rPr>
          <w:lang w:val="en-US"/>
        </w:rPr>
        <w:t xml:space="preserve"> and reducing batch size</w:t>
      </w:r>
      <w:r w:rsidR="001C6C85">
        <w:rPr>
          <w:lang w:val="en-US"/>
        </w:rPr>
        <w:t xml:space="preserve"> helps improve accuracy for our case of MNIST classification.</w:t>
      </w:r>
      <w:r w:rsidR="006C7E67">
        <w:rPr>
          <w:lang w:val="en-US"/>
        </w:rPr>
        <w:t xml:space="preserve"> More neurons enable more complicated mapping between inputs and outputs, and dropout reduces overfitting. Small batch size also helps on tinkering gradients via smaller steps.</w:t>
      </w:r>
    </w:p>
    <w:p w:rsidR="00D13FD9" w:rsidRDefault="00D13FD9" w:rsidP="006734D0">
      <w:pPr>
        <w:rPr>
          <w:lang w:val="en-US"/>
        </w:rPr>
      </w:pPr>
    </w:p>
    <w:p w:rsidR="00D13FD9" w:rsidRDefault="00D13FD9" w:rsidP="00D13FD9">
      <w:pPr>
        <w:rPr>
          <w:lang w:val="en-US"/>
        </w:rPr>
      </w:pPr>
      <w:r>
        <w:rPr>
          <w:lang w:val="en-US"/>
        </w:rPr>
        <w:t>In terms of computation time, the parameters rank as follows</w:t>
      </w:r>
      <w:r w:rsidRPr="0031447F">
        <w:rPr>
          <w:lang w:val="en-US"/>
        </w:rPr>
        <w:t>.</w:t>
      </w:r>
    </w:p>
    <w:p w:rsidR="005F7954" w:rsidRDefault="005F7954" w:rsidP="005F7954">
      <w:pPr>
        <w:rPr>
          <w:lang w:val="en-US"/>
        </w:rPr>
      </w:pPr>
      <w:r>
        <w:rPr>
          <w:lang w:val="en-US"/>
        </w:rPr>
        <w:tab/>
        <w:t>- batch size of 128</w:t>
      </w:r>
      <w:r>
        <w:rPr>
          <w:lang w:val="en-US"/>
        </w:rPr>
        <w:tab/>
      </w:r>
      <w:r>
        <w:rPr>
          <w:lang w:val="en-US"/>
        </w:rPr>
        <w:tab/>
      </w:r>
      <w:r w:rsidR="00177CA1">
        <w:rPr>
          <w:lang w:val="en-US"/>
        </w:rPr>
        <w:tab/>
      </w:r>
      <w:r>
        <w:rPr>
          <w:lang w:val="en-US"/>
        </w:rPr>
        <w:t>-19.9%</w:t>
      </w:r>
    </w:p>
    <w:p w:rsidR="00B91F16" w:rsidRDefault="00B91F16" w:rsidP="005F7954">
      <w:pPr>
        <w:rPr>
          <w:lang w:val="en-US"/>
        </w:rPr>
      </w:pPr>
      <w:r>
        <w:rPr>
          <w:lang w:val="en-US"/>
        </w:rPr>
        <w:tab/>
        <w:t xml:space="preserve">- </w:t>
      </w:r>
      <w:r>
        <w:rPr>
          <w:lang w:val="en-US"/>
        </w:rPr>
        <w:t>adding more neurons per layer</w:t>
      </w:r>
      <w:r>
        <w:rPr>
          <w:lang w:val="en-US"/>
        </w:rPr>
        <w:tab/>
        <w:t>+17.8%</w:t>
      </w:r>
    </w:p>
    <w:p w:rsidR="00177CA1" w:rsidRPr="0031447F" w:rsidRDefault="00177CA1" w:rsidP="005F7954">
      <w:pPr>
        <w:rPr>
          <w:lang w:val="en-US"/>
        </w:rPr>
      </w:pPr>
      <w:r>
        <w:rPr>
          <w:lang w:val="en-US"/>
        </w:rPr>
        <w:tab/>
        <w:t>- adding learning rate &amp; momentum</w:t>
      </w:r>
      <w:r>
        <w:rPr>
          <w:lang w:val="en-US"/>
        </w:rPr>
        <w:tab/>
        <w:t>+26%</w:t>
      </w:r>
    </w:p>
    <w:p w:rsidR="0031447F" w:rsidRDefault="0031447F" w:rsidP="00D13FD9">
      <w:pPr>
        <w:rPr>
          <w:lang w:val="en-US"/>
        </w:rPr>
      </w:pPr>
      <w:r w:rsidRPr="0031447F">
        <w:rPr>
          <w:lang w:val="en-US"/>
        </w:rPr>
        <w:lastRenderedPageBreak/>
        <w:tab/>
        <w:t>- add hidden layer</w:t>
      </w:r>
      <w:r w:rsidRPr="0031447F">
        <w:rPr>
          <w:lang w:val="en-US"/>
        </w:rPr>
        <w:tab/>
      </w:r>
      <w:r w:rsidRPr="0031447F">
        <w:rPr>
          <w:lang w:val="en-US"/>
        </w:rPr>
        <w:tab/>
      </w:r>
      <w:r w:rsidR="00177CA1">
        <w:rPr>
          <w:lang w:val="en-US"/>
        </w:rPr>
        <w:tab/>
      </w:r>
      <w:r w:rsidRPr="0031447F">
        <w:rPr>
          <w:lang w:val="en-US"/>
        </w:rPr>
        <w:t>+30%</w:t>
      </w:r>
    </w:p>
    <w:p w:rsidR="005F7954" w:rsidRPr="0031447F" w:rsidRDefault="005F7954" w:rsidP="00D13FD9">
      <w:pPr>
        <w:rPr>
          <w:lang w:val="en-US"/>
        </w:rPr>
      </w:pPr>
      <w:r>
        <w:rPr>
          <w:lang w:val="en-US"/>
        </w:rPr>
        <w:tab/>
        <w:t>- batch size of 32</w:t>
      </w:r>
      <w:r>
        <w:rPr>
          <w:lang w:val="en-US"/>
        </w:rPr>
        <w:tab/>
      </w:r>
      <w:r>
        <w:rPr>
          <w:lang w:val="en-US"/>
        </w:rPr>
        <w:tab/>
      </w:r>
      <w:r w:rsidR="00177CA1">
        <w:rPr>
          <w:lang w:val="en-US"/>
        </w:rPr>
        <w:tab/>
      </w:r>
      <w:r>
        <w:rPr>
          <w:lang w:val="en-US"/>
        </w:rPr>
        <w:t>+69.9%</w:t>
      </w:r>
    </w:p>
    <w:p w:rsidR="00D13FD9" w:rsidRPr="00D13FD9" w:rsidRDefault="00D13FD9" w:rsidP="00D13FD9">
      <w:pPr>
        <w:rPr>
          <w:rFonts w:ascii="Batang" w:eastAsia="Batang" w:hAnsi="Batang" w:cs="Batang"/>
          <w:lang w:val="en-US"/>
        </w:rPr>
      </w:pPr>
      <w:r>
        <w:rPr>
          <w:rFonts w:ascii="Batang" w:eastAsia="Batang" w:hAnsi="Batang" w:cs="Batang"/>
          <w:lang w:val="en-US"/>
        </w:rPr>
        <w:tab/>
      </w:r>
      <w:r w:rsidRPr="008C20A9">
        <w:rPr>
          <w:lang w:val="en-US"/>
        </w:rPr>
        <w:t>-</w:t>
      </w:r>
      <w:r>
        <w:rPr>
          <w:lang w:val="en-US"/>
        </w:rPr>
        <w:t xml:space="preserve"> </w:t>
      </w:r>
      <w:r w:rsidRPr="008C20A9">
        <w:rPr>
          <w:lang w:val="en-US"/>
        </w:rPr>
        <w:t>dropout</w:t>
      </w:r>
      <w:r w:rsidR="000A1186">
        <w:rPr>
          <w:lang w:val="en-US"/>
        </w:rPr>
        <w:t>(rate of 0.5)</w:t>
      </w:r>
      <w:r w:rsidR="000A1186">
        <w:rPr>
          <w:lang w:val="en-US"/>
        </w:rPr>
        <w:tab/>
      </w:r>
      <w:r w:rsidR="000A1186">
        <w:rPr>
          <w:lang w:val="en-US"/>
        </w:rPr>
        <w:tab/>
      </w:r>
      <w:r w:rsidR="00177CA1">
        <w:rPr>
          <w:lang w:val="en-US"/>
        </w:rPr>
        <w:tab/>
      </w:r>
      <w:r w:rsidR="000A1186">
        <w:rPr>
          <w:lang w:val="en-US"/>
        </w:rPr>
        <w:t>+126%</w:t>
      </w:r>
    </w:p>
    <w:p w:rsidR="00D42F1D" w:rsidRPr="009358AD" w:rsidRDefault="00D42F1D" w:rsidP="00D42F1D">
      <w:pPr>
        <w:rPr>
          <w:lang w:val="en-US"/>
        </w:rPr>
      </w:pPr>
    </w:p>
    <w:p w:rsidR="00D42F1D" w:rsidRPr="009358AD" w:rsidRDefault="00E62C9D" w:rsidP="00D42F1D">
      <w:pPr>
        <w:rPr>
          <w:lang w:val="en-US"/>
        </w:rPr>
      </w:pPr>
      <w:r>
        <w:rPr>
          <w:lang w:val="en-US"/>
        </w:rPr>
        <w:t xml:space="preserve">Larger batch size results in quicker training since it </w:t>
      </w:r>
      <w:r w:rsidR="00312263">
        <w:rPr>
          <w:lang w:val="en-US"/>
        </w:rPr>
        <w:t>increases</w:t>
      </w:r>
      <w:r>
        <w:rPr>
          <w:lang w:val="en-US"/>
        </w:rPr>
        <w:t xml:space="preserve"> parallelization.</w:t>
      </w:r>
      <w:r w:rsidR="00312263">
        <w:rPr>
          <w:lang w:val="en-US"/>
        </w:rPr>
        <w:t xml:space="preserve"> While though adding neurons and applying learning rate increases training time, they’re worth the cost. Dropout has a huge impact on computation time, so sometimes it is a tradeoff. There is no free lunch in machine learning world.</w:t>
      </w:r>
    </w:p>
    <w:p w:rsidR="00D42F1D" w:rsidRPr="009358AD" w:rsidRDefault="00D42F1D" w:rsidP="00D42F1D">
      <w:pPr>
        <w:rPr>
          <w:lang w:val="en-US"/>
        </w:rPr>
      </w:pPr>
    </w:p>
    <w:p w:rsidR="00D42F1D" w:rsidRPr="009358AD" w:rsidRDefault="00D42F1D" w:rsidP="00D42F1D">
      <w:pPr>
        <w:rPr>
          <w:lang w:val="en-US"/>
        </w:rPr>
      </w:pPr>
    </w:p>
    <w:p w:rsidR="00D42F1D" w:rsidRPr="009358AD" w:rsidRDefault="00D42F1D" w:rsidP="00D42F1D">
      <w:pPr>
        <w:rPr>
          <w:lang w:val="en-US"/>
        </w:rPr>
      </w:pPr>
    </w:p>
    <w:p w:rsidR="00D42F1D" w:rsidRPr="009358AD" w:rsidRDefault="00D42F1D" w:rsidP="00D42F1D">
      <w:pPr>
        <w:rPr>
          <w:lang w:val="en-US"/>
        </w:rPr>
      </w:pPr>
    </w:p>
    <w:p w:rsidR="00D42F1D" w:rsidRPr="009358AD" w:rsidRDefault="00D42F1D" w:rsidP="00D42F1D">
      <w:pPr>
        <w:rPr>
          <w:lang w:val="en-US"/>
        </w:rPr>
      </w:pPr>
    </w:p>
    <w:p w:rsidR="00D42F1D" w:rsidRPr="009358AD" w:rsidRDefault="00D42F1D" w:rsidP="00D42F1D">
      <w:pPr>
        <w:rPr>
          <w:lang w:val="en-US"/>
        </w:rPr>
      </w:pPr>
    </w:p>
    <w:p w:rsidR="00D42F1D" w:rsidRPr="009358AD" w:rsidRDefault="00D42F1D" w:rsidP="00D42F1D">
      <w:pPr>
        <w:rPr>
          <w:lang w:val="en-US"/>
        </w:rPr>
      </w:pPr>
    </w:p>
    <w:p w:rsidR="00D42F1D" w:rsidRPr="00D42F1D" w:rsidRDefault="00D42F1D" w:rsidP="00D42F1D">
      <w:pPr>
        <w:rPr>
          <w:lang w:val="en-US"/>
        </w:rPr>
      </w:pPr>
    </w:p>
    <w:p w:rsidR="00D42F1D" w:rsidRPr="009358AD" w:rsidRDefault="00D42F1D" w:rsidP="00AF45FD">
      <w:pPr>
        <w:rPr>
          <w:lang w:val="en-US"/>
        </w:rPr>
      </w:pPr>
    </w:p>
    <w:sectPr w:rsidR="00D42F1D" w:rsidRPr="009358AD" w:rsidSect="00EA542D">
      <w:pgSz w:w="11900" w:h="16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Symbol">
    <w:panose1 w:val="05050102010706020507"/>
    <w:charset w:val="02"/>
    <w:family w:val="decorative"/>
    <w:pitch w:val="variable"/>
    <w:sig w:usb0="00000003" w:usb1="1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AFF" w:usb1="C0007843"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C2749F1"/>
    <w:multiLevelType w:val="hybridMultilevel"/>
    <w:tmpl w:val="13202AA6"/>
    <w:lvl w:ilvl="0" w:tplc="99FE4016">
      <w:start w:val="7"/>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65EB479F"/>
    <w:multiLevelType w:val="hybridMultilevel"/>
    <w:tmpl w:val="58260BA8"/>
    <w:lvl w:ilvl="0" w:tplc="43F8CE14">
      <w:start w:val="7"/>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718C5B33"/>
    <w:multiLevelType w:val="hybridMultilevel"/>
    <w:tmpl w:val="EE78FDD2"/>
    <w:lvl w:ilvl="0" w:tplc="8BC46DAC">
      <w:start w:val="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5"/>
  <w:proofState w:spelling="clean"/>
  <w:defaultTabStop w:val="720"/>
  <w:characterSpacingControl w:val="doNotCompress"/>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45FD"/>
    <w:rsid w:val="000157C7"/>
    <w:rsid w:val="00054270"/>
    <w:rsid w:val="00073EC6"/>
    <w:rsid w:val="00082E0B"/>
    <w:rsid w:val="000A1186"/>
    <w:rsid w:val="000E2B67"/>
    <w:rsid w:val="00116252"/>
    <w:rsid w:val="00177CA1"/>
    <w:rsid w:val="00184F1B"/>
    <w:rsid w:val="001B04C1"/>
    <w:rsid w:val="001C1FB3"/>
    <w:rsid w:val="001C6C85"/>
    <w:rsid w:val="00216729"/>
    <w:rsid w:val="00221321"/>
    <w:rsid w:val="0027230D"/>
    <w:rsid w:val="00291005"/>
    <w:rsid w:val="002F2701"/>
    <w:rsid w:val="00312263"/>
    <w:rsid w:val="0031447F"/>
    <w:rsid w:val="00356888"/>
    <w:rsid w:val="00362CAF"/>
    <w:rsid w:val="0040316D"/>
    <w:rsid w:val="00437411"/>
    <w:rsid w:val="00460D8C"/>
    <w:rsid w:val="0048217A"/>
    <w:rsid w:val="004909F1"/>
    <w:rsid w:val="004D371E"/>
    <w:rsid w:val="00525CAE"/>
    <w:rsid w:val="00543D36"/>
    <w:rsid w:val="0058021F"/>
    <w:rsid w:val="005A3B08"/>
    <w:rsid w:val="005F7954"/>
    <w:rsid w:val="00611180"/>
    <w:rsid w:val="00625477"/>
    <w:rsid w:val="00641433"/>
    <w:rsid w:val="006734D0"/>
    <w:rsid w:val="00680313"/>
    <w:rsid w:val="006A17F0"/>
    <w:rsid w:val="006A6D9E"/>
    <w:rsid w:val="006C7E67"/>
    <w:rsid w:val="006D332B"/>
    <w:rsid w:val="006E5C3D"/>
    <w:rsid w:val="006E7D22"/>
    <w:rsid w:val="006F1BEC"/>
    <w:rsid w:val="00753483"/>
    <w:rsid w:val="00766A17"/>
    <w:rsid w:val="00772B03"/>
    <w:rsid w:val="007766F0"/>
    <w:rsid w:val="007A5520"/>
    <w:rsid w:val="007C6D3C"/>
    <w:rsid w:val="007E097A"/>
    <w:rsid w:val="008349F5"/>
    <w:rsid w:val="00856F16"/>
    <w:rsid w:val="008A3EB0"/>
    <w:rsid w:val="008B30D4"/>
    <w:rsid w:val="008C20A9"/>
    <w:rsid w:val="008D53B3"/>
    <w:rsid w:val="008F5AA9"/>
    <w:rsid w:val="009358AD"/>
    <w:rsid w:val="00937B87"/>
    <w:rsid w:val="0097128D"/>
    <w:rsid w:val="00976896"/>
    <w:rsid w:val="009C0B69"/>
    <w:rsid w:val="009F4E8F"/>
    <w:rsid w:val="00A20CDE"/>
    <w:rsid w:val="00A50787"/>
    <w:rsid w:val="00A85E78"/>
    <w:rsid w:val="00A85F4C"/>
    <w:rsid w:val="00A8724E"/>
    <w:rsid w:val="00A9259F"/>
    <w:rsid w:val="00AA4AD1"/>
    <w:rsid w:val="00AB213E"/>
    <w:rsid w:val="00AE064A"/>
    <w:rsid w:val="00AF2DA3"/>
    <w:rsid w:val="00AF45FD"/>
    <w:rsid w:val="00B91E10"/>
    <w:rsid w:val="00B91F16"/>
    <w:rsid w:val="00BC5666"/>
    <w:rsid w:val="00C46DFE"/>
    <w:rsid w:val="00C53184"/>
    <w:rsid w:val="00CB493A"/>
    <w:rsid w:val="00CC53BE"/>
    <w:rsid w:val="00D13FD9"/>
    <w:rsid w:val="00D26138"/>
    <w:rsid w:val="00D42F1D"/>
    <w:rsid w:val="00D57FE8"/>
    <w:rsid w:val="00D638B9"/>
    <w:rsid w:val="00D73EC2"/>
    <w:rsid w:val="00D928AF"/>
    <w:rsid w:val="00D96868"/>
    <w:rsid w:val="00DA5254"/>
    <w:rsid w:val="00DD6D41"/>
    <w:rsid w:val="00DE3BF1"/>
    <w:rsid w:val="00E62C9D"/>
    <w:rsid w:val="00E630C0"/>
    <w:rsid w:val="00E71061"/>
    <w:rsid w:val="00E92873"/>
    <w:rsid w:val="00EA542D"/>
    <w:rsid w:val="00F65AAD"/>
    <w:rsid w:val="00F6739C"/>
    <w:rsid w:val="00F7732C"/>
    <w:rsid w:val="00F85D6C"/>
    <w:rsid w:val="00F97B06"/>
    <w:rsid w:val="00FD5CC4"/>
    <w:rsid w:val="00FF2681"/>
  </w:rsids>
  <m:mathPr>
    <m:mathFont m:val="Cambria Math"/>
    <m:brkBin m:val="before"/>
    <m:brkBinSub m:val="--"/>
    <m:smallFrac m:val="0"/>
    <m:dispDef/>
    <m:lMargin m:val="0"/>
    <m:rMargin m:val="0"/>
    <m:defJc m:val="centerGroup"/>
    <m:wrapIndent m:val="1440"/>
    <m:intLim m:val="subSup"/>
    <m:naryLim m:val="undOvr"/>
  </m:mathPr>
  <w:themeFontLang w:val="en-CN" w:eastAsia="zh-CN" w:bidi="ar-SA"/>
  <w:clrSchemeMapping w:bg1="light1" w:t1="dark1" w:bg2="light2" w:t2="dark2" w:accent1="accent1" w:accent2="accent2" w:accent3="accent3" w:accent4="accent4" w:accent5="accent5" w:accent6="accent6" w:hyperlink="hyperlink" w:followedHyperlink="followedHyperlink"/>
  <w:decimalSymbol w:val="."/>
  <w:listSeparator w:val=","/>
  <w14:docId w14:val="4D5434DA"/>
  <w15:chartTrackingRefBased/>
  <w15:docId w15:val="{0242E1FE-3429-B148-B4CC-9F7C76A53D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4"/>
        <w:szCs w:val="24"/>
        <w:lang w:val="en-CN"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F1BEC"/>
    <w:rPr>
      <w:rFonts w:ascii="Times New Roman" w:eastAsia="Times New Roman" w:hAnsi="Times New Roman" w:cs="Times New Roma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7C6D3C"/>
    <w:pPr>
      <w:ind w:left="720"/>
      <w:contextualSpacing/>
    </w:pPr>
    <w:rPr>
      <w:rFonts w:asciiTheme="minorHAnsi" w:eastAsiaTheme="minorEastAsia" w:hAnsiTheme="minorHAnsi" w:cstheme="minorBidi"/>
    </w:rPr>
  </w:style>
  <w:style w:type="paragraph" w:styleId="HTMLPreformatted">
    <w:name w:val="HTML Preformatted"/>
    <w:basedOn w:val="Normal"/>
    <w:link w:val="HTMLPreformattedChar"/>
    <w:uiPriority w:val="99"/>
    <w:semiHidden/>
    <w:unhideWhenUsed/>
    <w:rsid w:val="004821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48217A"/>
    <w:rPr>
      <w:rFonts w:ascii="Courier New" w:eastAsia="Times New Roman" w:hAnsi="Courier New" w:cs="Courier New"/>
      <w:sz w:val="20"/>
      <w:szCs w:val="20"/>
    </w:rPr>
  </w:style>
  <w:style w:type="table" w:styleId="TableGrid">
    <w:name w:val="Table Grid"/>
    <w:basedOn w:val="TableNormal"/>
    <w:uiPriority w:val="39"/>
    <w:rsid w:val="00F7732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7627696">
      <w:bodyDiv w:val="1"/>
      <w:marLeft w:val="0"/>
      <w:marRight w:val="0"/>
      <w:marTop w:val="0"/>
      <w:marBottom w:val="0"/>
      <w:divBdr>
        <w:top w:val="none" w:sz="0" w:space="0" w:color="auto"/>
        <w:left w:val="none" w:sz="0" w:space="0" w:color="auto"/>
        <w:bottom w:val="none" w:sz="0" w:space="0" w:color="auto"/>
        <w:right w:val="none" w:sz="0" w:space="0" w:color="auto"/>
      </w:divBdr>
    </w:div>
    <w:div w:id="267853171">
      <w:bodyDiv w:val="1"/>
      <w:marLeft w:val="0"/>
      <w:marRight w:val="0"/>
      <w:marTop w:val="0"/>
      <w:marBottom w:val="0"/>
      <w:divBdr>
        <w:top w:val="none" w:sz="0" w:space="0" w:color="auto"/>
        <w:left w:val="none" w:sz="0" w:space="0" w:color="auto"/>
        <w:bottom w:val="none" w:sz="0" w:space="0" w:color="auto"/>
        <w:right w:val="none" w:sz="0" w:space="0" w:color="auto"/>
      </w:divBdr>
    </w:div>
    <w:div w:id="304629131">
      <w:bodyDiv w:val="1"/>
      <w:marLeft w:val="0"/>
      <w:marRight w:val="0"/>
      <w:marTop w:val="0"/>
      <w:marBottom w:val="0"/>
      <w:divBdr>
        <w:top w:val="none" w:sz="0" w:space="0" w:color="auto"/>
        <w:left w:val="none" w:sz="0" w:space="0" w:color="auto"/>
        <w:bottom w:val="none" w:sz="0" w:space="0" w:color="auto"/>
        <w:right w:val="none" w:sz="0" w:space="0" w:color="auto"/>
      </w:divBdr>
    </w:div>
    <w:div w:id="533231865">
      <w:bodyDiv w:val="1"/>
      <w:marLeft w:val="0"/>
      <w:marRight w:val="0"/>
      <w:marTop w:val="0"/>
      <w:marBottom w:val="0"/>
      <w:divBdr>
        <w:top w:val="none" w:sz="0" w:space="0" w:color="auto"/>
        <w:left w:val="none" w:sz="0" w:space="0" w:color="auto"/>
        <w:bottom w:val="none" w:sz="0" w:space="0" w:color="auto"/>
        <w:right w:val="none" w:sz="0" w:space="0" w:color="auto"/>
      </w:divBdr>
    </w:div>
    <w:div w:id="629097063">
      <w:bodyDiv w:val="1"/>
      <w:marLeft w:val="0"/>
      <w:marRight w:val="0"/>
      <w:marTop w:val="0"/>
      <w:marBottom w:val="0"/>
      <w:divBdr>
        <w:top w:val="none" w:sz="0" w:space="0" w:color="auto"/>
        <w:left w:val="none" w:sz="0" w:space="0" w:color="auto"/>
        <w:bottom w:val="none" w:sz="0" w:space="0" w:color="auto"/>
        <w:right w:val="none" w:sz="0" w:space="0" w:color="auto"/>
      </w:divBdr>
    </w:div>
    <w:div w:id="776949321">
      <w:bodyDiv w:val="1"/>
      <w:marLeft w:val="0"/>
      <w:marRight w:val="0"/>
      <w:marTop w:val="0"/>
      <w:marBottom w:val="0"/>
      <w:divBdr>
        <w:top w:val="none" w:sz="0" w:space="0" w:color="auto"/>
        <w:left w:val="none" w:sz="0" w:space="0" w:color="auto"/>
        <w:bottom w:val="none" w:sz="0" w:space="0" w:color="auto"/>
        <w:right w:val="none" w:sz="0" w:space="0" w:color="auto"/>
      </w:divBdr>
    </w:div>
    <w:div w:id="1384405028">
      <w:bodyDiv w:val="1"/>
      <w:marLeft w:val="0"/>
      <w:marRight w:val="0"/>
      <w:marTop w:val="0"/>
      <w:marBottom w:val="0"/>
      <w:divBdr>
        <w:top w:val="none" w:sz="0" w:space="0" w:color="auto"/>
        <w:left w:val="none" w:sz="0" w:space="0" w:color="auto"/>
        <w:bottom w:val="none" w:sz="0" w:space="0" w:color="auto"/>
        <w:right w:val="none" w:sz="0" w:space="0" w:color="auto"/>
      </w:divBdr>
    </w:div>
    <w:div w:id="1661617850">
      <w:bodyDiv w:val="1"/>
      <w:marLeft w:val="0"/>
      <w:marRight w:val="0"/>
      <w:marTop w:val="0"/>
      <w:marBottom w:val="0"/>
      <w:divBdr>
        <w:top w:val="none" w:sz="0" w:space="0" w:color="auto"/>
        <w:left w:val="none" w:sz="0" w:space="0" w:color="auto"/>
        <w:bottom w:val="none" w:sz="0" w:space="0" w:color="auto"/>
        <w:right w:val="none" w:sz="0" w:space="0" w:color="auto"/>
      </w:divBdr>
    </w:div>
    <w:div w:id="1757095133">
      <w:bodyDiv w:val="1"/>
      <w:marLeft w:val="0"/>
      <w:marRight w:val="0"/>
      <w:marTop w:val="0"/>
      <w:marBottom w:val="0"/>
      <w:divBdr>
        <w:top w:val="none" w:sz="0" w:space="0" w:color="auto"/>
        <w:left w:val="none" w:sz="0" w:space="0" w:color="auto"/>
        <w:bottom w:val="none" w:sz="0" w:space="0" w:color="auto"/>
        <w:right w:val="none" w:sz="0" w:space="0" w:color="auto"/>
      </w:divBdr>
    </w:div>
    <w:div w:id="21230689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64</TotalTime>
  <Pages>5</Pages>
  <Words>1086</Words>
  <Characters>6191</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Sun, Chuan</dc:creator>
  <cp:keywords/>
  <dc:description/>
  <cp:lastModifiedBy>Sun, Chuan</cp:lastModifiedBy>
  <cp:revision>104</cp:revision>
  <dcterms:created xsi:type="dcterms:W3CDTF">2020-03-06T20:34:00Z</dcterms:created>
  <dcterms:modified xsi:type="dcterms:W3CDTF">2020-03-07T04:50:00Z</dcterms:modified>
</cp:coreProperties>
</file>