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7825" w:rsidRDefault="00A77825" w:rsidP="00A77825">
      <w:pPr>
        <w:pStyle w:val="NormalWeb"/>
        <w:ind w:left="360"/>
      </w:pPr>
      <w:r>
        <w:rPr>
          <w:rFonts w:ascii="Calibri" w:hAnsi="Calibri" w:cs="Calibri"/>
          <w:sz w:val="22"/>
          <w:szCs w:val="22"/>
        </w:rPr>
        <w:t xml:space="preserve">1)  Run the example on the Indian diabetes dataset. Plot the decision tree for the gini measure with a max depth of 3. </w:t>
      </w:r>
    </w:p>
    <w:p w:rsidR="000C6F90" w:rsidRPr="000C6F90" w:rsidRDefault="000C6F90" w:rsidP="000C6F90">
      <w:r w:rsidRPr="000C6F90">
        <w:rPr>
          <w:noProof/>
        </w:rPr>
        <w:drawing>
          <wp:inline distT="0" distB="0" distL="0" distR="0">
            <wp:extent cx="5727700" cy="2340610"/>
            <wp:effectExtent l="0" t="0" r="0" b="0"/>
            <wp:docPr id="1" name="Picture 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2340610"/>
                    </a:xfrm>
                    <a:prstGeom prst="rect">
                      <a:avLst/>
                    </a:prstGeom>
                    <a:noFill/>
                    <a:ln>
                      <a:noFill/>
                    </a:ln>
                  </pic:spPr>
                </pic:pic>
              </a:graphicData>
            </a:graphic>
          </wp:inline>
        </w:drawing>
      </w:r>
    </w:p>
    <w:p w:rsidR="00DA1EE5" w:rsidRDefault="00DA1EE5"/>
    <w:p w:rsidR="0058140C" w:rsidRDefault="0058140C" w:rsidP="0058140C">
      <w:pPr>
        <w:spacing w:before="100" w:beforeAutospacing="1" w:after="100" w:afterAutospacing="1"/>
        <w:ind w:left="360"/>
        <w:rPr>
          <w:rFonts w:ascii="Calibri" w:hAnsi="Calibri" w:cs="Calibri"/>
          <w:sz w:val="22"/>
          <w:szCs w:val="22"/>
        </w:rPr>
      </w:pPr>
      <w:r w:rsidRPr="0058140C">
        <w:rPr>
          <w:rFonts w:ascii="Calibri" w:hAnsi="Calibri" w:cs="Calibri"/>
          <w:sz w:val="22"/>
          <w:szCs w:val="22"/>
        </w:rPr>
        <w:t xml:space="preserve">2)  Now apply the online example to data from class. Use the insurance fraud dataset we discussed in class. Split the data into a 10% train and 90% test set using random_state = 1. Create a decision tree with a max depth of 3 using a gini measure. Print the accuracy on the test set and the tree. Is this a good approach? Why or why not? </w:t>
      </w:r>
    </w:p>
    <w:p w:rsidR="004522EF" w:rsidRPr="0058140C" w:rsidRDefault="004522EF" w:rsidP="005B2D48">
      <w:pPr>
        <w:pStyle w:val="HTMLPreformatted"/>
        <w:shd w:val="clear" w:color="auto" w:fill="FFFFFF"/>
        <w:wordWrap w:val="0"/>
        <w:ind w:left="360"/>
        <w:textAlignment w:val="baseline"/>
        <w:rPr>
          <w:color w:val="000000"/>
          <w:sz w:val="21"/>
          <w:szCs w:val="21"/>
        </w:rPr>
      </w:pPr>
      <w:r w:rsidRPr="004522EF">
        <w:rPr>
          <w:color w:val="000000"/>
          <w:sz w:val="21"/>
          <w:szCs w:val="21"/>
        </w:rPr>
        <w:t>Accuracy: 0.6</w:t>
      </w:r>
      <w:r w:rsidR="00CF4A4E">
        <w:rPr>
          <w:color w:val="000000"/>
          <w:sz w:val="21"/>
          <w:szCs w:val="21"/>
        </w:rPr>
        <w:t>4</w:t>
      </w:r>
      <w:r w:rsidRPr="004522EF">
        <w:rPr>
          <w:color w:val="000000"/>
          <w:sz w:val="21"/>
          <w:szCs w:val="21"/>
        </w:rPr>
        <w:t>4</w:t>
      </w:r>
    </w:p>
    <w:p w:rsidR="004522EF" w:rsidRPr="004522EF" w:rsidRDefault="00A3745D" w:rsidP="00030460">
      <w:r>
        <w:rPr>
          <w:noProof/>
        </w:rPr>
        <w:drawing>
          <wp:inline distT="0" distB="0" distL="0" distR="0">
            <wp:extent cx="5727700" cy="3168015"/>
            <wp:effectExtent l="0" t="0" r="0" b="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168015"/>
                    </a:xfrm>
                    <a:prstGeom prst="rect">
                      <a:avLst/>
                    </a:prstGeom>
                    <a:noFill/>
                    <a:ln>
                      <a:noFill/>
                    </a:ln>
                  </pic:spPr>
                </pic:pic>
              </a:graphicData>
            </a:graphic>
          </wp:inline>
        </w:drawing>
      </w:r>
    </w:p>
    <w:p w:rsidR="000C6F90" w:rsidRDefault="000C6F90">
      <w:pPr>
        <w:rPr>
          <w:lang w:val="en-US"/>
        </w:rPr>
      </w:pPr>
    </w:p>
    <w:p w:rsidR="004F0B32" w:rsidRDefault="00BD799B">
      <w:pPr>
        <w:rPr>
          <w:lang w:val="en-US"/>
        </w:rPr>
      </w:pPr>
      <w:r>
        <w:rPr>
          <w:lang w:val="en-US"/>
        </w:rPr>
        <w:t xml:space="preserve">This is not an approach good enough. The 10% - 90% train test split makes it difficult for the model to learn </w:t>
      </w:r>
      <w:r w:rsidR="0087147F">
        <w:rPr>
          <w:lang w:val="en-US"/>
        </w:rPr>
        <w:t>patterns from the limited training set.</w:t>
      </w:r>
    </w:p>
    <w:p w:rsidR="004C516F" w:rsidRDefault="004C516F">
      <w:pPr>
        <w:rPr>
          <w:lang w:val="en-US"/>
        </w:rPr>
      </w:pPr>
    </w:p>
    <w:p w:rsidR="004C516F" w:rsidRDefault="004C516F" w:rsidP="004C516F">
      <w:pPr>
        <w:spacing w:before="100" w:beforeAutospacing="1" w:after="100" w:afterAutospacing="1"/>
        <w:ind w:left="360"/>
        <w:rPr>
          <w:rFonts w:ascii="Calibri" w:hAnsi="Calibri" w:cs="Calibri"/>
          <w:sz w:val="22"/>
          <w:szCs w:val="22"/>
        </w:rPr>
      </w:pPr>
      <w:r w:rsidRPr="004C516F">
        <w:rPr>
          <w:rFonts w:ascii="Calibri" w:hAnsi="Calibri" w:cs="Calibri"/>
          <w:sz w:val="22"/>
          <w:szCs w:val="22"/>
        </w:rPr>
        <w:t xml:space="preserve">3)  Create a decision tree on the same data with max depth of 3 and an entropy measure. Does the accuracy change? Does the tree change? Discuss which measure you think is better. </w:t>
      </w:r>
    </w:p>
    <w:p w:rsidR="005B2D48" w:rsidRDefault="005B2D48" w:rsidP="005B2D48">
      <w:pPr>
        <w:pStyle w:val="HTMLPreformatted"/>
        <w:shd w:val="clear" w:color="auto" w:fill="FFFFFF"/>
        <w:wordWrap w:val="0"/>
        <w:ind w:left="360"/>
        <w:textAlignment w:val="baseline"/>
        <w:rPr>
          <w:color w:val="000000"/>
          <w:sz w:val="21"/>
          <w:szCs w:val="21"/>
        </w:rPr>
      </w:pPr>
      <w:r>
        <w:rPr>
          <w:color w:val="000000"/>
          <w:sz w:val="21"/>
          <w:szCs w:val="21"/>
        </w:rPr>
        <w:lastRenderedPageBreak/>
        <w:t>Accuracy: 0.6</w:t>
      </w:r>
      <w:r w:rsidR="00BA5DC9">
        <w:rPr>
          <w:color w:val="000000"/>
          <w:sz w:val="21"/>
          <w:szCs w:val="21"/>
        </w:rPr>
        <w:t>4</w:t>
      </w:r>
      <w:r>
        <w:rPr>
          <w:color w:val="000000"/>
          <w:sz w:val="21"/>
          <w:szCs w:val="21"/>
        </w:rPr>
        <w:t>4</w:t>
      </w:r>
    </w:p>
    <w:p w:rsidR="00781910" w:rsidRPr="007F48E1" w:rsidRDefault="004376F9" w:rsidP="007F48E1">
      <w:pPr>
        <w:jc w:val="center"/>
      </w:pPr>
      <w:r>
        <w:rPr>
          <w:noProof/>
        </w:rPr>
        <w:drawing>
          <wp:inline distT="0" distB="0" distL="0" distR="0">
            <wp:extent cx="3717890" cy="1968997"/>
            <wp:effectExtent l="0" t="0" r="381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3567" cy="1982595"/>
                    </a:xfrm>
                    <a:prstGeom prst="rect">
                      <a:avLst/>
                    </a:prstGeom>
                    <a:noFill/>
                    <a:ln>
                      <a:noFill/>
                    </a:ln>
                  </pic:spPr>
                </pic:pic>
              </a:graphicData>
            </a:graphic>
          </wp:inline>
        </w:drawing>
      </w:r>
    </w:p>
    <w:p w:rsidR="00095E29" w:rsidRDefault="00781910" w:rsidP="00E30B97">
      <w:pPr>
        <w:rPr>
          <w:lang w:val="en-US"/>
        </w:rPr>
      </w:pPr>
      <w:r>
        <w:rPr>
          <w:lang w:val="en-US"/>
        </w:rPr>
        <w:t>Th</w:t>
      </w:r>
      <w:r>
        <w:rPr>
          <w:lang w:val="en-US"/>
        </w:rPr>
        <w:t xml:space="preserve">e accuracy doesn’t change, but the tree does change a little bit. The left subtree under condition </w:t>
      </w:r>
      <w:r w:rsidR="00D85139">
        <w:rPr>
          <w:lang w:val="en-US"/>
        </w:rPr>
        <w:t xml:space="preserve">Injury Type_Black </w:t>
      </w:r>
      <w:r>
        <w:rPr>
          <w:lang w:val="en-US"/>
        </w:rPr>
        <w:t xml:space="preserve">&lt;= </w:t>
      </w:r>
      <w:r w:rsidR="00D85139">
        <w:rPr>
          <w:lang w:val="en-US"/>
        </w:rPr>
        <w:t>0.5</w:t>
      </w:r>
      <w:r>
        <w:rPr>
          <w:lang w:val="en-US"/>
        </w:rPr>
        <w:t xml:space="preserve"> changes from feature “</w:t>
      </w:r>
      <w:r w:rsidR="00D85139">
        <w:rPr>
          <w:lang w:val="en-US"/>
        </w:rPr>
        <w:t>Num Soft Tissue</w:t>
      </w:r>
      <w:r>
        <w:rPr>
          <w:lang w:val="en-US"/>
        </w:rPr>
        <w:t>” to “</w:t>
      </w:r>
      <w:r w:rsidR="00D85139">
        <w:rPr>
          <w:lang w:val="en-US"/>
        </w:rPr>
        <w:t>% Soft Tissue</w:t>
      </w:r>
      <w:r>
        <w:rPr>
          <w:lang w:val="en-US"/>
        </w:rPr>
        <w:t>”.</w:t>
      </w:r>
      <w:r w:rsidR="00B10362">
        <w:rPr>
          <w:lang w:val="en-US"/>
        </w:rPr>
        <w:t xml:space="preserve"> For this case, the two trees share a same splitting performance so I don’t tend to have any preference.</w:t>
      </w:r>
    </w:p>
    <w:p w:rsidR="00095E29" w:rsidRDefault="00095E29" w:rsidP="00095E29">
      <w:pPr>
        <w:spacing w:before="100" w:beforeAutospacing="1" w:after="100" w:afterAutospacing="1"/>
        <w:ind w:left="360"/>
        <w:rPr>
          <w:rFonts w:ascii="Calibri" w:hAnsi="Calibri" w:cs="Calibri"/>
          <w:sz w:val="22"/>
          <w:szCs w:val="22"/>
        </w:rPr>
      </w:pPr>
      <w:r w:rsidRPr="00095E29">
        <w:rPr>
          <w:rFonts w:ascii="Calibri" w:hAnsi="Calibri" w:cs="Calibri"/>
          <w:sz w:val="22"/>
          <w:szCs w:val="22"/>
        </w:rPr>
        <w:t xml:space="preserve">4)  Now split the data into 70% train and 30% test using random_state = 1. Redo 2 and 3. Have the trees and accuracy changed? Are the trees more or less similar now? Discuss which split you think is better and why. </w:t>
      </w:r>
    </w:p>
    <w:p w:rsidR="003E14F6" w:rsidRPr="00095E29" w:rsidRDefault="003E14F6" w:rsidP="000B7032">
      <w:pPr>
        <w:pStyle w:val="HTMLPreformatted"/>
        <w:shd w:val="clear" w:color="auto" w:fill="FFFFFF"/>
        <w:wordWrap w:val="0"/>
        <w:ind w:left="360"/>
        <w:textAlignment w:val="baseline"/>
        <w:rPr>
          <w:color w:val="000000"/>
          <w:sz w:val="21"/>
          <w:szCs w:val="21"/>
          <w:lang w:val="en-US"/>
        </w:rPr>
      </w:pPr>
      <w:r w:rsidRPr="004522EF">
        <w:rPr>
          <w:color w:val="000000"/>
          <w:sz w:val="21"/>
          <w:szCs w:val="21"/>
        </w:rPr>
        <w:t>Accuracy</w:t>
      </w:r>
      <w:r>
        <w:rPr>
          <w:color w:val="000000"/>
          <w:sz w:val="21"/>
          <w:szCs w:val="21"/>
          <w:lang w:val="en-US"/>
        </w:rPr>
        <w:t xml:space="preserve"> of gini criterion</w:t>
      </w:r>
      <w:r w:rsidRPr="004522EF">
        <w:rPr>
          <w:color w:val="000000"/>
          <w:sz w:val="21"/>
          <w:szCs w:val="21"/>
        </w:rPr>
        <w:t>: 0.</w:t>
      </w:r>
      <w:r>
        <w:rPr>
          <w:color w:val="000000"/>
          <w:sz w:val="21"/>
          <w:szCs w:val="21"/>
          <w:lang w:val="en-US"/>
        </w:rPr>
        <w:t>7</w:t>
      </w:r>
      <w:r w:rsidR="008B7211">
        <w:rPr>
          <w:color w:val="000000"/>
          <w:sz w:val="21"/>
          <w:szCs w:val="21"/>
          <w:lang w:val="en-US"/>
        </w:rPr>
        <w:t>27</w:t>
      </w:r>
    </w:p>
    <w:p w:rsidR="003E14F6" w:rsidRPr="003E14F6" w:rsidRDefault="008B7211" w:rsidP="00E30B97">
      <w:pPr>
        <w:jc w:val="center"/>
        <w:rPr>
          <w:lang w:val="en-US"/>
        </w:rPr>
      </w:pPr>
      <w:r>
        <w:rPr>
          <w:noProof/>
        </w:rPr>
        <w:drawing>
          <wp:inline distT="0" distB="0" distL="0" distR="0">
            <wp:extent cx="5265955" cy="2230734"/>
            <wp:effectExtent l="0" t="0" r="5080" b="508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2149" cy="2246066"/>
                    </a:xfrm>
                    <a:prstGeom prst="rect">
                      <a:avLst/>
                    </a:prstGeom>
                    <a:noFill/>
                    <a:ln>
                      <a:noFill/>
                    </a:ln>
                  </pic:spPr>
                </pic:pic>
              </a:graphicData>
            </a:graphic>
          </wp:inline>
        </w:drawing>
      </w:r>
    </w:p>
    <w:p w:rsidR="00095E29" w:rsidRDefault="00095E29"/>
    <w:p w:rsidR="004439A0" w:rsidRPr="00095E29" w:rsidRDefault="004439A0" w:rsidP="004439A0">
      <w:pPr>
        <w:pStyle w:val="HTMLPreformatted"/>
        <w:shd w:val="clear" w:color="auto" w:fill="FFFFFF"/>
        <w:wordWrap w:val="0"/>
        <w:ind w:left="360"/>
        <w:textAlignment w:val="baseline"/>
        <w:rPr>
          <w:color w:val="000000"/>
          <w:sz w:val="21"/>
          <w:szCs w:val="21"/>
          <w:lang w:val="en-US"/>
        </w:rPr>
      </w:pPr>
      <w:r w:rsidRPr="004522EF">
        <w:rPr>
          <w:color w:val="000000"/>
          <w:sz w:val="21"/>
          <w:szCs w:val="21"/>
        </w:rPr>
        <w:t>Accuracy</w:t>
      </w:r>
      <w:r>
        <w:rPr>
          <w:color w:val="000000"/>
          <w:sz w:val="21"/>
          <w:szCs w:val="21"/>
          <w:lang w:val="en-US"/>
        </w:rPr>
        <w:t xml:space="preserve"> of </w:t>
      </w:r>
      <w:r>
        <w:rPr>
          <w:color w:val="000000"/>
          <w:sz w:val="21"/>
          <w:szCs w:val="21"/>
          <w:lang w:val="en-US"/>
        </w:rPr>
        <w:t>entropy</w:t>
      </w:r>
      <w:r>
        <w:rPr>
          <w:color w:val="000000"/>
          <w:sz w:val="21"/>
          <w:szCs w:val="21"/>
          <w:lang w:val="en-US"/>
        </w:rPr>
        <w:t xml:space="preserve"> criterion</w:t>
      </w:r>
      <w:r w:rsidRPr="004522EF">
        <w:rPr>
          <w:color w:val="000000"/>
          <w:sz w:val="21"/>
          <w:szCs w:val="21"/>
        </w:rPr>
        <w:t>: 0.</w:t>
      </w:r>
      <w:r>
        <w:rPr>
          <w:color w:val="000000"/>
          <w:sz w:val="21"/>
          <w:szCs w:val="21"/>
          <w:lang w:val="en-US"/>
        </w:rPr>
        <w:t>7</w:t>
      </w:r>
    </w:p>
    <w:p w:rsidR="00A112F6" w:rsidRDefault="00A112F6" w:rsidP="00E30B97">
      <w:pPr>
        <w:jc w:val="center"/>
      </w:pPr>
      <w:r>
        <w:rPr>
          <w:noProof/>
        </w:rPr>
        <w:drawing>
          <wp:inline distT="0" distB="0" distL="0" distR="0">
            <wp:extent cx="5727700" cy="2382520"/>
            <wp:effectExtent l="0" t="0" r="0" b="5080"/>
            <wp:docPr id="12" name="Picture 1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2382520"/>
                    </a:xfrm>
                    <a:prstGeom prst="rect">
                      <a:avLst/>
                    </a:prstGeom>
                    <a:noFill/>
                    <a:ln>
                      <a:noFill/>
                    </a:ln>
                  </pic:spPr>
                </pic:pic>
              </a:graphicData>
            </a:graphic>
          </wp:inline>
        </w:drawing>
      </w:r>
    </w:p>
    <w:p w:rsidR="00D717EA" w:rsidRDefault="00D717EA" w:rsidP="00D717EA"/>
    <w:p w:rsidR="004439A0" w:rsidRDefault="00534200" w:rsidP="00534200">
      <w:pPr>
        <w:spacing w:before="100" w:beforeAutospacing="1" w:after="100" w:afterAutospacing="1"/>
        <w:ind w:left="360"/>
        <w:rPr>
          <w:rFonts w:ascii="Calibri" w:hAnsi="Calibri" w:cs="Calibri"/>
          <w:sz w:val="22"/>
          <w:szCs w:val="22"/>
          <w:lang w:val="en-US"/>
        </w:rPr>
      </w:pPr>
      <w:r w:rsidRPr="00534200">
        <w:rPr>
          <w:rFonts w:ascii="Calibri" w:hAnsi="Calibri" w:cs="Calibri"/>
          <w:sz w:val="22"/>
          <w:szCs w:val="22"/>
        </w:rPr>
        <w:t xml:space="preserve">Both </w:t>
      </w:r>
      <w:r w:rsidRPr="00534200">
        <w:rPr>
          <w:rFonts w:ascii="Calibri" w:hAnsi="Calibri" w:cs="Calibri"/>
          <w:sz w:val="22"/>
          <w:szCs w:val="22"/>
        </w:rPr>
        <w:t>accuracy</w:t>
      </w:r>
      <w:r>
        <w:rPr>
          <w:rFonts w:ascii="Calibri" w:hAnsi="Calibri" w:cs="Calibri"/>
          <w:sz w:val="22"/>
          <w:szCs w:val="22"/>
          <w:lang w:val="en-US"/>
        </w:rPr>
        <w:t xml:space="preserve"> and trees change now.</w:t>
      </w:r>
      <w:r w:rsidR="00AE32E8">
        <w:rPr>
          <w:rFonts w:ascii="Calibri" w:hAnsi="Calibri" w:cs="Calibri"/>
          <w:sz w:val="22"/>
          <w:szCs w:val="22"/>
          <w:lang w:val="en-US"/>
        </w:rPr>
        <w:t xml:space="preserve"> Gini outperformed entropy by .006</w:t>
      </w:r>
      <w:r w:rsidR="00A57F61">
        <w:rPr>
          <w:rFonts w:ascii="Calibri" w:hAnsi="Calibri" w:cs="Calibri"/>
          <w:sz w:val="22"/>
          <w:szCs w:val="22"/>
          <w:lang w:val="en-US"/>
        </w:rPr>
        <w:t>. The trees are less similar now,</w:t>
      </w:r>
      <w:r w:rsidR="00AE32E8">
        <w:rPr>
          <w:rFonts w:ascii="Calibri" w:hAnsi="Calibri" w:cs="Calibri"/>
          <w:sz w:val="22"/>
          <w:szCs w:val="22"/>
          <w:lang w:val="en-US"/>
        </w:rPr>
        <w:t xml:space="preserve"> and the difference is mainly on the splitting features</w:t>
      </w:r>
      <w:r w:rsidR="00EF558D">
        <w:rPr>
          <w:rFonts w:ascii="Calibri" w:hAnsi="Calibri" w:cs="Calibri"/>
          <w:sz w:val="22"/>
          <w:szCs w:val="22"/>
          <w:lang w:val="en-US"/>
        </w:rPr>
        <w:t xml:space="preserve"> and values</w:t>
      </w:r>
      <w:r w:rsidR="00AE32E8">
        <w:rPr>
          <w:rFonts w:ascii="Calibri" w:hAnsi="Calibri" w:cs="Calibri"/>
          <w:sz w:val="22"/>
          <w:szCs w:val="22"/>
          <w:lang w:val="en-US"/>
        </w:rPr>
        <w:t xml:space="preserve"> on the second layer.</w:t>
      </w:r>
      <w:r w:rsidR="00DD041A">
        <w:rPr>
          <w:rFonts w:ascii="Calibri" w:hAnsi="Calibri" w:cs="Calibri"/>
          <w:sz w:val="22"/>
          <w:szCs w:val="22"/>
          <w:lang w:val="en-US"/>
        </w:rPr>
        <w:t xml:space="preserve"> Obviously the 70-30 split is better since more training data are fed into the model to learn the pattern.</w:t>
      </w:r>
    </w:p>
    <w:p w:rsidR="007A29AF" w:rsidRDefault="007A29AF" w:rsidP="007A29AF">
      <w:pPr>
        <w:spacing w:before="100" w:beforeAutospacing="1" w:after="100" w:afterAutospacing="1"/>
        <w:ind w:left="360"/>
        <w:rPr>
          <w:rFonts w:ascii="Calibri" w:hAnsi="Calibri" w:cs="Calibri"/>
          <w:sz w:val="22"/>
          <w:szCs w:val="22"/>
        </w:rPr>
      </w:pPr>
      <w:r w:rsidRPr="007A29AF">
        <w:rPr>
          <w:rFonts w:ascii="Calibri" w:hAnsi="Calibri" w:cs="Calibri"/>
          <w:sz w:val="22"/>
          <w:szCs w:val="22"/>
        </w:rPr>
        <w:t xml:space="preserve">5)  Evaluate how the accuracy changes with the depth of the tree with the 70-30 data. Look at the accuracy for a max depth of 1, 2, 3, ... 10, 15, 20. Do you see underfitting? Do you see overfitting? </w:t>
      </w:r>
    </w:p>
    <w:p w:rsidR="00F9108B" w:rsidRDefault="00F9108B" w:rsidP="007A29AF">
      <w:pPr>
        <w:spacing w:before="100" w:beforeAutospacing="1" w:after="100" w:afterAutospacing="1"/>
        <w:ind w:left="360"/>
        <w:rPr>
          <w:rFonts w:ascii="Calibri" w:hAnsi="Calibri" w:cs="Calibri"/>
          <w:sz w:val="22"/>
          <w:szCs w:val="22"/>
        </w:rPr>
      </w:pPr>
      <w:r>
        <w:rPr>
          <w:rFonts w:ascii="Calibri" w:hAnsi="Calibri" w:cs="Calibri"/>
          <w:sz w:val="22"/>
          <w:szCs w:val="22"/>
        </w:rPr>
        <w:t>Below is the chart of accuracy changing with max_depth.</w:t>
      </w:r>
    </w:p>
    <w:p w:rsidR="0077098A" w:rsidRDefault="0077098A" w:rsidP="0077098A">
      <w:pPr>
        <w:jc w:val="center"/>
      </w:pPr>
      <w:r>
        <w:rPr>
          <w:noProof/>
        </w:rPr>
        <w:drawing>
          <wp:inline distT="0" distB="0" distL="0" distR="0">
            <wp:extent cx="3959051" cy="2629026"/>
            <wp:effectExtent l="0" t="0" r="0" b="0"/>
            <wp:docPr id="13" name="Picture 1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2532" cy="2637978"/>
                    </a:xfrm>
                    <a:prstGeom prst="rect">
                      <a:avLst/>
                    </a:prstGeom>
                    <a:noFill/>
                    <a:ln>
                      <a:noFill/>
                    </a:ln>
                  </pic:spPr>
                </pic:pic>
              </a:graphicData>
            </a:graphic>
          </wp:inline>
        </w:drawing>
      </w:r>
    </w:p>
    <w:p w:rsidR="000B5D28" w:rsidRDefault="000B5D28" w:rsidP="00D0734A">
      <w:pPr>
        <w:jc w:val="center"/>
      </w:pPr>
    </w:p>
    <w:p w:rsidR="00F86033" w:rsidRDefault="00D0734A" w:rsidP="003600CF">
      <w:pPr>
        <w:spacing w:before="100" w:beforeAutospacing="1" w:after="100" w:afterAutospacing="1"/>
        <w:ind w:left="360"/>
        <w:rPr>
          <w:rFonts w:ascii="Calibri" w:hAnsi="Calibri" w:cs="Calibri"/>
          <w:sz w:val="22"/>
          <w:szCs w:val="22"/>
        </w:rPr>
      </w:pPr>
      <w:r>
        <w:rPr>
          <w:rFonts w:ascii="Calibri" w:hAnsi="Calibri" w:cs="Calibri"/>
          <w:sz w:val="22"/>
          <w:szCs w:val="22"/>
        </w:rPr>
        <w:t xml:space="preserve">It could be observed that </w:t>
      </w:r>
      <w:r w:rsidR="003600CF">
        <w:rPr>
          <w:rFonts w:ascii="Calibri" w:hAnsi="Calibri" w:cs="Calibri"/>
          <w:sz w:val="22"/>
          <w:szCs w:val="22"/>
        </w:rPr>
        <w:t>the performance peaks at max_depth of 2(.72), then gradually drops to .6</w:t>
      </w:r>
      <w:r w:rsidR="00FD3F78">
        <w:rPr>
          <w:rFonts w:ascii="Calibri" w:hAnsi="Calibri" w:cs="Calibri"/>
          <w:sz w:val="22"/>
          <w:szCs w:val="22"/>
          <w:lang w:val="en-US"/>
        </w:rPr>
        <w:t>0</w:t>
      </w:r>
      <w:r w:rsidR="003600CF">
        <w:rPr>
          <w:rFonts w:ascii="Calibri" w:hAnsi="Calibri" w:cs="Calibri"/>
          <w:sz w:val="22"/>
          <w:szCs w:val="22"/>
        </w:rPr>
        <w:t xml:space="preserve"> and </w:t>
      </w:r>
      <w:r w:rsidR="003600CF" w:rsidRPr="003600CF">
        <w:rPr>
          <w:rFonts w:ascii="Calibri" w:hAnsi="Calibri" w:cs="Calibri"/>
          <w:sz w:val="22"/>
          <w:szCs w:val="22"/>
        </w:rPr>
        <w:t>oscillate</w:t>
      </w:r>
      <w:r w:rsidR="003600CF">
        <w:rPr>
          <w:rFonts w:ascii="Calibri" w:hAnsi="Calibri" w:cs="Calibri"/>
          <w:sz w:val="22"/>
          <w:szCs w:val="22"/>
        </w:rPr>
        <w:t>s</w:t>
      </w:r>
      <w:r w:rsidR="003600CF" w:rsidRPr="003600CF">
        <w:rPr>
          <w:rFonts w:ascii="Calibri" w:hAnsi="Calibri" w:cs="Calibri"/>
          <w:sz w:val="22"/>
          <w:szCs w:val="22"/>
        </w:rPr>
        <w:t xml:space="preserve"> </w:t>
      </w:r>
      <w:r w:rsidR="003600CF">
        <w:rPr>
          <w:rFonts w:ascii="Calibri" w:hAnsi="Calibri" w:cs="Calibri"/>
          <w:sz w:val="22"/>
          <w:szCs w:val="22"/>
        </w:rPr>
        <w:t xml:space="preserve">up and down, displaying an overfitting that tends to split at </w:t>
      </w:r>
      <w:r w:rsidR="006B2B99">
        <w:rPr>
          <w:rFonts w:ascii="Calibri" w:hAnsi="Calibri" w:cs="Calibri"/>
          <w:sz w:val="22"/>
          <w:szCs w:val="22"/>
        </w:rPr>
        <w:t>deeper layers without improving accuracy.</w:t>
      </w:r>
      <w:r w:rsidR="004C1B0B">
        <w:rPr>
          <w:rFonts w:ascii="Calibri" w:hAnsi="Calibri" w:cs="Calibri"/>
          <w:sz w:val="22"/>
          <w:szCs w:val="22"/>
        </w:rPr>
        <w:t xml:space="preserve"> Although it “overfits”, I don’t think the model ever fits the data well with .72 accuracy</w:t>
      </w:r>
      <w:r w:rsidR="009E0AE3">
        <w:rPr>
          <w:rFonts w:ascii="Calibri" w:hAnsi="Calibri" w:cs="Calibri"/>
          <w:sz w:val="22"/>
          <w:szCs w:val="22"/>
        </w:rPr>
        <w:t>, it could be further tuned to improve underfitting.</w:t>
      </w:r>
    </w:p>
    <w:p w:rsidR="00E3319C" w:rsidRDefault="00E3319C" w:rsidP="00E3319C">
      <w:pPr>
        <w:spacing w:before="100" w:beforeAutospacing="1" w:after="100" w:afterAutospacing="1"/>
        <w:ind w:left="360"/>
        <w:rPr>
          <w:rFonts w:ascii="Calibri" w:hAnsi="Calibri" w:cs="Calibri"/>
          <w:sz w:val="22"/>
          <w:szCs w:val="22"/>
        </w:rPr>
      </w:pPr>
      <w:r w:rsidRPr="00E3319C">
        <w:rPr>
          <w:rFonts w:ascii="Calibri" w:hAnsi="Calibri" w:cs="Calibri"/>
          <w:sz w:val="22"/>
          <w:szCs w:val="22"/>
        </w:rPr>
        <w:t xml:space="preserve">6)  What variable provides the most information gain in the insurance fraud data (for the 70-30 split)? </w:t>
      </w:r>
    </w:p>
    <w:p w:rsidR="00E3319C" w:rsidRDefault="00B222EE" w:rsidP="00E3319C">
      <w:pPr>
        <w:spacing w:before="100" w:beforeAutospacing="1" w:after="100" w:afterAutospacing="1"/>
        <w:ind w:left="360"/>
        <w:rPr>
          <w:rFonts w:ascii="Calibri" w:hAnsi="Calibri" w:cs="Calibri"/>
          <w:sz w:val="22"/>
          <w:szCs w:val="22"/>
        </w:rPr>
      </w:pPr>
      <w:r>
        <w:rPr>
          <w:rFonts w:ascii="Calibri" w:hAnsi="Calibri" w:cs="Calibri"/>
          <w:sz w:val="22"/>
          <w:szCs w:val="22"/>
        </w:rPr>
        <w:t xml:space="preserve">In my </w:t>
      </w:r>
      <w:r w:rsidR="0069502B">
        <w:rPr>
          <w:rFonts w:ascii="Calibri" w:hAnsi="Calibri" w:cs="Calibri"/>
          <w:sz w:val="22"/>
          <w:szCs w:val="22"/>
        </w:rPr>
        <w:t>case, it is the “Injury Type_Soft Tissue” after one-hot encoding the Injury Type column.</w:t>
      </w:r>
    </w:p>
    <w:p w:rsidR="00B05A98" w:rsidRDefault="00B05A98" w:rsidP="00B05A98">
      <w:pPr>
        <w:spacing w:before="100" w:beforeAutospacing="1" w:after="100" w:afterAutospacing="1"/>
        <w:ind w:left="360"/>
        <w:rPr>
          <w:rFonts w:ascii="Calibri" w:hAnsi="Calibri" w:cs="Calibri"/>
          <w:sz w:val="22"/>
          <w:szCs w:val="22"/>
        </w:rPr>
      </w:pPr>
      <w:r w:rsidRPr="00B05A98">
        <w:rPr>
          <w:rFonts w:ascii="Calibri" w:hAnsi="Calibri" w:cs="Calibri"/>
          <w:sz w:val="22"/>
          <w:szCs w:val="22"/>
        </w:rPr>
        <w:t xml:space="preserve">7)  Decision trees are a “white box” method. What do you observe about the insurance fraud data using decision trees? </w:t>
      </w:r>
    </w:p>
    <w:p w:rsidR="00B05A98" w:rsidRDefault="00765CD7" w:rsidP="00E3319C">
      <w:pPr>
        <w:spacing w:before="100" w:beforeAutospacing="1" w:after="100" w:afterAutospacing="1"/>
        <w:ind w:left="360"/>
        <w:rPr>
          <w:rFonts w:ascii="Calibri" w:hAnsi="Calibri" w:cs="Calibri"/>
          <w:sz w:val="22"/>
          <w:szCs w:val="22"/>
          <w:lang w:val="en-US"/>
        </w:rPr>
      </w:pPr>
      <w:r>
        <w:rPr>
          <w:rFonts w:ascii="Calibri" w:hAnsi="Calibri" w:cs="Calibri"/>
          <w:sz w:val="22"/>
          <w:szCs w:val="22"/>
          <w:lang w:val="en-US"/>
        </w:rPr>
        <w:t xml:space="preserve">Decision trees apply a greedy methodology on every layer about choosing features. So we could directly observe which feature contributes most to the current subset. The two criteria – gini and entropy tend to choose the same splits for the top 2 layers, and differ slightly on the third layer and beyond. </w:t>
      </w:r>
    </w:p>
    <w:p w:rsidR="00765CD7" w:rsidRDefault="00765CD7" w:rsidP="00E3319C">
      <w:pPr>
        <w:spacing w:before="100" w:beforeAutospacing="1" w:after="100" w:afterAutospacing="1"/>
        <w:ind w:left="360"/>
        <w:rPr>
          <w:rFonts w:ascii="Calibri" w:hAnsi="Calibri" w:cs="Calibri"/>
          <w:sz w:val="22"/>
          <w:szCs w:val="22"/>
          <w:lang w:val="en-US"/>
        </w:rPr>
      </w:pPr>
      <w:r>
        <w:rPr>
          <w:rFonts w:ascii="Calibri" w:hAnsi="Calibri" w:cs="Calibri"/>
          <w:sz w:val="22"/>
          <w:szCs w:val="22"/>
          <w:lang w:val="en-US"/>
        </w:rPr>
        <w:t>Also, a single decision tree would easily overfit by enabling deeper splits</w:t>
      </w:r>
      <w:r w:rsidR="00872D97">
        <w:rPr>
          <w:rFonts w:ascii="Calibri" w:hAnsi="Calibri" w:cs="Calibri"/>
          <w:sz w:val="22"/>
          <w:szCs w:val="22"/>
          <w:lang w:val="en-US"/>
        </w:rPr>
        <w:t>. So it’s a good idea to detect the point</w:t>
      </w:r>
      <w:r w:rsidR="00872D97">
        <w:rPr>
          <w:rFonts w:ascii="Calibri" w:hAnsi="Calibri" w:cs="Calibri" w:hint="eastAsia"/>
          <w:sz w:val="22"/>
          <w:szCs w:val="22"/>
          <w:lang w:val="en-US"/>
        </w:rPr>
        <w:t xml:space="preserve"> </w:t>
      </w:r>
      <w:r w:rsidR="00872D97">
        <w:rPr>
          <w:rFonts w:ascii="Calibri" w:hAnsi="Calibri" w:cs="Calibri"/>
          <w:sz w:val="22"/>
          <w:szCs w:val="22"/>
          <w:lang w:val="en-US"/>
        </w:rPr>
        <w:t>of overfitting thru test set performance, and use some bagging approaches such as random forest to further improve the performance.</w:t>
      </w:r>
    </w:p>
    <w:p w:rsidR="00A56951" w:rsidRDefault="00A56951" w:rsidP="00A56951">
      <w:pPr>
        <w:spacing w:before="100" w:beforeAutospacing="1" w:after="100" w:afterAutospacing="1"/>
        <w:ind w:left="360"/>
        <w:rPr>
          <w:rFonts w:ascii="Calibri" w:hAnsi="Calibri" w:cs="Calibri"/>
          <w:sz w:val="22"/>
          <w:szCs w:val="22"/>
        </w:rPr>
      </w:pPr>
      <w:r w:rsidRPr="00A56951">
        <w:rPr>
          <w:rFonts w:ascii="Calibri" w:hAnsi="Calibri" w:cs="Calibri"/>
          <w:sz w:val="22"/>
          <w:szCs w:val="22"/>
        </w:rPr>
        <w:lastRenderedPageBreak/>
        <w:t xml:space="preserve">8)  We talked about ‘clamping’ in class. Should we have done clamping on the data before using a decision tree? </w:t>
      </w:r>
    </w:p>
    <w:p w:rsidR="00E01547" w:rsidRDefault="002F2185" w:rsidP="00A56951">
      <w:pPr>
        <w:spacing w:before="100" w:beforeAutospacing="1" w:after="100" w:afterAutospacing="1"/>
        <w:ind w:left="360"/>
        <w:rPr>
          <w:rFonts w:ascii="Calibri" w:hAnsi="Calibri" w:cs="Calibri"/>
          <w:sz w:val="22"/>
          <w:szCs w:val="22"/>
          <w:lang w:val="en-US"/>
        </w:rPr>
      </w:pPr>
      <w:r>
        <w:rPr>
          <w:rFonts w:ascii="Calibri" w:hAnsi="Calibri" w:cs="Calibri"/>
          <w:sz w:val="22"/>
          <w:szCs w:val="22"/>
          <w:lang w:val="en-US"/>
        </w:rPr>
        <w:t>Theoretically I don’t think clamping will help improve accuracy in the decision tree case</w:t>
      </w:r>
      <w:r w:rsidR="00F65AEB">
        <w:rPr>
          <w:rFonts w:ascii="Calibri" w:hAnsi="Calibri" w:cs="Calibri"/>
          <w:sz w:val="22"/>
          <w:szCs w:val="22"/>
          <w:lang w:val="en-US"/>
        </w:rPr>
        <w:t xml:space="preserve">, since clamping reduces cutpoints in low density area, thus diminishing potential splits towards these samples, though it may </w:t>
      </w:r>
      <w:r w:rsidR="00F65AEB">
        <w:rPr>
          <w:rFonts w:ascii="Calibri" w:hAnsi="Calibri" w:cs="Calibri" w:hint="eastAsia"/>
          <w:sz w:val="22"/>
          <w:szCs w:val="22"/>
          <w:lang w:val="en-US"/>
        </w:rPr>
        <w:t>m</w:t>
      </w:r>
      <w:r w:rsidR="00F65AEB">
        <w:rPr>
          <w:rFonts w:ascii="Calibri" w:hAnsi="Calibri" w:cs="Calibri"/>
          <w:sz w:val="22"/>
          <w:szCs w:val="22"/>
          <w:lang w:val="en-US"/>
        </w:rPr>
        <w:t>itigate overfitting as well.</w:t>
      </w:r>
    </w:p>
    <w:p w:rsidR="00CA6A20" w:rsidRDefault="00CA6A20" w:rsidP="00A56951">
      <w:pPr>
        <w:spacing w:before="100" w:beforeAutospacing="1" w:after="100" w:afterAutospacing="1"/>
        <w:ind w:left="360"/>
        <w:rPr>
          <w:rFonts w:ascii="Calibri" w:hAnsi="Calibri" w:cs="Calibri"/>
          <w:sz w:val="22"/>
          <w:szCs w:val="22"/>
          <w:lang w:val="en-US"/>
        </w:rPr>
      </w:pPr>
      <w:r>
        <w:rPr>
          <w:rFonts w:ascii="Calibri" w:hAnsi="Calibri" w:cs="Calibri"/>
          <w:sz w:val="22"/>
          <w:szCs w:val="22"/>
          <w:lang w:val="en-US"/>
        </w:rPr>
        <w:t>Ex</w:t>
      </w:r>
      <w:r w:rsidRPr="00CA6A20">
        <w:rPr>
          <w:rFonts w:ascii="Calibri" w:hAnsi="Calibri" w:cs="Calibri"/>
          <w:sz w:val="22"/>
          <w:szCs w:val="22"/>
          <w:lang w:val="en-US"/>
        </w:rPr>
        <w:t>perimentally</w:t>
      </w:r>
      <w:r>
        <w:rPr>
          <w:rFonts w:ascii="Calibri" w:hAnsi="Calibri" w:cs="Calibri"/>
          <w:sz w:val="22"/>
          <w:szCs w:val="22"/>
          <w:lang w:val="en-US"/>
        </w:rPr>
        <w:t xml:space="preserve"> I tried clamping on the 5 numerical features</w:t>
      </w:r>
      <w:r w:rsidR="00E63D9C">
        <w:rPr>
          <w:rFonts w:ascii="Calibri" w:hAnsi="Calibri" w:cs="Calibri"/>
          <w:sz w:val="22"/>
          <w:szCs w:val="22"/>
          <w:lang w:val="en-US"/>
        </w:rPr>
        <w:t xml:space="preserve"> based on boxplot</w:t>
      </w:r>
      <w:r>
        <w:rPr>
          <w:rFonts w:ascii="Calibri" w:hAnsi="Calibri" w:cs="Calibri"/>
          <w:sz w:val="22"/>
          <w:szCs w:val="22"/>
          <w:lang w:val="en-US"/>
        </w:rPr>
        <w:t>:</w:t>
      </w:r>
    </w:p>
    <w:p w:rsidR="00CA6A20" w:rsidRDefault="00CA6A20" w:rsidP="00A56951">
      <w:pPr>
        <w:spacing w:before="100" w:beforeAutospacing="1" w:after="100" w:afterAutospacing="1"/>
        <w:ind w:left="360"/>
      </w:pPr>
      <w:r w:rsidRPr="00CA6A20">
        <w:drawing>
          <wp:inline distT="0" distB="0" distL="0" distR="0" wp14:anchorId="7CA25888" wp14:editId="094FA3B7">
            <wp:extent cx="5727700" cy="1442085"/>
            <wp:effectExtent l="0" t="0" r="0" b="5715"/>
            <wp:docPr id="14" name="Picture 14"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1442085"/>
                    </a:xfrm>
                    <a:prstGeom prst="rect">
                      <a:avLst/>
                    </a:prstGeom>
                  </pic:spPr>
                </pic:pic>
              </a:graphicData>
            </a:graphic>
          </wp:inline>
        </w:drawing>
      </w:r>
    </w:p>
    <w:p w:rsidR="00CA6A20" w:rsidRPr="00A56951" w:rsidRDefault="00CA6A20" w:rsidP="00A56951">
      <w:pPr>
        <w:spacing w:before="100" w:beforeAutospacing="1" w:after="100" w:afterAutospacing="1"/>
        <w:ind w:left="360"/>
      </w:pPr>
      <w:r w:rsidRPr="00CA6A20">
        <w:drawing>
          <wp:inline distT="0" distB="0" distL="0" distR="0" wp14:anchorId="62C9D32D" wp14:editId="5F562C1A">
            <wp:extent cx="3858567" cy="1456588"/>
            <wp:effectExtent l="0" t="0" r="2540" b="4445"/>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6424" cy="1474654"/>
                    </a:xfrm>
                    <a:prstGeom prst="rect">
                      <a:avLst/>
                    </a:prstGeom>
                  </pic:spPr>
                </pic:pic>
              </a:graphicData>
            </a:graphic>
          </wp:inline>
        </w:drawing>
      </w:r>
    </w:p>
    <w:p w:rsidR="00A56951" w:rsidRDefault="00343854" w:rsidP="00E3319C">
      <w:pPr>
        <w:spacing w:before="100" w:beforeAutospacing="1" w:after="100" w:afterAutospacing="1"/>
        <w:ind w:left="360"/>
        <w:rPr>
          <w:rFonts w:ascii="Calibri" w:hAnsi="Calibri" w:cs="Calibri"/>
          <w:sz w:val="22"/>
          <w:szCs w:val="22"/>
          <w:lang w:val="en-US"/>
        </w:rPr>
      </w:pPr>
      <w:r>
        <w:rPr>
          <w:rFonts w:ascii="Calibri" w:hAnsi="Calibri" w:cs="Calibri"/>
          <w:sz w:val="22"/>
          <w:szCs w:val="22"/>
          <w:lang w:val="en-US"/>
        </w:rPr>
        <w:t>And</w:t>
      </w:r>
      <w:r w:rsidR="0082737C">
        <w:rPr>
          <w:rFonts w:ascii="Calibri" w:hAnsi="Calibri" w:cs="Calibri"/>
          <w:sz w:val="22"/>
          <w:szCs w:val="22"/>
          <w:lang w:val="en-US"/>
        </w:rPr>
        <w:t xml:space="preserve"> I</w:t>
      </w:r>
      <w:r w:rsidR="00173053">
        <w:rPr>
          <w:rFonts w:ascii="Calibri" w:hAnsi="Calibri" w:cs="Calibri"/>
          <w:sz w:val="22"/>
          <w:szCs w:val="22"/>
          <w:lang w:val="en-US"/>
        </w:rPr>
        <w:t xml:space="preserve"> tried</w:t>
      </w:r>
      <w:r>
        <w:rPr>
          <w:rFonts w:ascii="Calibri" w:hAnsi="Calibri" w:cs="Calibri"/>
          <w:sz w:val="22"/>
          <w:szCs w:val="22"/>
          <w:lang w:val="en-US"/>
        </w:rPr>
        <w:t xml:space="preserve"> buil</w:t>
      </w:r>
      <w:r w:rsidR="00173053">
        <w:rPr>
          <w:rFonts w:ascii="Calibri" w:hAnsi="Calibri" w:cs="Calibri"/>
          <w:sz w:val="22"/>
          <w:szCs w:val="22"/>
          <w:lang w:val="en-US"/>
        </w:rPr>
        <w:t>ding</w:t>
      </w:r>
      <w:r>
        <w:rPr>
          <w:rFonts w:ascii="Calibri" w:hAnsi="Calibri" w:cs="Calibri"/>
          <w:sz w:val="22"/>
          <w:szCs w:val="22"/>
          <w:lang w:val="en-US"/>
        </w:rPr>
        <w:t xml:space="preserve"> decision trees containing the same hyperparameters as previous ones on this dataset. There was no dramatic change in performance</w:t>
      </w:r>
      <w:r w:rsidR="007A5707">
        <w:rPr>
          <w:rFonts w:ascii="Calibri" w:hAnsi="Calibri" w:cs="Calibri"/>
          <w:sz w:val="22"/>
          <w:szCs w:val="22"/>
          <w:lang w:val="en-US"/>
        </w:rPr>
        <w:t>, and the trees look similar as well.</w:t>
      </w:r>
    </w:p>
    <w:p w:rsidR="00343854" w:rsidRPr="00343854" w:rsidRDefault="00343854" w:rsidP="00343854">
      <w:pPr>
        <w:pStyle w:val="HTMLPreformatted"/>
        <w:shd w:val="clear" w:color="auto" w:fill="FFFFFF"/>
        <w:wordWrap w:val="0"/>
        <w:ind w:firstLine="426"/>
        <w:textAlignment w:val="baseline"/>
        <w:rPr>
          <w:color w:val="000000"/>
          <w:sz w:val="21"/>
          <w:szCs w:val="21"/>
        </w:rPr>
      </w:pPr>
      <w:r>
        <w:rPr>
          <w:color w:val="000000"/>
          <w:sz w:val="21"/>
          <w:szCs w:val="21"/>
        </w:rPr>
        <w:t>Accuracy: 0.72</w:t>
      </w:r>
      <w:r>
        <w:rPr>
          <w:color w:val="000000"/>
          <w:sz w:val="21"/>
          <w:szCs w:val="21"/>
        </w:rPr>
        <w:t>7</w:t>
      </w:r>
    </w:p>
    <w:p w:rsidR="00343854" w:rsidRDefault="00343854" w:rsidP="00343854">
      <w:pPr>
        <w:jc w:val="center"/>
      </w:pPr>
      <w:r>
        <w:rPr>
          <w:noProof/>
        </w:rPr>
        <w:drawing>
          <wp:inline distT="0" distB="0" distL="0" distR="0">
            <wp:extent cx="4491355" cy="2542540"/>
            <wp:effectExtent l="0" t="0" r="4445" b="0"/>
            <wp:docPr id="16" name="Picture 16"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1355" cy="2542540"/>
                    </a:xfrm>
                    <a:prstGeom prst="rect">
                      <a:avLst/>
                    </a:prstGeom>
                    <a:noFill/>
                    <a:ln>
                      <a:noFill/>
                    </a:ln>
                  </pic:spPr>
                </pic:pic>
              </a:graphicData>
            </a:graphic>
          </wp:inline>
        </w:drawing>
      </w:r>
    </w:p>
    <w:p w:rsidR="00343854" w:rsidRPr="00E3319C" w:rsidRDefault="00343854" w:rsidP="00E3319C">
      <w:pPr>
        <w:spacing w:before="100" w:beforeAutospacing="1" w:after="100" w:afterAutospacing="1"/>
        <w:ind w:left="360"/>
      </w:pPr>
    </w:p>
    <w:p w:rsidR="003053A1" w:rsidRPr="003053A1" w:rsidRDefault="003053A1" w:rsidP="003053A1">
      <w:pPr>
        <w:spacing w:before="100" w:beforeAutospacing="1" w:after="100" w:afterAutospacing="1"/>
        <w:ind w:left="360"/>
      </w:pPr>
      <w:r w:rsidRPr="003053A1">
        <w:rPr>
          <w:rFonts w:ascii="Calibri" w:hAnsi="Calibri" w:cs="Calibri"/>
          <w:sz w:val="22"/>
          <w:szCs w:val="22"/>
        </w:rPr>
        <w:lastRenderedPageBreak/>
        <w:t xml:space="preserve">9)  Read the paper Perner, 2013, on comparing decision trees. Does the proposed similarity measure find that your previous analysis is correct? </w:t>
      </w:r>
    </w:p>
    <w:p w:rsidR="00C149E3" w:rsidRDefault="00375088" w:rsidP="00375088">
      <w:pPr>
        <w:spacing w:before="100" w:beforeAutospacing="1" w:after="100" w:afterAutospacing="1"/>
        <w:ind w:left="360"/>
        <w:rPr>
          <w:rFonts w:ascii="Calibri" w:hAnsi="Calibri" w:cs="Calibri"/>
          <w:sz w:val="22"/>
          <w:szCs w:val="22"/>
          <w:lang w:val="en-US"/>
        </w:rPr>
      </w:pPr>
      <w:r>
        <w:rPr>
          <w:rFonts w:ascii="Calibri" w:hAnsi="Calibri" w:cs="Calibri"/>
          <w:sz w:val="22"/>
          <w:szCs w:val="22"/>
          <w:lang w:val="en-US"/>
        </w:rPr>
        <w:t>Let’s try to calculate the similarity defined by the author on the previous decision trees.</w:t>
      </w:r>
    </w:p>
    <w:p w:rsidR="00E877B7" w:rsidRDefault="00375088" w:rsidP="00294FE1">
      <w:pPr>
        <w:spacing w:before="100" w:beforeAutospacing="1" w:after="100" w:afterAutospacing="1"/>
        <w:ind w:left="360"/>
        <w:rPr>
          <w:rFonts w:ascii="Calibri" w:hAnsi="Calibri" w:cs="Calibri"/>
          <w:sz w:val="22"/>
          <w:szCs w:val="22"/>
          <w:lang w:val="en-US"/>
        </w:rPr>
      </w:pPr>
      <w:r>
        <w:rPr>
          <w:rFonts w:ascii="Calibri" w:hAnsi="Calibri" w:cs="Calibri"/>
          <w:sz w:val="22"/>
          <w:szCs w:val="22"/>
          <w:lang w:val="en-US"/>
        </w:rPr>
        <w:t xml:space="preserve">For the 10-90 split data, the similarity between the gini tree and entropy tree is </w:t>
      </w:r>
      <w:r w:rsidR="00E877B7">
        <w:rPr>
          <w:rFonts w:ascii="Calibri" w:hAnsi="Calibri" w:cs="Calibri"/>
          <w:sz w:val="22"/>
          <w:szCs w:val="22"/>
          <w:lang w:val="en-US"/>
        </w:rPr>
        <w:t>1 since they’re completely the same.</w:t>
      </w:r>
      <w:r w:rsidR="00783999">
        <w:rPr>
          <w:rFonts w:ascii="Calibri" w:hAnsi="Calibri" w:cs="Calibri"/>
          <w:sz w:val="22"/>
          <w:szCs w:val="22"/>
          <w:lang w:val="en-US"/>
        </w:rPr>
        <w:t xml:space="preserve"> While f</w:t>
      </w:r>
      <w:r w:rsidR="00E877B7">
        <w:rPr>
          <w:rFonts w:ascii="Calibri" w:hAnsi="Calibri" w:cs="Calibri"/>
          <w:sz w:val="22"/>
          <w:szCs w:val="22"/>
          <w:lang w:val="en-US"/>
        </w:rPr>
        <w:t>or the 70-30 split, the similarity between gini tree and entropy tree is</w:t>
      </w:r>
      <w:r w:rsidR="00294FE1">
        <w:rPr>
          <w:rFonts w:ascii="Calibri" w:hAnsi="Calibri" w:cs="Calibri"/>
          <w:sz w:val="22"/>
          <w:szCs w:val="22"/>
          <w:lang w:val="en-US"/>
        </w:rPr>
        <w:t>: avg(0.9832 + 0.999055 + 0.66572) = 0.883</w:t>
      </w:r>
      <w:r w:rsidR="00783999">
        <w:rPr>
          <w:rFonts w:ascii="Calibri" w:hAnsi="Calibri" w:cs="Calibri"/>
          <w:sz w:val="22"/>
          <w:szCs w:val="22"/>
          <w:lang w:val="en-US"/>
        </w:rPr>
        <w:t xml:space="preserve">. In this way, the metric does </w:t>
      </w:r>
      <w:r w:rsidR="00747B25">
        <w:rPr>
          <w:rFonts w:ascii="Calibri" w:hAnsi="Calibri" w:cs="Calibri"/>
          <w:sz w:val="22"/>
          <w:szCs w:val="22"/>
          <w:lang w:val="en-US"/>
        </w:rPr>
        <w:t>reasonably</w:t>
      </w:r>
      <w:r w:rsidR="00747B25">
        <w:rPr>
          <w:rFonts w:ascii="Calibri" w:hAnsi="Calibri" w:cs="Calibri"/>
          <w:sz w:val="22"/>
          <w:szCs w:val="22"/>
          <w:lang w:val="en-US"/>
        </w:rPr>
        <w:t xml:space="preserve"> </w:t>
      </w:r>
      <w:r w:rsidR="00783999">
        <w:rPr>
          <w:rFonts w:ascii="Calibri" w:hAnsi="Calibri" w:cs="Calibri"/>
          <w:sz w:val="22"/>
          <w:szCs w:val="22"/>
          <w:lang w:val="en-US"/>
        </w:rPr>
        <w:t>quantify how similar two decision trees look like</w:t>
      </w:r>
      <w:r w:rsidR="006C02FF">
        <w:rPr>
          <w:rFonts w:ascii="Calibri" w:hAnsi="Calibri" w:cs="Calibri"/>
          <w:sz w:val="22"/>
          <w:szCs w:val="22"/>
          <w:lang w:val="en-US"/>
        </w:rPr>
        <w:t>.</w:t>
      </w:r>
    </w:p>
    <w:p w:rsidR="00E80966" w:rsidRDefault="00E80966" w:rsidP="00E80966">
      <w:pPr>
        <w:spacing w:before="100" w:beforeAutospacing="1" w:after="100" w:afterAutospacing="1"/>
        <w:ind w:left="360"/>
        <w:rPr>
          <w:rFonts w:ascii="Calibri" w:hAnsi="Calibri" w:cs="Calibri"/>
          <w:sz w:val="22"/>
          <w:szCs w:val="22"/>
        </w:rPr>
      </w:pPr>
      <w:r w:rsidRPr="00E80966">
        <w:rPr>
          <w:rFonts w:ascii="Calibri" w:hAnsi="Calibri" w:cs="Calibri"/>
          <w:sz w:val="22"/>
          <w:szCs w:val="22"/>
        </w:rPr>
        <w:t xml:space="preserve">10)  Are there problems with Perner, 2013, that you could improve upon? How about if there are different amounts of data in one tree? While Perner focuses on rules, what other measures could you use? </w:t>
      </w:r>
    </w:p>
    <w:p w:rsidR="00FC341C" w:rsidRDefault="001F19BE" w:rsidP="00E80966">
      <w:pPr>
        <w:spacing w:before="100" w:beforeAutospacing="1" w:after="100" w:afterAutospacing="1"/>
        <w:ind w:left="360"/>
        <w:rPr>
          <w:rFonts w:ascii="Calibri" w:hAnsi="Calibri" w:cs="Calibri"/>
          <w:sz w:val="22"/>
          <w:szCs w:val="22"/>
          <w:lang w:val="en-US"/>
        </w:rPr>
      </w:pPr>
      <w:r>
        <w:rPr>
          <w:rFonts w:ascii="Calibri" w:hAnsi="Calibri" w:cs="Calibri"/>
          <w:sz w:val="22"/>
          <w:szCs w:val="22"/>
          <w:lang w:val="en-US"/>
        </w:rPr>
        <w:t>This similarity metric</w:t>
      </w:r>
      <w:r w:rsidR="0012699A">
        <w:rPr>
          <w:rFonts w:ascii="Calibri" w:hAnsi="Calibri" w:cs="Calibri"/>
          <w:sz w:val="22"/>
          <w:szCs w:val="22"/>
          <w:lang w:val="en-US"/>
        </w:rPr>
        <w:t xml:space="preserve"> considers </w:t>
      </w:r>
      <w:r w:rsidR="002A6B07">
        <w:rPr>
          <w:rFonts w:ascii="Calibri" w:hAnsi="Calibri" w:cs="Calibri"/>
          <w:sz w:val="22"/>
          <w:szCs w:val="22"/>
          <w:lang w:val="en-US"/>
        </w:rPr>
        <w:t>the Sim</w:t>
      </w:r>
      <w:r w:rsidR="00887937">
        <w:rPr>
          <w:rFonts w:ascii="Calibri" w:hAnsi="Calibri" w:cs="Calibri"/>
          <w:sz w:val="22"/>
          <w:szCs w:val="22"/>
          <w:vertAlign w:val="subscript"/>
          <w:lang w:val="en-US"/>
        </w:rPr>
        <w:t xml:space="preserve">d1,d2 </w:t>
      </w:r>
      <w:r w:rsidR="002A6B07" w:rsidRPr="002A6B07">
        <w:rPr>
          <w:rFonts w:ascii="Calibri" w:hAnsi="Calibri" w:cs="Calibri"/>
          <w:sz w:val="22"/>
          <w:szCs w:val="22"/>
        </w:rPr>
        <w:t xml:space="preserve"> </w:t>
      </w:r>
      <w:r w:rsidR="002A6B07" w:rsidRPr="00E80966">
        <w:rPr>
          <w:rFonts w:ascii="Calibri" w:hAnsi="Calibri" w:cs="Calibri"/>
          <w:sz w:val="22"/>
          <w:szCs w:val="22"/>
        </w:rPr>
        <w:t>t</w:t>
      </w:r>
      <w:r w:rsidR="002A6B07">
        <w:rPr>
          <w:rFonts w:ascii="Calibri" w:hAnsi="Calibri" w:cs="Calibri"/>
          <w:sz w:val="22"/>
          <w:szCs w:val="22"/>
          <w:lang w:val="en-US"/>
        </w:rPr>
        <w:t>o be the average of every max Sim</w:t>
      </w:r>
      <w:r w:rsidR="002A6B07" w:rsidRPr="002A6B07">
        <w:rPr>
          <w:rFonts w:ascii="Calibri" w:hAnsi="Calibri" w:cs="Calibri"/>
          <w:sz w:val="22"/>
          <w:szCs w:val="22"/>
          <w:vertAlign w:val="subscript"/>
          <w:lang w:val="en-US"/>
        </w:rPr>
        <w:t>ij</w:t>
      </w:r>
      <w:r w:rsidR="00C0108F">
        <w:rPr>
          <w:rFonts w:ascii="Calibri" w:hAnsi="Calibri" w:cs="Calibri"/>
          <w:sz w:val="22"/>
          <w:szCs w:val="22"/>
          <w:lang w:val="en-US"/>
        </w:rPr>
        <w:t xml:space="preserve">. So a decision tree </w:t>
      </w:r>
      <w:r w:rsidR="00D85539">
        <w:rPr>
          <w:rFonts w:ascii="Calibri" w:hAnsi="Calibri" w:cs="Calibri"/>
          <w:sz w:val="22"/>
          <w:szCs w:val="22"/>
          <w:lang w:val="en-US"/>
        </w:rPr>
        <w:t>D</w:t>
      </w:r>
      <w:r w:rsidR="00D85539" w:rsidRPr="00D85539">
        <w:rPr>
          <w:rFonts w:ascii="Calibri" w:hAnsi="Calibri" w:cs="Calibri"/>
          <w:sz w:val="22"/>
          <w:szCs w:val="22"/>
          <w:vertAlign w:val="subscript"/>
          <w:lang w:val="en-US"/>
        </w:rPr>
        <w:t>1</w:t>
      </w:r>
      <w:r w:rsidR="00D85539">
        <w:rPr>
          <w:rFonts w:ascii="Calibri" w:hAnsi="Calibri" w:cs="Calibri"/>
          <w:sz w:val="22"/>
          <w:szCs w:val="22"/>
          <w:lang w:val="en-US"/>
        </w:rPr>
        <w:t xml:space="preserve"> </w:t>
      </w:r>
      <w:r w:rsidR="00C0108F">
        <w:rPr>
          <w:rFonts w:ascii="Calibri" w:hAnsi="Calibri" w:cs="Calibri"/>
          <w:sz w:val="22"/>
          <w:szCs w:val="22"/>
          <w:lang w:val="en-US"/>
        </w:rPr>
        <w:t>could achieve a very high similarity</w:t>
      </w:r>
      <w:r w:rsidR="00FE3BF6">
        <w:rPr>
          <w:rFonts w:ascii="Calibri" w:hAnsi="Calibri" w:cs="Calibri"/>
          <w:sz w:val="22"/>
          <w:szCs w:val="22"/>
          <w:lang w:val="en-US"/>
        </w:rPr>
        <w:t xml:space="preserve"> score with another </w:t>
      </w:r>
      <w:r w:rsidR="00D85539">
        <w:rPr>
          <w:rFonts w:ascii="Calibri" w:hAnsi="Calibri" w:cs="Calibri"/>
          <w:sz w:val="22"/>
          <w:szCs w:val="22"/>
          <w:lang w:val="en-US"/>
        </w:rPr>
        <w:t>tree D</w:t>
      </w:r>
      <w:r w:rsidR="00D85539" w:rsidRPr="00D85539">
        <w:rPr>
          <w:rFonts w:ascii="Calibri" w:hAnsi="Calibri" w:cs="Calibri"/>
          <w:sz w:val="22"/>
          <w:szCs w:val="22"/>
          <w:vertAlign w:val="subscript"/>
          <w:lang w:val="en-US"/>
        </w:rPr>
        <w:t>2</w:t>
      </w:r>
      <w:r w:rsidR="00FE3BF6">
        <w:rPr>
          <w:rFonts w:ascii="Calibri" w:hAnsi="Calibri" w:cs="Calibri"/>
          <w:sz w:val="22"/>
          <w:szCs w:val="22"/>
          <w:lang w:val="en-US"/>
        </w:rPr>
        <w:t xml:space="preserve"> if </w:t>
      </w:r>
      <w:r w:rsidR="00D85539">
        <w:rPr>
          <w:rFonts w:ascii="Calibri" w:hAnsi="Calibri" w:cs="Calibri"/>
          <w:sz w:val="22"/>
          <w:szCs w:val="22"/>
          <w:lang w:val="en-US"/>
        </w:rPr>
        <w:t xml:space="preserve">every single </w:t>
      </w:r>
      <w:r w:rsidR="00E34592">
        <w:rPr>
          <w:rFonts w:ascii="Calibri" w:hAnsi="Calibri" w:cs="Calibri"/>
          <w:sz w:val="22"/>
          <w:szCs w:val="22"/>
          <w:lang w:val="en-US"/>
        </w:rPr>
        <w:t>rule</w:t>
      </w:r>
      <w:r w:rsidR="00D85539">
        <w:rPr>
          <w:rFonts w:ascii="Calibri" w:hAnsi="Calibri" w:cs="Calibri"/>
          <w:sz w:val="22"/>
          <w:szCs w:val="22"/>
          <w:lang w:val="en-US"/>
        </w:rPr>
        <w:t xml:space="preserve"> in D</w:t>
      </w:r>
      <w:r w:rsidR="00D85539" w:rsidRPr="00D85539">
        <w:rPr>
          <w:rFonts w:ascii="Calibri" w:hAnsi="Calibri" w:cs="Calibri"/>
          <w:sz w:val="22"/>
          <w:szCs w:val="22"/>
          <w:vertAlign w:val="subscript"/>
          <w:lang w:val="en-US"/>
        </w:rPr>
        <w:t>1</w:t>
      </w:r>
      <w:r w:rsidR="00D85539">
        <w:rPr>
          <w:rFonts w:ascii="Calibri" w:hAnsi="Calibri" w:cs="Calibri"/>
          <w:sz w:val="22"/>
          <w:szCs w:val="22"/>
          <w:lang w:val="en-US"/>
        </w:rPr>
        <w:t xml:space="preserve"> </w:t>
      </w:r>
      <w:r w:rsidR="00E34592">
        <w:rPr>
          <w:rFonts w:ascii="Calibri" w:hAnsi="Calibri" w:cs="Calibri"/>
          <w:sz w:val="22"/>
          <w:szCs w:val="22"/>
          <w:lang w:val="en-US"/>
        </w:rPr>
        <w:t xml:space="preserve">has a close </w:t>
      </w:r>
      <w:r w:rsidR="00E34592" w:rsidRPr="00E34592">
        <w:rPr>
          <w:rFonts w:ascii="Calibri" w:hAnsi="Calibri" w:cs="Calibri"/>
          <w:sz w:val="22"/>
          <w:szCs w:val="22"/>
          <w:lang w:val="en-US"/>
        </w:rPr>
        <w:t>resemblance</w:t>
      </w:r>
      <w:r w:rsidR="00E34592" w:rsidRPr="00E34592">
        <w:rPr>
          <w:rFonts w:ascii="Calibri" w:hAnsi="Calibri" w:cs="Calibri"/>
          <w:sz w:val="22"/>
          <w:szCs w:val="22"/>
          <w:lang w:val="en-US"/>
        </w:rPr>
        <w:t xml:space="preserve"> </w:t>
      </w:r>
      <w:r w:rsidR="00E34592">
        <w:rPr>
          <w:rFonts w:ascii="Calibri" w:hAnsi="Calibri" w:cs="Calibri"/>
          <w:sz w:val="22"/>
          <w:szCs w:val="22"/>
          <w:lang w:val="en-US"/>
        </w:rPr>
        <w:t xml:space="preserve">in </w:t>
      </w:r>
      <w:r w:rsidR="00D85539">
        <w:rPr>
          <w:rFonts w:ascii="Calibri" w:hAnsi="Calibri" w:cs="Calibri"/>
          <w:sz w:val="22"/>
          <w:szCs w:val="22"/>
          <w:lang w:val="en-US"/>
        </w:rPr>
        <w:t>D2</w:t>
      </w:r>
      <w:r w:rsidR="00FE3BF6">
        <w:rPr>
          <w:rFonts w:ascii="Calibri" w:hAnsi="Calibri" w:cs="Calibri"/>
          <w:sz w:val="22"/>
          <w:szCs w:val="22"/>
          <w:lang w:val="en-US"/>
        </w:rPr>
        <w:t>.</w:t>
      </w:r>
      <w:r w:rsidR="00A42F1B">
        <w:rPr>
          <w:rFonts w:ascii="Calibri" w:hAnsi="Calibri" w:cs="Calibri"/>
          <w:sz w:val="22"/>
          <w:szCs w:val="22"/>
          <w:lang w:val="en-US"/>
        </w:rPr>
        <w:t xml:space="preserve"> A special case is that, D</w:t>
      </w:r>
      <w:r w:rsidR="00A42F1B" w:rsidRPr="00A42F1B">
        <w:rPr>
          <w:rFonts w:ascii="Calibri" w:hAnsi="Calibri" w:cs="Calibri"/>
          <w:sz w:val="22"/>
          <w:szCs w:val="22"/>
          <w:vertAlign w:val="subscript"/>
          <w:lang w:val="en-US"/>
        </w:rPr>
        <w:t>1</w:t>
      </w:r>
      <w:r w:rsidR="00A42F1B">
        <w:rPr>
          <w:rFonts w:ascii="Calibri" w:hAnsi="Calibri" w:cs="Calibri"/>
          <w:sz w:val="22"/>
          <w:szCs w:val="22"/>
          <w:lang w:val="en-US"/>
        </w:rPr>
        <w:t xml:space="preserve"> </w:t>
      </w:r>
      <w:r w:rsidR="005F4640">
        <w:rPr>
          <w:rFonts w:ascii="Calibri" w:hAnsi="Calibri" w:cs="Calibri"/>
          <w:sz w:val="22"/>
          <w:szCs w:val="22"/>
          <w:lang w:val="en-US"/>
        </w:rPr>
        <w:t>would get a high score if</w:t>
      </w:r>
      <w:r w:rsidR="00A42F1B">
        <w:rPr>
          <w:rFonts w:ascii="Calibri" w:hAnsi="Calibri" w:cs="Calibri"/>
          <w:sz w:val="22"/>
          <w:szCs w:val="22"/>
          <w:lang w:val="en-US"/>
        </w:rPr>
        <w:t xml:space="preserve"> resembl</w:t>
      </w:r>
      <w:r w:rsidR="005F4640">
        <w:rPr>
          <w:rFonts w:ascii="Calibri" w:hAnsi="Calibri" w:cs="Calibri"/>
          <w:sz w:val="22"/>
          <w:szCs w:val="22"/>
          <w:lang w:val="en-US"/>
        </w:rPr>
        <w:t>ing</w:t>
      </w:r>
      <w:r w:rsidR="00A42F1B">
        <w:rPr>
          <w:rFonts w:ascii="Calibri" w:hAnsi="Calibri" w:cs="Calibri"/>
          <w:sz w:val="22"/>
          <w:szCs w:val="22"/>
          <w:lang w:val="en-US"/>
        </w:rPr>
        <w:t xml:space="preserve"> a subtree in D</w:t>
      </w:r>
      <w:r w:rsidR="00A42F1B" w:rsidRPr="00A42F1B">
        <w:rPr>
          <w:rFonts w:ascii="Calibri" w:hAnsi="Calibri" w:cs="Calibri"/>
          <w:sz w:val="22"/>
          <w:szCs w:val="22"/>
          <w:vertAlign w:val="subscript"/>
          <w:lang w:val="en-US"/>
        </w:rPr>
        <w:t>2</w:t>
      </w:r>
      <w:r w:rsidR="00A42F1B">
        <w:rPr>
          <w:rFonts w:ascii="Calibri" w:hAnsi="Calibri" w:cs="Calibri"/>
          <w:sz w:val="22"/>
          <w:szCs w:val="22"/>
          <w:vertAlign w:val="subscript"/>
          <w:lang w:val="en-US"/>
        </w:rPr>
        <w:t xml:space="preserve"> </w:t>
      </w:r>
      <w:r w:rsidR="005F4640">
        <w:rPr>
          <w:rFonts w:ascii="Calibri" w:hAnsi="Calibri" w:cs="Calibri"/>
          <w:sz w:val="22"/>
          <w:szCs w:val="22"/>
          <w:lang w:val="en-US"/>
        </w:rPr>
        <w:t xml:space="preserve">, </w:t>
      </w:r>
      <w:r w:rsidR="007E2EB3">
        <w:rPr>
          <w:rFonts w:ascii="Calibri" w:hAnsi="Calibri" w:cs="Calibri"/>
          <w:sz w:val="22"/>
          <w:szCs w:val="22"/>
          <w:lang w:val="en-US"/>
        </w:rPr>
        <w:t>while</w:t>
      </w:r>
      <w:r w:rsidR="005F4640">
        <w:rPr>
          <w:rFonts w:ascii="Calibri" w:hAnsi="Calibri" w:cs="Calibri"/>
          <w:sz w:val="22"/>
          <w:szCs w:val="22"/>
          <w:lang w:val="en-US"/>
        </w:rPr>
        <w:t xml:space="preserve"> D</w:t>
      </w:r>
      <w:r w:rsidR="005F4640" w:rsidRPr="005F4640">
        <w:rPr>
          <w:rFonts w:ascii="Calibri" w:hAnsi="Calibri" w:cs="Calibri"/>
          <w:sz w:val="22"/>
          <w:szCs w:val="22"/>
          <w:vertAlign w:val="subscript"/>
          <w:lang w:val="en-US"/>
        </w:rPr>
        <w:t>2</w:t>
      </w:r>
      <w:r w:rsidR="005F4640">
        <w:rPr>
          <w:rFonts w:ascii="Calibri" w:hAnsi="Calibri" w:cs="Calibri"/>
          <w:sz w:val="22"/>
          <w:szCs w:val="22"/>
          <w:lang w:val="en-US"/>
        </w:rPr>
        <w:t xml:space="preserve"> could contain far more </w:t>
      </w:r>
      <w:r w:rsidR="00E1056F">
        <w:rPr>
          <w:rFonts w:ascii="Calibri" w:hAnsi="Calibri" w:cs="Calibri"/>
          <w:sz w:val="22"/>
          <w:szCs w:val="22"/>
          <w:lang w:val="en-US"/>
        </w:rPr>
        <w:t xml:space="preserve">other </w:t>
      </w:r>
      <w:r w:rsidR="005F4640">
        <w:rPr>
          <w:rFonts w:ascii="Calibri" w:hAnsi="Calibri" w:cs="Calibri"/>
          <w:sz w:val="22"/>
          <w:szCs w:val="22"/>
          <w:lang w:val="en-US"/>
        </w:rPr>
        <w:t>branches and leaves to differ from D</w:t>
      </w:r>
      <w:r w:rsidR="005F4640" w:rsidRPr="005F4640">
        <w:rPr>
          <w:rFonts w:ascii="Calibri" w:hAnsi="Calibri" w:cs="Calibri"/>
          <w:sz w:val="22"/>
          <w:szCs w:val="22"/>
          <w:vertAlign w:val="subscript"/>
          <w:lang w:val="en-US"/>
        </w:rPr>
        <w:t>1</w:t>
      </w:r>
      <w:r w:rsidR="005F4640">
        <w:rPr>
          <w:rFonts w:ascii="Calibri" w:hAnsi="Calibri" w:cs="Calibri"/>
          <w:sz w:val="22"/>
          <w:szCs w:val="22"/>
          <w:lang w:val="en-US"/>
        </w:rPr>
        <w:t>.</w:t>
      </w:r>
    </w:p>
    <w:p w:rsidR="00D64CFC" w:rsidRDefault="00D64CFC" w:rsidP="00E80966">
      <w:pPr>
        <w:spacing w:before="100" w:beforeAutospacing="1" w:after="100" w:afterAutospacing="1"/>
        <w:ind w:left="360"/>
        <w:rPr>
          <w:rFonts w:ascii="Calibri" w:hAnsi="Calibri" w:cs="Calibri"/>
          <w:sz w:val="22"/>
          <w:szCs w:val="22"/>
          <w:lang w:val="en-US"/>
        </w:rPr>
      </w:pPr>
      <w:r>
        <w:rPr>
          <w:rFonts w:ascii="Calibri" w:hAnsi="Calibri" w:cs="Calibri"/>
          <w:sz w:val="22"/>
          <w:szCs w:val="22"/>
          <w:lang w:val="en-US"/>
        </w:rPr>
        <w:t>This could be achieved specially when D</w:t>
      </w:r>
      <w:r w:rsidRPr="00D64CFC">
        <w:rPr>
          <w:rFonts w:ascii="Calibri" w:hAnsi="Calibri" w:cs="Calibri"/>
          <w:sz w:val="22"/>
          <w:szCs w:val="22"/>
          <w:vertAlign w:val="subscript"/>
          <w:lang w:val="en-US"/>
        </w:rPr>
        <w:t>2</w:t>
      </w:r>
      <w:r>
        <w:rPr>
          <w:rFonts w:ascii="Calibri" w:hAnsi="Calibri" w:cs="Calibri"/>
          <w:sz w:val="22"/>
          <w:szCs w:val="22"/>
          <w:lang w:val="en-US"/>
        </w:rPr>
        <w:t xml:space="preserve"> is built on some more </w:t>
      </w:r>
      <w:r w:rsidR="005F70A0">
        <w:rPr>
          <w:rFonts w:ascii="Calibri" w:hAnsi="Calibri" w:cs="Calibri"/>
          <w:sz w:val="22"/>
          <w:szCs w:val="22"/>
          <w:lang w:val="en-US"/>
        </w:rPr>
        <w:t>training data, whose patterns don’t conflict with the original data set, so a new entire branch could be grown and differentiates it from D</w:t>
      </w:r>
      <w:r w:rsidR="005F70A0" w:rsidRPr="005F70A0">
        <w:rPr>
          <w:rFonts w:ascii="Calibri" w:hAnsi="Calibri" w:cs="Calibri"/>
          <w:sz w:val="22"/>
          <w:szCs w:val="22"/>
          <w:vertAlign w:val="subscript"/>
          <w:lang w:val="en-US"/>
        </w:rPr>
        <w:t>1</w:t>
      </w:r>
      <w:r w:rsidR="005F70A0">
        <w:rPr>
          <w:rFonts w:ascii="Calibri" w:hAnsi="Calibri" w:cs="Calibri"/>
          <w:sz w:val="22"/>
          <w:szCs w:val="22"/>
          <w:vertAlign w:val="subscript"/>
          <w:lang w:val="en-US"/>
        </w:rPr>
        <w:t xml:space="preserve"> </w:t>
      </w:r>
      <w:r w:rsidR="005F70A0">
        <w:rPr>
          <w:rFonts w:ascii="Calibri" w:hAnsi="Calibri" w:cs="Calibri"/>
          <w:sz w:val="22"/>
          <w:szCs w:val="22"/>
          <w:lang w:val="en-US"/>
        </w:rPr>
        <w:t>.</w:t>
      </w:r>
      <w:r w:rsidR="007E2EB3">
        <w:rPr>
          <w:rFonts w:ascii="Calibri" w:hAnsi="Calibri" w:cs="Calibri"/>
          <w:sz w:val="22"/>
          <w:szCs w:val="22"/>
          <w:lang w:val="en-US"/>
        </w:rPr>
        <w:t xml:space="preserve"> </w:t>
      </w:r>
    </w:p>
    <w:p w:rsidR="00887937" w:rsidRPr="00E80966" w:rsidRDefault="00887937" w:rsidP="00E80966">
      <w:pPr>
        <w:spacing w:before="100" w:beforeAutospacing="1" w:after="100" w:afterAutospacing="1"/>
        <w:ind w:left="360"/>
        <w:rPr>
          <w:lang w:val="en-US"/>
        </w:rPr>
      </w:pPr>
      <w:r>
        <w:rPr>
          <w:rFonts w:ascii="Calibri" w:hAnsi="Calibri" w:cs="Calibri"/>
          <w:sz w:val="22"/>
          <w:szCs w:val="22"/>
          <w:lang w:val="en-US"/>
        </w:rPr>
        <w:t xml:space="preserve">I’m thinking of </w:t>
      </w:r>
      <w:r w:rsidR="00AF7AE6">
        <w:rPr>
          <w:rFonts w:ascii="Calibri" w:hAnsi="Calibri" w:cs="Calibri"/>
          <w:sz w:val="22"/>
          <w:szCs w:val="22"/>
          <w:lang w:val="en-US"/>
        </w:rPr>
        <w:t xml:space="preserve">measuring the similarity </w:t>
      </w:r>
      <w:r w:rsidR="00900198">
        <w:rPr>
          <w:rFonts w:ascii="Calibri" w:hAnsi="Calibri" w:cs="Calibri"/>
          <w:sz w:val="22"/>
          <w:szCs w:val="22"/>
          <w:lang w:val="en-US"/>
        </w:rPr>
        <w:t>in a BFS way</w:t>
      </w:r>
      <w:r w:rsidR="00F31496">
        <w:rPr>
          <w:rFonts w:ascii="Calibri" w:hAnsi="Calibri" w:cs="Calibri"/>
          <w:sz w:val="22"/>
          <w:szCs w:val="22"/>
          <w:lang w:val="en-US"/>
        </w:rPr>
        <w:t>.</w:t>
      </w:r>
      <w:r w:rsidR="00313E8A">
        <w:rPr>
          <w:rFonts w:ascii="Calibri" w:hAnsi="Calibri" w:cs="Calibri"/>
          <w:sz w:val="22"/>
          <w:szCs w:val="22"/>
          <w:lang w:val="en-US"/>
        </w:rPr>
        <w:t xml:space="preserve"> First, assign a</w:t>
      </w:r>
      <w:r w:rsidR="00A20657">
        <w:rPr>
          <w:rFonts w:ascii="Calibri" w:hAnsi="Calibri" w:cs="Calibri"/>
          <w:sz w:val="22"/>
          <w:szCs w:val="22"/>
          <w:lang w:val="en-US"/>
        </w:rPr>
        <w:t>n</w:t>
      </w:r>
      <w:r w:rsidR="00313E8A">
        <w:rPr>
          <w:rFonts w:ascii="Calibri" w:hAnsi="Calibri" w:cs="Calibri"/>
          <w:sz w:val="22"/>
          <w:szCs w:val="22"/>
          <w:lang w:val="en-US"/>
        </w:rPr>
        <w:t xml:space="preserve"> </w:t>
      </w:r>
      <w:r w:rsidR="00A20657">
        <w:rPr>
          <w:rFonts w:ascii="Calibri" w:hAnsi="Calibri" w:cs="Calibri"/>
          <w:sz w:val="22"/>
          <w:szCs w:val="22"/>
          <w:lang w:val="en-US"/>
        </w:rPr>
        <w:t xml:space="preserve">overall </w:t>
      </w:r>
      <w:r w:rsidR="00313E8A">
        <w:rPr>
          <w:rFonts w:ascii="Calibri" w:hAnsi="Calibri" w:cs="Calibri"/>
          <w:sz w:val="22"/>
          <w:szCs w:val="22"/>
          <w:lang w:val="en-US"/>
        </w:rPr>
        <w:t>weight to every layer. All weights sum up 1 and the weight of a layer could correlate with its distance to the root.</w:t>
      </w:r>
      <w:r w:rsidR="00E94422">
        <w:rPr>
          <w:rFonts w:ascii="Calibri" w:hAnsi="Calibri" w:cs="Calibri"/>
          <w:sz w:val="22"/>
          <w:szCs w:val="22"/>
          <w:lang w:val="en-US"/>
        </w:rPr>
        <w:t xml:space="preserve"> Then for each layer, </w:t>
      </w:r>
      <w:bookmarkStart w:id="0" w:name="_GoBack"/>
      <w:bookmarkEnd w:id="0"/>
    </w:p>
    <w:p w:rsidR="00E80966" w:rsidRPr="007A29AF" w:rsidRDefault="00E80966" w:rsidP="00783999">
      <w:pPr>
        <w:spacing w:before="100" w:beforeAutospacing="1" w:after="100" w:afterAutospacing="1"/>
        <w:ind w:left="360"/>
        <w:rPr>
          <w:rFonts w:ascii="Calibri" w:hAnsi="Calibri" w:cs="Calibri"/>
          <w:sz w:val="22"/>
          <w:szCs w:val="22"/>
          <w:lang w:val="en-US"/>
        </w:rPr>
      </w:pPr>
    </w:p>
    <w:p w:rsidR="007A29AF" w:rsidRPr="003600CF" w:rsidRDefault="007A29AF" w:rsidP="00534200">
      <w:pPr>
        <w:spacing w:before="100" w:beforeAutospacing="1" w:after="100" w:afterAutospacing="1"/>
        <w:ind w:left="360"/>
        <w:rPr>
          <w:rFonts w:ascii="Calibri" w:hAnsi="Calibri" w:cs="Calibri"/>
          <w:sz w:val="22"/>
          <w:szCs w:val="22"/>
        </w:rPr>
      </w:pPr>
    </w:p>
    <w:p w:rsidR="007A29AF" w:rsidRPr="00534200" w:rsidRDefault="007A29AF" w:rsidP="00534200">
      <w:pPr>
        <w:spacing w:before="100" w:beforeAutospacing="1" w:after="100" w:afterAutospacing="1"/>
        <w:ind w:left="360"/>
        <w:rPr>
          <w:rFonts w:ascii="Calibri" w:hAnsi="Calibri" w:cs="Calibri"/>
          <w:sz w:val="22"/>
          <w:szCs w:val="22"/>
          <w:lang w:val="en-US"/>
        </w:rPr>
      </w:pPr>
    </w:p>
    <w:sectPr w:rsidR="007A29AF" w:rsidRPr="00534200" w:rsidSect="000C1E4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2E66DF"/>
    <w:multiLevelType w:val="multilevel"/>
    <w:tmpl w:val="7F02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577798"/>
    <w:multiLevelType w:val="multilevel"/>
    <w:tmpl w:val="84C0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6A7003"/>
    <w:multiLevelType w:val="multilevel"/>
    <w:tmpl w:val="D7D4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6A69C7"/>
    <w:multiLevelType w:val="multilevel"/>
    <w:tmpl w:val="8C5E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0C144C"/>
    <w:multiLevelType w:val="multilevel"/>
    <w:tmpl w:val="966C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550241"/>
    <w:multiLevelType w:val="multilevel"/>
    <w:tmpl w:val="341EA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F264F8"/>
    <w:multiLevelType w:val="multilevel"/>
    <w:tmpl w:val="ACFE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61340A"/>
    <w:multiLevelType w:val="multilevel"/>
    <w:tmpl w:val="321A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835FED"/>
    <w:multiLevelType w:val="multilevel"/>
    <w:tmpl w:val="938A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2A4BAD"/>
    <w:multiLevelType w:val="multilevel"/>
    <w:tmpl w:val="CB00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8"/>
  </w:num>
  <w:num w:numId="5">
    <w:abstractNumId w:val="6"/>
  </w:num>
  <w:num w:numId="6">
    <w:abstractNumId w:val="9"/>
  </w:num>
  <w:num w:numId="7">
    <w:abstractNumId w:val="7"/>
  </w:num>
  <w:num w:numId="8">
    <w:abstractNumId w:val="0"/>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EE5"/>
    <w:rsid w:val="00030460"/>
    <w:rsid w:val="00061270"/>
    <w:rsid w:val="00095E29"/>
    <w:rsid w:val="00097DDF"/>
    <w:rsid w:val="000B5D28"/>
    <w:rsid w:val="000B7032"/>
    <w:rsid w:val="000C1E4B"/>
    <w:rsid w:val="000C6F90"/>
    <w:rsid w:val="0012699A"/>
    <w:rsid w:val="001437B6"/>
    <w:rsid w:val="00173053"/>
    <w:rsid w:val="001F19BE"/>
    <w:rsid w:val="00294FE1"/>
    <w:rsid w:val="002A6B07"/>
    <w:rsid w:val="002F2185"/>
    <w:rsid w:val="003053A1"/>
    <w:rsid w:val="00313E8A"/>
    <w:rsid w:val="00343854"/>
    <w:rsid w:val="003600CF"/>
    <w:rsid w:val="00375088"/>
    <w:rsid w:val="003E14F6"/>
    <w:rsid w:val="004376F9"/>
    <w:rsid w:val="00440ECC"/>
    <w:rsid w:val="004439A0"/>
    <w:rsid w:val="004522EF"/>
    <w:rsid w:val="004C1B0B"/>
    <w:rsid w:val="004C516F"/>
    <w:rsid w:val="004F0B32"/>
    <w:rsid w:val="00534200"/>
    <w:rsid w:val="00576771"/>
    <w:rsid w:val="0058140C"/>
    <w:rsid w:val="005B2D48"/>
    <w:rsid w:val="005D360C"/>
    <w:rsid w:val="005F4640"/>
    <w:rsid w:val="005F70A0"/>
    <w:rsid w:val="0069502B"/>
    <w:rsid w:val="006B2B99"/>
    <w:rsid w:val="006C02FF"/>
    <w:rsid w:val="00747B25"/>
    <w:rsid w:val="00765CD7"/>
    <w:rsid w:val="0077098A"/>
    <w:rsid w:val="00781910"/>
    <w:rsid w:val="00783999"/>
    <w:rsid w:val="007A29AF"/>
    <w:rsid w:val="007A5707"/>
    <w:rsid w:val="007E2EB3"/>
    <w:rsid w:val="007F23FB"/>
    <w:rsid w:val="007F48E1"/>
    <w:rsid w:val="0082737C"/>
    <w:rsid w:val="0087147F"/>
    <w:rsid w:val="00872D97"/>
    <w:rsid w:val="00887937"/>
    <w:rsid w:val="008B7211"/>
    <w:rsid w:val="00900198"/>
    <w:rsid w:val="009E0AE3"/>
    <w:rsid w:val="00A112F6"/>
    <w:rsid w:val="00A20657"/>
    <w:rsid w:val="00A3745D"/>
    <w:rsid w:val="00A42F1B"/>
    <w:rsid w:val="00A56951"/>
    <w:rsid w:val="00A57F61"/>
    <w:rsid w:val="00A77825"/>
    <w:rsid w:val="00AC35AF"/>
    <w:rsid w:val="00AD79EF"/>
    <w:rsid w:val="00AE32E8"/>
    <w:rsid w:val="00AF7AE6"/>
    <w:rsid w:val="00B05A98"/>
    <w:rsid w:val="00B10362"/>
    <w:rsid w:val="00B222EE"/>
    <w:rsid w:val="00B64881"/>
    <w:rsid w:val="00B90E1F"/>
    <w:rsid w:val="00BA5DC9"/>
    <w:rsid w:val="00BD799B"/>
    <w:rsid w:val="00BF366D"/>
    <w:rsid w:val="00C0108F"/>
    <w:rsid w:val="00C149E3"/>
    <w:rsid w:val="00C80E5C"/>
    <w:rsid w:val="00CA6A20"/>
    <w:rsid w:val="00CF4A4E"/>
    <w:rsid w:val="00D0734A"/>
    <w:rsid w:val="00D32DE3"/>
    <w:rsid w:val="00D64CFC"/>
    <w:rsid w:val="00D717EA"/>
    <w:rsid w:val="00D85139"/>
    <w:rsid w:val="00D85539"/>
    <w:rsid w:val="00DA1EE5"/>
    <w:rsid w:val="00DB7011"/>
    <w:rsid w:val="00DD041A"/>
    <w:rsid w:val="00DD68A1"/>
    <w:rsid w:val="00DE216D"/>
    <w:rsid w:val="00E01547"/>
    <w:rsid w:val="00E1056F"/>
    <w:rsid w:val="00E22896"/>
    <w:rsid w:val="00E30B97"/>
    <w:rsid w:val="00E3319C"/>
    <w:rsid w:val="00E34592"/>
    <w:rsid w:val="00E63D9C"/>
    <w:rsid w:val="00E80966"/>
    <w:rsid w:val="00E877B7"/>
    <w:rsid w:val="00E94422"/>
    <w:rsid w:val="00EF558D"/>
    <w:rsid w:val="00F31496"/>
    <w:rsid w:val="00F65AEB"/>
    <w:rsid w:val="00F86033"/>
    <w:rsid w:val="00F9108B"/>
    <w:rsid w:val="00FC341C"/>
    <w:rsid w:val="00FD3F78"/>
    <w:rsid w:val="00FE3BF6"/>
  </w:rsids>
  <m:mathPr>
    <m:mathFont m:val="Cambria Math"/>
    <m:brkBin m:val="before"/>
    <m:brkBinSub m:val="--"/>
    <m:smallFrac m:val="0"/>
    <m:dispDef/>
    <m:lMargin m:val="0"/>
    <m:rMargin m:val="0"/>
    <m:defJc m:val="centerGroup"/>
    <m:wrapIndent m:val="1440"/>
    <m:intLim m:val="subSup"/>
    <m:naryLim m:val="undOvr"/>
  </m:mathPr>
  <w:themeFontLang w:val="en-C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E542924"/>
  <w15:chartTrackingRefBased/>
  <w15:docId w15:val="{1C27A46E-35FF-884B-A00A-4AACBB6C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85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7825"/>
    <w:pPr>
      <w:spacing w:before="100" w:beforeAutospacing="1" w:after="100" w:afterAutospacing="1"/>
    </w:pPr>
  </w:style>
  <w:style w:type="paragraph" w:styleId="HTMLPreformatted">
    <w:name w:val="HTML Preformatted"/>
    <w:basedOn w:val="Normal"/>
    <w:link w:val="HTMLPreformattedChar"/>
    <w:uiPriority w:val="99"/>
    <w:unhideWhenUsed/>
    <w:rsid w:val="00452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522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66777">
      <w:bodyDiv w:val="1"/>
      <w:marLeft w:val="0"/>
      <w:marRight w:val="0"/>
      <w:marTop w:val="0"/>
      <w:marBottom w:val="0"/>
      <w:divBdr>
        <w:top w:val="none" w:sz="0" w:space="0" w:color="auto"/>
        <w:left w:val="none" w:sz="0" w:space="0" w:color="auto"/>
        <w:bottom w:val="none" w:sz="0" w:space="0" w:color="auto"/>
        <w:right w:val="none" w:sz="0" w:space="0" w:color="auto"/>
      </w:divBdr>
    </w:div>
    <w:div w:id="153230266">
      <w:bodyDiv w:val="1"/>
      <w:marLeft w:val="0"/>
      <w:marRight w:val="0"/>
      <w:marTop w:val="0"/>
      <w:marBottom w:val="0"/>
      <w:divBdr>
        <w:top w:val="none" w:sz="0" w:space="0" w:color="auto"/>
        <w:left w:val="none" w:sz="0" w:space="0" w:color="auto"/>
        <w:bottom w:val="none" w:sz="0" w:space="0" w:color="auto"/>
        <w:right w:val="none" w:sz="0" w:space="0" w:color="auto"/>
      </w:divBdr>
      <w:divsChild>
        <w:div w:id="1948197800">
          <w:marLeft w:val="0"/>
          <w:marRight w:val="0"/>
          <w:marTop w:val="0"/>
          <w:marBottom w:val="0"/>
          <w:divBdr>
            <w:top w:val="none" w:sz="0" w:space="0" w:color="auto"/>
            <w:left w:val="none" w:sz="0" w:space="0" w:color="auto"/>
            <w:bottom w:val="none" w:sz="0" w:space="0" w:color="auto"/>
            <w:right w:val="none" w:sz="0" w:space="0" w:color="auto"/>
          </w:divBdr>
          <w:divsChild>
            <w:div w:id="2110617801">
              <w:marLeft w:val="0"/>
              <w:marRight w:val="0"/>
              <w:marTop w:val="0"/>
              <w:marBottom w:val="0"/>
              <w:divBdr>
                <w:top w:val="none" w:sz="0" w:space="0" w:color="auto"/>
                <w:left w:val="none" w:sz="0" w:space="0" w:color="auto"/>
                <w:bottom w:val="none" w:sz="0" w:space="0" w:color="auto"/>
                <w:right w:val="none" w:sz="0" w:space="0" w:color="auto"/>
              </w:divBdr>
              <w:divsChild>
                <w:div w:id="87087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6250">
      <w:bodyDiv w:val="1"/>
      <w:marLeft w:val="0"/>
      <w:marRight w:val="0"/>
      <w:marTop w:val="0"/>
      <w:marBottom w:val="0"/>
      <w:divBdr>
        <w:top w:val="none" w:sz="0" w:space="0" w:color="auto"/>
        <w:left w:val="none" w:sz="0" w:space="0" w:color="auto"/>
        <w:bottom w:val="none" w:sz="0" w:space="0" w:color="auto"/>
        <w:right w:val="none" w:sz="0" w:space="0" w:color="auto"/>
      </w:divBdr>
    </w:div>
    <w:div w:id="223027111">
      <w:bodyDiv w:val="1"/>
      <w:marLeft w:val="0"/>
      <w:marRight w:val="0"/>
      <w:marTop w:val="0"/>
      <w:marBottom w:val="0"/>
      <w:divBdr>
        <w:top w:val="none" w:sz="0" w:space="0" w:color="auto"/>
        <w:left w:val="none" w:sz="0" w:space="0" w:color="auto"/>
        <w:bottom w:val="none" w:sz="0" w:space="0" w:color="auto"/>
        <w:right w:val="none" w:sz="0" w:space="0" w:color="auto"/>
      </w:divBdr>
      <w:divsChild>
        <w:div w:id="1947619831">
          <w:marLeft w:val="0"/>
          <w:marRight w:val="0"/>
          <w:marTop w:val="0"/>
          <w:marBottom w:val="0"/>
          <w:divBdr>
            <w:top w:val="none" w:sz="0" w:space="0" w:color="auto"/>
            <w:left w:val="none" w:sz="0" w:space="0" w:color="auto"/>
            <w:bottom w:val="none" w:sz="0" w:space="0" w:color="auto"/>
            <w:right w:val="none" w:sz="0" w:space="0" w:color="auto"/>
          </w:divBdr>
          <w:divsChild>
            <w:div w:id="931858879">
              <w:marLeft w:val="0"/>
              <w:marRight w:val="0"/>
              <w:marTop w:val="0"/>
              <w:marBottom w:val="0"/>
              <w:divBdr>
                <w:top w:val="none" w:sz="0" w:space="0" w:color="auto"/>
                <w:left w:val="none" w:sz="0" w:space="0" w:color="auto"/>
                <w:bottom w:val="none" w:sz="0" w:space="0" w:color="auto"/>
                <w:right w:val="none" w:sz="0" w:space="0" w:color="auto"/>
              </w:divBdr>
              <w:divsChild>
                <w:div w:id="63028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14480">
      <w:bodyDiv w:val="1"/>
      <w:marLeft w:val="0"/>
      <w:marRight w:val="0"/>
      <w:marTop w:val="0"/>
      <w:marBottom w:val="0"/>
      <w:divBdr>
        <w:top w:val="none" w:sz="0" w:space="0" w:color="auto"/>
        <w:left w:val="none" w:sz="0" w:space="0" w:color="auto"/>
        <w:bottom w:val="none" w:sz="0" w:space="0" w:color="auto"/>
        <w:right w:val="none" w:sz="0" w:space="0" w:color="auto"/>
      </w:divBdr>
    </w:div>
    <w:div w:id="377440300">
      <w:bodyDiv w:val="1"/>
      <w:marLeft w:val="0"/>
      <w:marRight w:val="0"/>
      <w:marTop w:val="0"/>
      <w:marBottom w:val="0"/>
      <w:divBdr>
        <w:top w:val="none" w:sz="0" w:space="0" w:color="auto"/>
        <w:left w:val="none" w:sz="0" w:space="0" w:color="auto"/>
        <w:bottom w:val="none" w:sz="0" w:space="0" w:color="auto"/>
        <w:right w:val="none" w:sz="0" w:space="0" w:color="auto"/>
      </w:divBdr>
    </w:div>
    <w:div w:id="432239409">
      <w:bodyDiv w:val="1"/>
      <w:marLeft w:val="0"/>
      <w:marRight w:val="0"/>
      <w:marTop w:val="0"/>
      <w:marBottom w:val="0"/>
      <w:divBdr>
        <w:top w:val="none" w:sz="0" w:space="0" w:color="auto"/>
        <w:left w:val="none" w:sz="0" w:space="0" w:color="auto"/>
        <w:bottom w:val="none" w:sz="0" w:space="0" w:color="auto"/>
        <w:right w:val="none" w:sz="0" w:space="0" w:color="auto"/>
      </w:divBdr>
      <w:divsChild>
        <w:div w:id="706298258">
          <w:marLeft w:val="0"/>
          <w:marRight w:val="0"/>
          <w:marTop w:val="0"/>
          <w:marBottom w:val="0"/>
          <w:divBdr>
            <w:top w:val="none" w:sz="0" w:space="0" w:color="auto"/>
            <w:left w:val="none" w:sz="0" w:space="0" w:color="auto"/>
            <w:bottom w:val="none" w:sz="0" w:space="0" w:color="auto"/>
            <w:right w:val="none" w:sz="0" w:space="0" w:color="auto"/>
          </w:divBdr>
          <w:divsChild>
            <w:div w:id="1318531280">
              <w:marLeft w:val="0"/>
              <w:marRight w:val="0"/>
              <w:marTop w:val="0"/>
              <w:marBottom w:val="0"/>
              <w:divBdr>
                <w:top w:val="none" w:sz="0" w:space="0" w:color="auto"/>
                <w:left w:val="none" w:sz="0" w:space="0" w:color="auto"/>
                <w:bottom w:val="none" w:sz="0" w:space="0" w:color="auto"/>
                <w:right w:val="none" w:sz="0" w:space="0" w:color="auto"/>
              </w:divBdr>
              <w:divsChild>
                <w:div w:id="3074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41926">
      <w:bodyDiv w:val="1"/>
      <w:marLeft w:val="0"/>
      <w:marRight w:val="0"/>
      <w:marTop w:val="0"/>
      <w:marBottom w:val="0"/>
      <w:divBdr>
        <w:top w:val="none" w:sz="0" w:space="0" w:color="auto"/>
        <w:left w:val="none" w:sz="0" w:space="0" w:color="auto"/>
        <w:bottom w:val="none" w:sz="0" w:space="0" w:color="auto"/>
        <w:right w:val="none" w:sz="0" w:space="0" w:color="auto"/>
      </w:divBdr>
      <w:divsChild>
        <w:div w:id="1346129643">
          <w:marLeft w:val="0"/>
          <w:marRight w:val="0"/>
          <w:marTop w:val="0"/>
          <w:marBottom w:val="0"/>
          <w:divBdr>
            <w:top w:val="none" w:sz="0" w:space="0" w:color="auto"/>
            <w:left w:val="none" w:sz="0" w:space="0" w:color="auto"/>
            <w:bottom w:val="none" w:sz="0" w:space="0" w:color="auto"/>
            <w:right w:val="none" w:sz="0" w:space="0" w:color="auto"/>
          </w:divBdr>
          <w:divsChild>
            <w:div w:id="1749229208">
              <w:marLeft w:val="0"/>
              <w:marRight w:val="0"/>
              <w:marTop w:val="0"/>
              <w:marBottom w:val="0"/>
              <w:divBdr>
                <w:top w:val="none" w:sz="0" w:space="0" w:color="auto"/>
                <w:left w:val="none" w:sz="0" w:space="0" w:color="auto"/>
                <w:bottom w:val="none" w:sz="0" w:space="0" w:color="auto"/>
                <w:right w:val="none" w:sz="0" w:space="0" w:color="auto"/>
              </w:divBdr>
              <w:divsChild>
                <w:div w:id="19533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02678">
      <w:bodyDiv w:val="1"/>
      <w:marLeft w:val="0"/>
      <w:marRight w:val="0"/>
      <w:marTop w:val="0"/>
      <w:marBottom w:val="0"/>
      <w:divBdr>
        <w:top w:val="none" w:sz="0" w:space="0" w:color="auto"/>
        <w:left w:val="none" w:sz="0" w:space="0" w:color="auto"/>
        <w:bottom w:val="none" w:sz="0" w:space="0" w:color="auto"/>
        <w:right w:val="none" w:sz="0" w:space="0" w:color="auto"/>
      </w:divBdr>
      <w:divsChild>
        <w:div w:id="759061191">
          <w:marLeft w:val="0"/>
          <w:marRight w:val="0"/>
          <w:marTop w:val="0"/>
          <w:marBottom w:val="0"/>
          <w:divBdr>
            <w:top w:val="none" w:sz="0" w:space="0" w:color="auto"/>
            <w:left w:val="none" w:sz="0" w:space="0" w:color="auto"/>
            <w:bottom w:val="none" w:sz="0" w:space="0" w:color="auto"/>
            <w:right w:val="none" w:sz="0" w:space="0" w:color="auto"/>
          </w:divBdr>
          <w:divsChild>
            <w:div w:id="1922565875">
              <w:marLeft w:val="0"/>
              <w:marRight w:val="0"/>
              <w:marTop w:val="0"/>
              <w:marBottom w:val="0"/>
              <w:divBdr>
                <w:top w:val="none" w:sz="0" w:space="0" w:color="auto"/>
                <w:left w:val="none" w:sz="0" w:space="0" w:color="auto"/>
                <w:bottom w:val="none" w:sz="0" w:space="0" w:color="auto"/>
                <w:right w:val="none" w:sz="0" w:space="0" w:color="auto"/>
              </w:divBdr>
              <w:divsChild>
                <w:div w:id="3282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953850">
      <w:bodyDiv w:val="1"/>
      <w:marLeft w:val="0"/>
      <w:marRight w:val="0"/>
      <w:marTop w:val="0"/>
      <w:marBottom w:val="0"/>
      <w:divBdr>
        <w:top w:val="none" w:sz="0" w:space="0" w:color="auto"/>
        <w:left w:val="none" w:sz="0" w:space="0" w:color="auto"/>
        <w:bottom w:val="none" w:sz="0" w:space="0" w:color="auto"/>
        <w:right w:val="none" w:sz="0" w:space="0" w:color="auto"/>
      </w:divBdr>
    </w:div>
    <w:div w:id="1038162395">
      <w:bodyDiv w:val="1"/>
      <w:marLeft w:val="0"/>
      <w:marRight w:val="0"/>
      <w:marTop w:val="0"/>
      <w:marBottom w:val="0"/>
      <w:divBdr>
        <w:top w:val="none" w:sz="0" w:space="0" w:color="auto"/>
        <w:left w:val="none" w:sz="0" w:space="0" w:color="auto"/>
        <w:bottom w:val="none" w:sz="0" w:space="0" w:color="auto"/>
        <w:right w:val="none" w:sz="0" w:space="0" w:color="auto"/>
      </w:divBdr>
    </w:div>
    <w:div w:id="1070618402">
      <w:bodyDiv w:val="1"/>
      <w:marLeft w:val="0"/>
      <w:marRight w:val="0"/>
      <w:marTop w:val="0"/>
      <w:marBottom w:val="0"/>
      <w:divBdr>
        <w:top w:val="none" w:sz="0" w:space="0" w:color="auto"/>
        <w:left w:val="none" w:sz="0" w:space="0" w:color="auto"/>
        <w:bottom w:val="none" w:sz="0" w:space="0" w:color="auto"/>
        <w:right w:val="none" w:sz="0" w:space="0" w:color="auto"/>
      </w:divBdr>
    </w:div>
    <w:div w:id="1078283433">
      <w:bodyDiv w:val="1"/>
      <w:marLeft w:val="0"/>
      <w:marRight w:val="0"/>
      <w:marTop w:val="0"/>
      <w:marBottom w:val="0"/>
      <w:divBdr>
        <w:top w:val="none" w:sz="0" w:space="0" w:color="auto"/>
        <w:left w:val="none" w:sz="0" w:space="0" w:color="auto"/>
        <w:bottom w:val="none" w:sz="0" w:space="0" w:color="auto"/>
        <w:right w:val="none" w:sz="0" w:space="0" w:color="auto"/>
      </w:divBdr>
      <w:divsChild>
        <w:div w:id="1903829560">
          <w:marLeft w:val="0"/>
          <w:marRight w:val="0"/>
          <w:marTop w:val="0"/>
          <w:marBottom w:val="0"/>
          <w:divBdr>
            <w:top w:val="none" w:sz="0" w:space="0" w:color="auto"/>
            <w:left w:val="none" w:sz="0" w:space="0" w:color="auto"/>
            <w:bottom w:val="none" w:sz="0" w:space="0" w:color="auto"/>
            <w:right w:val="none" w:sz="0" w:space="0" w:color="auto"/>
          </w:divBdr>
          <w:divsChild>
            <w:div w:id="1172066996">
              <w:marLeft w:val="0"/>
              <w:marRight w:val="0"/>
              <w:marTop w:val="0"/>
              <w:marBottom w:val="0"/>
              <w:divBdr>
                <w:top w:val="none" w:sz="0" w:space="0" w:color="auto"/>
                <w:left w:val="none" w:sz="0" w:space="0" w:color="auto"/>
                <w:bottom w:val="none" w:sz="0" w:space="0" w:color="auto"/>
                <w:right w:val="none" w:sz="0" w:space="0" w:color="auto"/>
              </w:divBdr>
              <w:divsChild>
                <w:div w:id="74364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72873">
      <w:bodyDiv w:val="1"/>
      <w:marLeft w:val="0"/>
      <w:marRight w:val="0"/>
      <w:marTop w:val="0"/>
      <w:marBottom w:val="0"/>
      <w:divBdr>
        <w:top w:val="none" w:sz="0" w:space="0" w:color="auto"/>
        <w:left w:val="none" w:sz="0" w:space="0" w:color="auto"/>
        <w:bottom w:val="none" w:sz="0" w:space="0" w:color="auto"/>
        <w:right w:val="none" w:sz="0" w:space="0" w:color="auto"/>
      </w:divBdr>
    </w:div>
    <w:div w:id="1268613092">
      <w:bodyDiv w:val="1"/>
      <w:marLeft w:val="0"/>
      <w:marRight w:val="0"/>
      <w:marTop w:val="0"/>
      <w:marBottom w:val="0"/>
      <w:divBdr>
        <w:top w:val="none" w:sz="0" w:space="0" w:color="auto"/>
        <w:left w:val="none" w:sz="0" w:space="0" w:color="auto"/>
        <w:bottom w:val="none" w:sz="0" w:space="0" w:color="auto"/>
        <w:right w:val="none" w:sz="0" w:space="0" w:color="auto"/>
      </w:divBdr>
    </w:div>
    <w:div w:id="1297838413">
      <w:bodyDiv w:val="1"/>
      <w:marLeft w:val="0"/>
      <w:marRight w:val="0"/>
      <w:marTop w:val="0"/>
      <w:marBottom w:val="0"/>
      <w:divBdr>
        <w:top w:val="none" w:sz="0" w:space="0" w:color="auto"/>
        <w:left w:val="none" w:sz="0" w:space="0" w:color="auto"/>
        <w:bottom w:val="none" w:sz="0" w:space="0" w:color="auto"/>
        <w:right w:val="none" w:sz="0" w:space="0" w:color="auto"/>
      </w:divBdr>
    </w:div>
    <w:div w:id="1315262528">
      <w:bodyDiv w:val="1"/>
      <w:marLeft w:val="0"/>
      <w:marRight w:val="0"/>
      <w:marTop w:val="0"/>
      <w:marBottom w:val="0"/>
      <w:divBdr>
        <w:top w:val="none" w:sz="0" w:space="0" w:color="auto"/>
        <w:left w:val="none" w:sz="0" w:space="0" w:color="auto"/>
        <w:bottom w:val="none" w:sz="0" w:space="0" w:color="auto"/>
        <w:right w:val="none" w:sz="0" w:space="0" w:color="auto"/>
      </w:divBdr>
    </w:div>
    <w:div w:id="1386175167">
      <w:bodyDiv w:val="1"/>
      <w:marLeft w:val="0"/>
      <w:marRight w:val="0"/>
      <w:marTop w:val="0"/>
      <w:marBottom w:val="0"/>
      <w:divBdr>
        <w:top w:val="none" w:sz="0" w:space="0" w:color="auto"/>
        <w:left w:val="none" w:sz="0" w:space="0" w:color="auto"/>
        <w:bottom w:val="none" w:sz="0" w:space="0" w:color="auto"/>
        <w:right w:val="none" w:sz="0" w:space="0" w:color="auto"/>
      </w:divBdr>
    </w:div>
    <w:div w:id="1392773075">
      <w:bodyDiv w:val="1"/>
      <w:marLeft w:val="0"/>
      <w:marRight w:val="0"/>
      <w:marTop w:val="0"/>
      <w:marBottom w:val="0"/>
      <w:divBdr>
        <w:top w:val="none" w:sz="0" w:space="0" w:color="auto"/>
        <w:left w:val="none" w:sz="0" w:space="0" w:color="auto"/>
        <w:bottom w:val="none" w:sz="0" w:space="0" w:color="auto"/>
        <w:right w:val="none" w:sz="0" w:space="0" w:color="auto"/>
      </w:divBdr>
    </w:div>
    <w:div w:id="1453982192">
      <w:bodyDiv w:val="1"/>
      <w:marLeft w:val="0"/>
      <w:marRight w:val="0"/>
      <w:marTop w:val="0"/>
      <w:marBottom w:val="0"/>
      <w:divBdr>
        <w:top w:val="none" w:sz="0" w:space="0" w:color="auto"/>
        <w:left w:val="none" w:sz="0" w:space="0" w:color="auto"/>
        <w:bottom w:val="none" w:sz="0" w:space="0" w:color="auto"/>
        <w:right w:val="none" w:sz="0" w:space="0" w:color="auto"/>
      </w:divBdr>
      <w:divsChild>
        <w:div w:id="706955248">
          <w:marLeft w:val="0"/>
          <w:marRight w:val="0"/>
          <w:marTop w:val="0"/>
          <w:marBottom w:val="0"/>
          <w:divBdr>
            <w:top w:val="none" w:sz="0" w:space="0" w:color="auto"/>
            <w:left w:val="none" w:sz="0" w:space="0" w:color="auto"/>
            <w:bottom w:val="none" w:sz="0" w:space="0" w:color="auto"/>
            <w:right w:val="none" w:sz="0" w:space="0" w:color="auto"/>
          </w:divBdr>
          <w:divsChild>
            <w:div w:id="752891552">
              <w:marLeft w:val="0"/>
              <w:marRight w:val="0"/>
              <w:marTop w:val="0"/>
              <w:marBottom w:val="0"/>
              <w:divBdr>
                <w:top w:val="none" w:sz="0" w:space="0" w:color="auto"/>
                <w:left w:val="none" w:sz="0" w:space="0" w:color="auto"/>
                <w:bottom w:val="none" w:sz="0" w:space="0" w:color="auto"/>
                <w:right w:val="none" w:sz="0" w:space="0" w:color="auto"/>
              </w:divBdr>
              <w:divsChild>
                <w:div w:id="15663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83815">
      <w:bodyDiv w:val="1"/>
      <w:marLeft w:val="0"/>
      <w:marRight w:val="0"/>
      <w:marTop w:val="0"/>
      <w:marBottom w:val="0"/>
      <w:divBdr>
        <w:top w:val="none" w:sz="0" w:space="0" w:color="auto"/>
        <w:left w:val="none" w:sz="0" w:space="0" w:color="auto"/>
        <w:bottom w:val="none" w:sz="0" w:space="0" w:color="auto"/>
        <w:right w:val="none" w:sz="0" w:space="0" w:color="auto"/>
      </w:divBdr>
      <w:divsChild>
        <w:div w:id="2019622964">
          <w:marLeft w:val="0"/>
          <w:marRight w:val="0"/>
          <w:marTop w:val="0"/>
          <w:marBottom w:val="0"/>
          <w:divBdr>
            <w:top w:val="none" w:sz="0" w:space="0" w:color="auto"/>
            <w:left w:val="none" w:sz="0" w:space="0" w:color="auto"/>
            <w:bottom w:val="none" w:sz="0" w:space="0" w:color="auto"/>
            <w:right w:val="none" w:sz="0" w:space="0" w:color="auto"/>
          </w:divBdr>
          <w:divsChild>
            <w:div w:id="939874060">
              <w:marLeft w:val="0"/>
              <w:marRight w:val="0"/>
              <w:marTop w:val="0"/>
              <w:marBottom w:val="0"/>
              <w:divBdr>
                <w:top w:val="none" w:sz="0" w:space="0" w:color="auto"/>
                <w:left w:val="none" w:sz="0" w:space="0" w:color="auto"/>
                <w:bottom w:val="none" w:sz="0" w:space="0" w:color="auto"/>
                <w:right w:val="none" w:sz="0" w:space="0" w:color="auto"/>
              </w:divBdr>
              <w:divsChild>
                <w:div w:id="16631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011690">
      <w:bodyDiv w:val="1"/>
      <w:marLeft w:val="0"/>
      <w:marRight w:val="0"/>
      <w:marTop w:val="0"/>
      <w:marBottom w:val="0"/>
      <w:divBdr>
        <w:top w:val="none" w:sz="0" w:space="0" w:color="auto"/>
        <w:left w:val="none" w:sz="0" w:space="0" w:color="auto"/>
        <w:bottom w:val="none" w:sz="0" w:space="0" w:color="auto"/>
        <w:right w:val="none" w:sz="0" w:space="0" w:color="auto"/>
      </w:divBdr>
    </w:div>
    <w:div w:id="1756973182">
      <w:bodyDiv w:val="1"/>
      <w:marLeft w:val="0"/>
      <w:marRight w:val="0"/>
      <w:marTop w:val="0"/>
      <w:marBottom w:val="0"/>
      <w:divBdr>
        <w:top w:val="none" w:sz="0" w:space="0" w:color="auto"/>
        <w:left w:val="none" w:sz="0" w:space="0" w:color="auto"/>
        <w:bottom w:val="none" w:sz="0" w:space="0" w:color="auto"/>
        <w:right w:val="none" w:sz="0" w:space="0" w:color="auto"/>
      </w:divBdr>
    </w:div>
    <w:div w:id="1812207916">
      <w:bodyDiv w:val="1"/>
      <w:marLeft w:val="0"/>
      <w:marRight w:val="0"/>
      <w:marTop w:val="0"/>
      <w:marBottom w:val="0"/>
      <w:divBdr>
        <w:top w:val="none" w:sz="0" w:space="0" w:color="auto"/>
        <w:left w:val="none" w:sz="0" w:space="0" w:color="auto"/>
        <w:bottom w:val="none" w:sz="0" w:space="0" w:color="auto"/>
        <w:right w:val="none" w:sz="0" w:space="0" w:color="auto"/>
      </w:divBdr>
    </w:div>
    <w:div w:id="1839231843">
      <w:bodyDiv w:val="1"/>
      <w:marLeft w:val="0"/>
      <w:marRight w:val="0"/>
      <w:marTop w:val="0"/>
      <w:marBottom w:val="0"/>
      <w:divBdr>
        <w:top w:val="none" w:sz="0" w:space="0" w:color="auto"/>
        <w:left w:val="none" w:sz="0" w:space="0" w:color="auto"/>
        <w:bottom w:val="none" w:sz="0" w:space="0" w:color="auto"/>
        <w:right w:val="none" w:sz="0" w:space="0" w:color="auto"/>
      </w:divBdr>
      <w:divsChild>
        <w:div w:id="1421216007">
          <w:marLeft w:val="0"/>
          <w:marRight w:val="0"/>
          <w:marTop w:val="0"/>
          <w:marBottom w:val="0"/>
          <w:divBdr>
            <w:top w:val="none" w:sz="0" w:space="0" w:color="auto"/>
            <w:left w:val="none" w:sz="0" w:space="0" w:color="auto"/>
            <w:bottom w:val="none" w:sz="0" w:space="0" w:color="auto"/>
            <w:right w:val="none" w:sz="0" w:space="0" w:color="auto"/>
          </w:divBdr>
          <w:divsChild>
            <w:div w:id="1234589230">
              <w:marLeft w:val="0"/>
              <w:marRight w:val="0"/>
              <w:marTop w:val="0"/>
              <w:marBottom w:val="0"/>
              <w:divBdr>
                <w:top w:val="none" w:sz="0" w:space="0" w:color="auto"/>
                <w:left w:val="none" w:sz="0" w:space="0" w:color="auto"/>
                <w:bottom w:val="none" w:sz="0" w:space="0" w:color="auto"/>
                <w:right w:val="none" w:sz="0" w:space="0" w:color="auto"/>
              </w:divBdr>
              <w:divsChild>
                <w:div w:id="126827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96662">
      <w:bodyDiv w:val="1"/>
      <w:marLeft w:val="0"/>
      <w:marRight w:val="0"/>
      <w:marTop w:val="0"/>
      <w:marBottom w:val="0"/>
      <w:divBdr>
        <w:top w:val="none" w:sz="0" w:space="0" w:color="auto"/>
        <w:left w:val="none" w:sz="0" w:space="0" w:color="auto"/>
        <w:bottom w:val="none" w:sz="0" w:space="0" w:color="auto"/>
        <w:right w:val="none" w:sz="0" w:space="0" w:color="auto"/>
      </w:divBdr>
      <w:divsChild>
        <w:div w:id="608122697">
          <w:marLeft w:val="0"/>
          <w:marRight w:val="0"/>
          <w:marTop w:val="0"/>
          <w:marBottom w:val="0"/>
          <w:divBdr>
            <w:top w:val="none" w:sz="0" w:space="0" w:color="auto"/>
            <w:left w:val="none" w:sz="0" w:space="0" w:color="auto"/>
            <w:bottom w:val="none" w:sz="0" w:space="0" w:color="auto"/>
            <w:right w:val="none" w:sz="0" w:space="0" w:color="auto"/>
          </w:divBdr>
          <w:divsChild>
            <w:div w:id="876771948">
              <w:marLeft w:val="0"/>
              <w:marRight w:val="0"/>
              <w:marTop w:val="0"/>
              <w:marBottom w:val="0"/>
              <w:divBdr>
                <w:top w:val="none" w:sz="0" w:space="0" w:color="auto"/>
                <w:left w:val="none" w:sz="0" w:space="0" w:color="auto"/>
                <w:bottom w:val="none" w:sz="0" w:space="0" w:color="auto"/>
                <w:right w:val="none" w:sz="0" w:space="0" w:color="auto"/>
              </w:divBdr>
              <w:divsChild>
                <w:div w:id="6351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9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Chuan</dc:creator>
  <cp:keywords/>
  <dc:description/>
  <cp:lastModifiedBy>Sun, Chuan</cp:lastModifiedBy>
  <cp:revision>101</cp:revision>
  <dcterms:created xsi:type="dcterms:W3CDTF">2020-02-07T16:17:00Z</dcterms:created>
  <dcterms:modified xsi:type="dcterms:W3CDTF">2020-02-08T21:07:00Z</dcterms:modified>
</cp:coreProperties>
</file>