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C0F" w:rsidRDefault="00012C0F" w:rsidP="00012C0F">
      <w:pPr>
        <w:jc w:val="center"/>
        <w:rPr>
          <w:rFonts w:ascii="Calibri" w:hAnsi="Calibri" w:cs="Calibri"/>
          <w:b/>
          <w:bCs/>
          <w:sz w:val="30"/>
          <w:szCs w:val="30"/>
        </w:rPr>
      </w:pPr>
      <w:r w:rsidRPr="00753C27">
        <w:rPr>
          <w:rFonts w:ascii="Calibri" w:hAnsi="Calibri" w:cs="Calibri"/>
          <w:b/>
          <w:bCs/>
          <w:sz w:val="30"/>
          <w:szCs w:val="30"/>
        </w:rPr>
        <w:t>Lab 2</w:t>
      </w:r>
    </w:p>
    <w:p w:rsidR="00010BB2" w:rsidRPr="00F17DCC" w:rsidRDefault="00010BB2" w:rsidP="00012C0F">
      <w:pPr>
        <w:jc w:val="center"/>
        <w:rPr>
          <w:rFonts w:ascii="Calibri" w:hAnsi="Calibri" w:cs="Calibri"/>
        </w:rPr>
      </w:pPr>
      <w:bookmarkStart w:id="0" w:name="_GoBack"/>
      <w:bookmarkEnd w:id="0"/>
    </w:p>
    <w:p w:rsidR="000258AE" w:rsidRPr="00753C27" w:rsidRDefault="00012C0F" w:rsidP="000258AE">
      <w:pPr>
        <w:rPr>
          <w:rFonts w:ascii="Calibri" w:hAnsi="Calibri" w:cs="Calibri"/>
        </w:rPr>
      </w:pPr>
      <w:r w:rsidRPr="00753C27">
        <w:rPr>
          <w:rFonts w:ascii="Calibri" w:hAnsi="Calibri" w:cs="Calibri"/>
        </w:rPr>
        <w:t>I tried decision tree and K nearest neighbor algorithm on the data set to classify the area target.</w:t>
      </w:r>
      <w:r w:rsidR="000258AE" w:rsidRPr="00753C27">
        <w:rPr>
          <w:rFonts w:ascii="Calibri" w:hAnsi="Calibri" w:cs="Calibri"/>
        </w:rPr>
        <w:t xml:space="preserve"> Some preprocessing and feature engineering process</w:t>
      </w:r>
      <w:r w:rsidR="003B5231">
        <w:rPr>
          <w:rFonts w:ascii="Calibri" w:hAnsi="Calibri" w:cs="Calibri"/>
          <w:lang w:val="en-US"/>
        </w:rPr>
        <w:t>es</w:t>
      </w:r>
      <w:r w:rsidR="000258AE" w:rsidRPr="00753C27">
        <w:rPr>
          <w:rFonts w:ascii="Calibri" w:hAnsi="Calibri" w:cs="Calibri"/>
        </w:rPr>
        <w:t xml:space="preserve"> are done beforehand:</w:t>
      </w:r>
    </w:p>
    <w:p w:rsidR="000258AE" w:rsidRPr="00753C27" w:rsidRDefault="003B5231" w:rsidP="000258A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apply </w:t>
      </w:r>
      <w:r w:rsidR="00044E5B" w:rsidRPr="00753C27">
        <w:rPr>
          <w:rFonts w:ascii="Calibri" w:hAnsi="Calibri" w:cs="Calibri"/>
        </w:rPr>
        <w:t xml:space="preserve">label encoding </w:t>
      </w:r>
      <w:r>
        <w:rPr>
          <w:rFonts w:ascii="Calibri" w:hAnsi="Calibri" w:cs="Calibri"/>
          <w:lang w:val="en-US"/>
        </w:rPr>
        <w:t>on the “</w:t>
      </w:r>
      <w:r w:rsidR="00044E5B" w:rsidRPr="00753C27">
        <w:rPr>
          <w:rFonts w:ascii="Calibri" w:hAnsi="Calibri" w:cs="Calibri"/>
        </w:rPr>
        <w:t>month</w:t>
      </w:r>
      <w:r>
        <w:rPr>
          <w:rFonts w:ascii="Calibri" w:hAnsi="Calibri" w:cs="Calibri"/>
          <w:lang w:val="en-US"/>
        </w:rPr>
        <w:t>”</w:t>
      </w:r>
      <w:r w:rsidR="00044E5B" w:rsidRPr="00753C27"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lang w:val="en-US"/>
        </w:rPr>
        <w:t>“</w:t>
      </w:r>
      <w:r w:rsidR="00044E5B" w:rsidRPr="00753C27">
        <w:rPr>
          <w:rFonts w:ascii="Calibri" w:hAnsi="Calibri" w:cs="Calibri"/>
        </w:rPr>
        <w:t>day</w:t>
      </w:r>
      <w:r>
        <w:rPr>
          <w:rFonts w:ascii="Calibri" w:hAnsi="Calibri" w:cs="Calibri"/>
          <w:lang w:val="en-US"/>
        </w:rPr>
        <w:t>”</w:t>
      </w:r>
      <w:r w:rsidR="00044E5B" w:rsidRPr="00753C27">
        <w:rPr>
          <w:rFonts w:ascii="Calibri" w:hAnsi="Calibri" w:cs="Calibri"/>
        </w:rPr>
        <w:t xml:space="preserve"> column</w:t>
      </w:r>
    </w:p>
    <w:p w:rsidR="00044E5B" w:rsidRPr="00753C27" w:rsidRDefault="00044E5B" w:rsidP="000258A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53C27">
        <w:rPr>
          <w:rFonts w:ascii="Calibri" w:hAnsi="Calibri" w:cs="Calibri"/>
        </w:rPr>
        <w:t>take the log</w:t>
      </w:r>
      <w:r w:rsidR="003B5FBD">
        <w:rPr>
          <w:rFonts w:ascii="Calibri" w:hAnsi="Calibri" w:cs="Calibri"/>
          <w:lang w:val="en-US"/>
        </w:rPr>
        <w:t>arithm</w:t>
      </w:r>
      <w:r w:rsidRPr="00753C27">
        <w:rPr>
          <w:rFonts w:ascii="Calibri" w:hAnsi="Calibri" w:cs="Calibri"/>
        </w:rPr>
        <w:t xml:space="preserve"> of area column</w:t>
      </w:r>
    </w:p>
    <w:p w:rsidR="00044E5B" w:rsidRPr="00753C27" w:rsidRDefault="00044E5B" w:rsidP="000258A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53C27">
        <w:rPr>
          <w:rFonts w:ascii="Calibri" w:hAnsi="Calibri" w:cs="Calibri"/>
        </w:rPr>
        <w:t xml:space="preserve">cut the </w:t>
      </w:r>
      <w:r w:rsidR="00AB57C2" w:rsidRPr="00753C27">
        <w:rPr>
          <w:rFonts w:ascii="Calibri" w:hAnsi="Calibri" w:cs="Calibri"/>
        </w:rPr>
        <w:t xml:space="preserve">logged </w:t>
      </w:r>
      <w:r w:rsidRPr="00753C27">
        <w:rPr>
          <w:rFonts w:ascii="Calibri" w:hAnsi="Calibri" w:cs="Calibri"/>
        </w:rPr>
        <w:t xml:space="preserve">area </w:t>
      </w:r>
      <w:r w:rsidR="00AB57C2" w:rsidRPr="00753C27">
        <w:rPr>
          <w:rFonts w:ascii="Calibri" w:hAnsi="Calibri" w:cs="Calibri"/>
        </w:rPr>
        <w:t>values</w:t>
      </w:r>
      <w:r w:rsidRPr="00753C27">
        <w:rPr>
          <w:rFonts w:ascii="Calibri" w:hAnsi="Calibri" w:cs="Calibri"/>
        </w:rPr>
        <w:t xml:space="preserve"> into 6 bins</w:t>
      </w:r>
      <w:r w:rsidR="00AB57C2" w:rsidRPr="00753C27">
        <w:rPr>
          <w:rFonts w:ascii="Calibri" w:hAnsi="Calibri" w:cs="Calibri"/>
        </w:rPr>
        <w:t xml:space="preserve"> for classification</w:t>
      </w:r>
    </w:p>
    <w:p w:rsidR="001F386C" w:rsidRPr="00753C27" w:rsidRDefault="001F386C" w:rsidP="001F386C">
      <w:pPr>
        <w:rPr>
          <w:rFonts w:ascii="Calibri" w:hAnsi="Calibri" w:cs="Calibri"/>
        </w:rPr>
      </w:pPr>
    </w:p>
    <w:p w:rsidR="00384160" w:rsidRPr="00753C27" w:rsidRDefault="00384160" w:rsidP="001F386C">
      <w:pPr>
        <w:rPr>
          <w:rFonts w:ascii="Calibri" w:hAnsi="Calibri" w:cs="Calibri"/>
        </w:rPr>
      </w:pPr>
      <w:r w:rsidRPr="00753C27">
        <w:rPr>
          <w:rFonts w:ascii="Calibri" w:hAnsi="Calibri" w:cs="Calibri"/>
        </w:rPr>
        <w:t>It could be observed that there’s an obvious class bias and some minority classes exist:</w:t>
      </w:r>
    </w:p>
    <w:p w:rsidR="00384160" w:rsidRPr="00384160" w:rsidRDefault="00384160" w:rsidP="00384160">
      <w:pPr>
        <w:jc w:val="center"/>
        <w:rPr>
          <w:rFonts w:ascii="Calibri" w:hAnsi="Calibri" w:cs="Calibri"/>
        </w:rPr>
      </w:pPr>
      <w:r w:rsidRPr="00753C27">
        <w:rPr>
          <w:rFonts w:ascii="Calibri" w:hAnsi="Calibri" w:cs="Calibri"/>
          <w:noProof/>
        </w:rPr>
        <w:drawing>
          <wp:inline distT="0" distB="0" distL="0" distR="0">
            <wp:extent cx="3251200" cy="2278619"/>
            <wp:effectExtent l="0" t="0" r="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368" cy="2284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BA3" w:rsidRPr="00753C27" w:rsidRDefault="00A95EA7" w:rsidP="00A95EA7">
      <w:pPr>
        <w:rPr>
          <w:rFonts w:ascii="Calibri" w:hAnsi="Calibri" w:cs="Calibri"/>
        </w:rPr>
      </w:pPr>
      <w:r w:rsidRPr="00753C27">
        <w:rPr>
          <w:rFonts w:ascii="Calibri" w:hAnsi="Calibri" w:cs="Calibri"/>
        </w:rPr>
        <w:t>So I did some oversampling using SMOTE mechanism, which tends to add more sample points on the line between two minority class points</w:t>
      </w:r>
      <w:r w:rsidR="00A840B3" w:rsidRPr="00753C27">
        <w:rPr>
          <w:rFonts w:ascii="Calibri" w:hAnsi="Calibri" w:cs="Calibri"/>
        </w:rPr>
        <w:t>. There are 1810 samples after oversampling.</w:t>
      </w:r>
    </w:p>
    <w:p w:rsidR="00A95EA7" w:rsidRPr="000602A5" w:rsidRDefault="006E7DBC" w:rsidP="00A95EA7">
      <w:pPr>
        <w:rPr>
          <w:rFonts w:ascii="Calibri" w:hAnsi="Calibri" w:cs="Calibri"/>
          <w:lang w:val="en-US"/>
        </w:rPr>
      </w:pPr>
      <w:r w:rsidRPr="00753C27">
        <w:rPr>
          <w:rFonts w:ascii="Calibri" w:hAnsi="Calibri" w:cs="Calibri"/>
        </w:rPr>
        <w:t>Based on that, I applied decision tree and KNN on both original and oversampled dataset.</w:t>
      </w:r>
      <w:r w:rsidR="003D7BA3" w:rsidRPr="00753C27">
        <w:rPr>
          <w:rFonts w:ascii="Calibri" w:hAnsi="Calibri" w:cs="Calibri"/>
        </w:rPr>
        <w:t xml:space="preserve"> Besides, I also self-implemented 2 functions to calculate sensitivity and specificity matrix for multi-label classification</w:t>
      </w:r>
      <w:r w:rsidR="000602A5">
        <w:rPr>
          <w:rFonts w:ascii="Calibri" w:hAnsi="Calibri" w:cs="Calibri"/>
          <w:lang w:val="en-US"/>
        </w:rPr>
        <w:t>.</w:t>
      </w:r>
    </w:p>
    <w:p w:rsidR="007B6405" w:rsidRPr="00753C27" w:rsidRDefault="007B6405" w:rsidP="00A95EA7">
      <w:pPr>
        <w:rPr>
          <w:rFonts w:ascii="Calibri" w:hAnsi="Calibri" w:cs="Calibri"/>
        </w:rPr>
      </w:pPr>
    </w:p>
    <w:p w:rsidR="007B6405" w:rsidRPr="00753C27" w:rsidRDefault="007B6405" w:rsidP="00A95EA7">
      <w:pPr>
        <w:rPr>
          <w:rFonts w:ascii="Calibri" w:hAnsi="Calibri" w:cs="Calibri"/>
          <w:b/>
          <w:bCs/>
        </w:rPr>
      </w:pPr>
      <w:r w:rsidRPr="00753C27">
        <w:rPr>
          <w:rFonts w:ascii="Calibri" w:hAnsi="Calibri" w:cs="Calibri"/>
          <w:b/>
          <w:bCs/>
        </w:rPr>
        <w:t>1. Decision Tree</w:t>
      </w:r>
    </w:p>
    <w:p w:rsidR="00DA1D93" w:rsidRPr="00753C27" w:rsidRDefault="00DA1D93" w:rsidP="00DA1D93">
      <w:pPr>
        <w:rPr>
          <w:rFonts w:ascii="Calibri" w:hAnsi="Calibri" w:cs="Calibri"/>
        </w:rPr>
      </w:pPr>
      <w:r w:rsidRPr="00753C27">
        <w:rPr>
          <w:rFonts w:ascii="Calibri" w:hAnsi="Calibri" w:cs="Calibri"/>
        </w:rPr>
        <w:t>I start</w:t>
      </w:r>
      <w:r w:rsidR="00117635">
        <w:rPr>
          <w:rFonts w:ascii="Calibri" w:hAnsi="Calibri" w:cs="Calibri"/>
          <w:lang w:val="en-US"/>
        </w:rPr>
        <w:t>ed</w:t>
      </w:r>
      <w:r w:rsidRPr="00753C27">
        <w:rPr>
          <w:rFonts w:ascii="Calibri" w:hAnsi="Calibri" w:cs="Calibri"/>
        </w:rPr>
        <w:t xml:space="preserve"> with a simple decision tree </w:t>
      </w:r>
      <w:r w:rsidRPr="00753C27">
        <w:rPr>
          <w:rFonts w:ascii="Calibri" w:eastAsiaTheme="minorEastAsia" w:hAnsi="Calibri" w:cs="Calibri"/>
        </w:rPr>
        <w:t>on the original dataset</w:t>
      </w:r>
      <w:r w:rsidRPr="00753C27">
        <w:rPr>
          <w:rFonts w:ascii="Calibri" w:hAnsi="Calibri" w:cs="Calibri"/>
        </w:rPr>
        <w:t xml:space="preserve"> </w:t>
      </w:r>
      <w:r w:rsidRPr="00753C27">
        <w:rPr>
          <w:rFonts w:ascii="Calibri" w:eastAsiaTheme="minorEastAsia" w:hAnsi="Calibri" w:cs="Calibri"/>
        </w:rPr>
        <w:t>(without oversampling), with gini criterion and max_depth to be 3. It reached an accuracy of .61</w:t>
      </w:r>
      <w:r w:rsidR="00D340F7" w:rsidRPr="00753C27">
        <w:rPr>
          <w:rFonts w:ascii="Calibri" w:hAnsi="Calibri" w:cs="Calibri"/>
        </w:rPr>
        <w:t>.</w:t>
      </w:r>
    </w:p>
    <w:p w:rsidR="00D340F7" w:rsidRPr="00753C27" w:rsidRDefault="00D340F7" w:rsidP="00461F57">
      <w:pPr>
        <w:jc w:val="center"/>
        <w:rPr>
          <w:rFonts w:ascii="Calibri" w:hAnsi="Calibri" w:cs="Calibri"/>
        </w:rPr>
      </w:pPr>
      <w:r w:rsidRPr="00753C27">
        <w:rPr>
          <w:rFonts w:ascii="Calibri" w:hAnsi="Calibri" w:cs="Calibri"/>
          <w:noProof/>
        </w:rPr>
        <w:drawing>
          <wp:inline distT="0" distB="0" distL="0" distR="0" wp14:anchorId="37C4AC6D" wp14:editId="1A609621">
            <wp:extent cx="2153920" cy="1972537"/>
            <wp:effectExtent l="0" t="0" r="508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9929" cy="19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F57" w:rsidRPr="00753C27">
        <w:rPr>
          <w:rFonts w:ascii="Calibri" w:hAnsi="Calibri" w:cs="Calibri"/>
          <w:noProof/>
        </w:rPr>
        <w:drawing>
          <wp:inline distT="0" distB="0" distL="0" distR="0" wp14:anchorId="38684B60" wp14:editId="14206CE2">
            <wp:extent cx="2178205" cy="1974705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706" cy="198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F57" w:rsidRPr="00753C27" w:rsidRDefault="00461F57" w:rsidP="00461F57">
      <w:pPr>
        <w:rPr>
          <w:rFonts w:ascii="Calibri" w:hAnsi="Calibri" w:cs="Calibri"/>
        </w:rPr>
      </w:pPr>
      <w:r w:rsidRPr="00753C27">
        <w:rPr>
          <w:rFonts w:ascii="Calibri" w:hAnsi="Calibri" w:cs="Calibri"/>
        </w:rPr>
        <w:tab/>
      </w:r>
      <w:r w:rsidRPr="00753C27">
        <w:rPr>
          <w:rFonts w:ascii="Calibri" w:hAnsi="Calibri" w:cs="Calibri"/>
        </w:rPr>
        <w:tab/>
      </w:r>
      <w:r w:rsidRPr="00753C27">
        <w:rPr>
          <w:rFonts w:ascii="Calibri" w:hAnsi="Calibri" w:cs="Calibri"/>
        </w:rPr>
        <w:tab/>
        <w:t xml:space="preserve">    </w:t>
      </w:r>
      <w:r w:rsidRPr="00753C27">
        <w:rPr>
          <w:rFonts w:ascii="Calibri" w:hAnsi="Calibri" w:cs="Calibri"/>
          <w:i/>
          <w:iCs/>
        </w:rPr>
        <w:t>original</w:t>
      </w:r>
      <w:r w:rsidRPr="00753C27">
        <w:rPr>
          <w:rFonts w:ascii="Calibri" w:hAnsi="Calibri" w:cs="Calibri"/>
        </w:rPr>
        <w:tab/>
      </w:r>
      <w:r w:rsidRPr="00753C27">
        <w:rPr>
          <w:rFonts w:ascii="Calibri" w:hAnsi="Calibri" w:cs="Calibri"/>
        </w:rPr>
        <w:tab/>
      </w:r>
      <w:r w:rsidRPr="00753C27">
        <w:rPr>
          <w:rFonts w:ascii="Calibri" w:hAnsi="Calibri" w:cs="Calibri"/>
        </w:rPr>
        <w:tab/>
      </w:r>
      <w:r w:rsidR="00457A98" w:rsidRPr="00753C27">
        <w:rPr>
          <w:rFonts w:ascii="Calibri" w:hAnsi="Calibri" w:cs="Calibri"/>
        </w:rPr>
        <w:t xml:space="preserve">       </w:t>
      </w:r>
      <w:r w:rsidRPr="00753C27">
        <w:rPr>
          <w:rFonts w:ascii="Calibri" w:hAnsi="Calibri" w:cs="Calibri"/>
          <w:i/>
          <w:iCs/>
        </w:rPr>
        <w:t>oversampled</w:t>
      </w:r>
    </w:p>
    <w:p w:rsidR="00384160" w:rsidRPr="00753C27" w:rsidRDefault="00D340F7" w:rsidP="00A95EA7">
      <w:pPr>
        <w:rPr>
          <w:rFonts w:ascii="Calibri" w:hAnsi="Calibri" w:cs="Calibri"/>
        </w:rPr>
      </w:pPr>
      <w:r w:rsidRPr="00753C27">
        <w:rPr>
          <w:rFonts w:ascii="Calibri" w:hAnsi="Calibri" w:cs="Calibri"/>
        </w:rPr>
        <w:t xml:space="preserve">Oberving from the confusion matrix, it seems like </w:t>
      </w:r>
      <w:r w:rsidR="00554047" w:rsidRPr="00753C27">
        <w:rPr>
          <w:rFonts w:ascii="Calibri" w:hAnsi="Calibri" w:cs="Calibri"/>
        </w:rPr>
        <w:t>most classes other than 2 are misclassified</w:t>
      </w:r>
      <w:r w:rsidR="00A4614F" w:rsidRPr="00753C27">
        <w:rPr>
          <w:rFonts w:ascii="Calibri" w:hAnsi="Calibri" w:cs="Calibri"/>
        </w:rPr>
        <w:t>, with sensitivities</w:t>
      </w:r>
      <w:r w:rsidR="00957CBD" w:rsidRPr="00753C27">
        <w:rPr>
          <w:rFonts w:ascii="Calibri" w:hAnsi="Calibri" w:cs="Calibri"/>
        </w:rPr>
        <w:t xml:space="preserve"> of 0</w:t>
      </w:r>
      <w:r w:rsidR="00A4614F" w:rsidRPr="00753C27">
        <w:rPr>
          <w:rFonts w:ascii="Calibri" w:hAnsi="Calibri" w:cs="Calibri"/>
        </w:rPr>
        <w:t>.</w:t>
      </w:r>
      <w:r w:rsidR="00975A6E" w:rsidRPr="00753C27">
        <w:rPr>
          <w:rFonts w:ascii="Calibri" w:hAnsi="Calibri" w:cs="Calibri"/>
        </w:rPr>
        <w:t xml:space="preserve"> </w:t>
      </w:r>
      <w:r w:rsidR="0027529F" w:rsidRPr="00753C27">
        <w:rPr>
          <w:rFonts w:ascii="Calibri" w:hAnsi="Calibri" w:cs="Calibri"/>
        </w:rPr>
        <w:t>Also, it is a surprise that the accuracy on oversampled dataset was so low.</w:t>
      </w:r>
      <w:r w:rsidR="009143E2" w:rsidRPr="00753C27">
        <w:rPr>
          <w:rFonts w:ascii="Calibri" w:hAnsi="Calibri" w:cs="Calibri"/>
        </w:rPr>
        <w:t xml:space="preserve"> Thus I proceed with parameter tuning.</w:t>
      </w:r>
    </w:p>
    <w:p w:rsidR="001772F8" w:rsidRPr="00753C27" w:rsidRDefault="00FC5C8A" w:rsidP="00A95EA7">
      <w:pPr>
        <w:rPr>
          <w:rFonts w:ascii="Calibri" w:hAnsi="Calibri" w:cs="Calibri"/>
        </w:rPr>
      </w:pPr>
      <w:r w:rsidRPr="00753C27">
        <w:rPr>
          <w:rFonts w:ascii="Calibri" w:hAnsi="Calibri" w:cs="Calibri"/>
        </w:rPr>
        <w:lastRenderedPageBreak/>
        <w:t>I started</w:t>
      </w:r>
      <w:r w:rsidR="00E93BC3">
        <w:rPr>
          <w:rFonts w:ascii="Calibri" w:hAnsi="Calibri" w:cs="Calibri"/>
          <w:lang w:val="en-US"/>
        </w:rPr>
        <w:t xml:space="preserve"> off</w:t>
      </w:r>
      <w:r w:rsidRPr="00753C27">
        <w:rPr>
          <w:rFonts w:ascii="Calibri" w:hAnsi="Calibri" w:cs="Calibri"/>
        </w:rPr>
        <w:t xml:space="preserve"> with an important parameter: max_depth which controls the depth of the tree.</w:t>
      </w:r>
      <w:r w:rsidR="00BC0BF6">
        <w:rPr>
          <w:rFonts w:ascii="Calibri" w:hAnsi="Calibri" w:cs="Calibri"/>
        </w:rPr>
        <w:t xml:space="preserve"> </w:t>
      </w:r>
      <w:r w:rsidRPr="00753C27">
        <w:rPr>
          <w:rFonts w:ascii="Calibri" w:hAnsi="Calibri" w:cs="Calibri"/>
        </w:rPr>
        <w:t>Accuracy apparently improves with more depths:</w:t>
      </w:r>
    </w:p>
    <w:p w:rsidR="00FC5C8A" w:rsidRPr="00753C27" w:rsidRDefault="00FC5C8A" w:rsidP="00FC5C8A">
      <w:pPr>
        <w:jc w:val="center"/>
        <w:rPr>
          <w:rFonts w:ascii="Calibri" w:hAnsi="Calibri" w:cs="Calibri"/>
        </w:rPr>
      </w:pPr>
      <w:r w:rsidRPr="00753C27">
        <w:rPr>
          <w:rFonts w:ascii="Calibri" w:eastAsiaTheme="minorEastAsia" w:hAnsi="Calibri" w:cs="Calibri"/>
          <w:noProof/>
        </w:rPr>
        <w:drawing>
          <wp:inline distT="0" distB="0" distL="0" distR="0">
            <wp:extent cx="3840480" cy="2554825"/>
            <wp:effectExtent l="0" t="0" r="0" b="0"/>
            <wp:docPr id="4" name="Picture 4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535" cy="2570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C8A" w:rsidRPr="00753C27" w:rsidRDefault="00FC5C8A" w:rsidP="00A95EA7">
      <w:pPr>
        <w:rPr>
          <w:rFonts w:ascii="Calibri" w:hAnsi="Calibri" w:cs="Calibri"/>
        </w:rPr>
      </w:pPr>
    </w:p>
    <w:p w:rsidR="00975A6E" w:rsidRDefault="00842FEC" w:rsidP="00753C27">
      <w:pPr>
        <w:rPr>
          <w:rFonts w:ascii="Calibri" w:hAnsi="Calibri" w:cs="Calibri"/>
        </w:rPr>
      </w:pPr>
      <w:r>
        <w:rPr>
          <w:rFonts w:ascii="Calibri" w:hAnsi="Calibri" w:cs="Calibri"/>
        </w:rPr>
        <w:t>The performance peaks at around 14, and slightly fluctuate</w:t>
      </w:r>
      <w:r w:rsidR="00ED1839">
        <w:rPr>
          <w:rFonts w:ascii="Calibri" w:hAnsi="Calibri" w:cs="Calibri"/>
          <w:lang w:val="en-US"/>
        </w:rPr>
        <w:t>s</w:t>
      </w:r>
      <w:r>
        <w:rPr>
          <w:rFonts w:ascii="Calibri" w:hAnsi="Calibri" w:cs="Calibri"/>
        </w:rPr>
        <w:t xml:space="preserve"> afterwards. So max_depth to be 14 would be a good way to avoid overfitting.</w:t>
      </w:r>
    </w:p>
    <w:p w:rsidR="00FB1A24" w:rsidRDefault="00FB1A24" w:rsidP="00753C2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 order to try tuning more parameters more efficiently, I self-implemented a grid search that outputs the best model and accuracy based on </w:t>
      </w:r>
      <w:r w:rsidR="004326E4">
        <w:rPr>
          <w:rFonts w:ascii="Calibri" w:hAnsi="Calibri" w:cs="Calibri"/>
          <w:lang w:val="en-US"/>
        </w:rPr>
        <w:t>any</w:t>
      </w:r>
      <w:r>
        <w:rPr>
          <w:rFonts w:ascii="Calibri" w:hAnsi="Calibri" w:cs="Calibri"/>
        </w:rPr>
        <w:t xml:space="preserve"> given parameter space.</w:t>
      </w:r>
    </w:p>
    <w:p w:rsidR="007D59AF" w:rsidRDefault="007D59AF" w:rsidP="00753C27">
      <w:pPr>
        <w:rPr>
          <w:rFonts w:ascii="Calibri" w:hAnsi="Calibri" w:cs="Calibri"/>
        </w:rPr>
      </w:pPr>
    </w:p>
    <w:p w:rsidR="00204D13" w:rsidRDefault="00204D13" w:rsidP="00753C27">
      <w:pPr>
        <w:rPr>
          <w:rFonts w:ascii="Calibri" w:hAnsi="Calibri" w:cs="Calibri"/>
        </w:rPr>
      </w:pPr>
      <w:r w:rsidRPr="00204D13">
        <w:rPr>
          <w:rFonts w:ascii="Calibri" w:hAnsi="Calibri" w:cs="Calibri"/>
          <w:noProof/>
        </w:rPr>
        <w:drawing>
          <wp:inline distT="0" distB="0" distL="0" distR="0" wp14:anchorId="5EBF90D8" wp14:editId="6E3FD590">
            <wp:extent cx="5727700" cy="521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9AF" w:rsidRDefault="007D59AF" w:rsidP="00753C27">
      <w:pPr>
        <w:rPr>
          <w:rFonts w:ascii="Calibri" w:hAnsi="Calibri" w:cs="Calibri"/>
        </w:rPr>
      </w:pPr>
    </w:p>
    <w:p w:rsidR="00204D13" w:rsidRDefault="00F0313E" w:rsidP="00753C2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grid search outputs that, the best parameters on the oversampled dataset would be:</w:t>
      </w:r>
    </w:p>
    <w:p w:rsidR="00F0313E" w:rsidRDefault="00F0313E" w:rsidP="00F0313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criterion: gini</w:t>
      </w:r>
    </w:p>
    <w:p w:rsidR="00F0313E" w:rsidRDefault="00F0313E" w:rsidP="00F0313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splitter: best</w:t>
      </w:r>
    </w:p>
    <w:p w:rsidR="00F0313E" w:rsidRDefault="00F0313E" w:rsidP="00F0313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max_depth: None, which means no limit on the max depth</w:t>
      </w:r>
    </w:p>
    <w:p w:rsidR="00F0313E" w:rsidRDefault="00396164" w:rsidP="00F0313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max_features: 5</w:t>
      </w:r>
    </w:p>
    <w:p w:rsidR="00396164" w:rsidRDefault="00396164" w:rsidP="00F0313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min_samples_split: 2</w:t>
      </w:r>
    </w:p>
    <w:p w:rsidR="00396164" w:rsidRDefault="00396164" w:rsidP="00F0313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min_samples_leaf: 1</w:t>
      </w:r>
    </w:p>
    <w:p w:rsidR="00396164" w:rsidRDefault="00396164" w:rsidP="00396164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best accuracy outputted was .797, very close to the one that we got from simply tuning max_depth</w:t>
      </w:r>
      <w:r w:rsidR="00BC1002">
        <w:rPr>
          <w:rFonts w:ascii="Calibri" w:hAnsi="Calibri" w:cs="Calibri"/>
          <w:lang w:val="en-US"/>
        </w:rPr>
        <w:t xml:space="preserve">. Thus </w:t>
      </w:r>
      <w:r>
        <w:rPr>
          <w:rFonts w:ascii="Calibri" w:hAnsi="Calibri" w:cs="Calibri"/>
          <w:lang w:val="en-US"/>
        </w:rPr>
        <w:t xml:space="preserve">we could see </w:t>
      </w:r>
      <w:r w:rsidR="00BC1002">
        <w:rPr>
          <w:rFonts w:ascii="Calibri" w:hAnsi="Calibri" w:cs="Calibri"/>
          <w:lang w:val="en-US"/>
        </w:rPr>
        <w:t xml:space="preserve">that, </w:t>
      </w:r>
      <w:r>
        <w:rPr>
          <w:rFonts w:ascii="Calibri" w:hAnsi="Calibri" w:cs="Calibri"/>
          <w:lang w:val="en-US"/>
        </w:rPr>
        <w:t>max_depth played a decisive role here for classification accuracy.</w:t>
      </w:r>
    </w:p>
    <w:p w:rsidR="00DC5DB2" w:rsidRDefault="00DC5DB2" w:rsidP="00396164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Going further, </w:t>
      </w:r>
      <w:r w:rsidR="002A4D80">
        <w:rPr>
          <w:rFonts w:ascii="Calibri" w:hAnsi="Calibri" w:cs="Calibri"/>
          <w:lang w:val="en-US"/>
        </w:rPr>
        <w:t>I’m more and more curious</w:t>
      </w:r>
      <w:r w:rsidR="002A4D80">
        <w:rPr>
          <w:rFonts w:ascii="Calibri" w:hAnsi="Calibri" w:cs="Calibri" w:hint="eastAsia"/>
          <w:lang w:val="en-US"/>
        </w:rPr>
        <w:t xml:space="preserve"> </w:t>
      </w:r>
      <w:r w:rsidR="002A4D80">
        <w:rPr>
          <w:rFonts w:ascii="Calibri" w:hAnsi="Calibri" w:cs="Calibri"/>
          <w:lang w:val="en-US"/>
        </w:rPr>
        <w:t>how boosting and bagging would help on this dataset.</w:t>
      </w:r>
      <w:r w:rsidR="005C3B7D">
        <w:rPr>
          <w:rFonts w:ascii="Calibri" w:hAnsi="Calibri" w:cs="Calibri"/>
          <w:lang w:val="en-US"/>
        </w:rPr>
        <w:t xml:space="preserve"> I tried random forest with grid search but the performance didn’t improve much, but when doing boosting, there were some good news.</w:t>
      </w:r>
    </w:p>
    <w:p w:rsidR="007D59AF" w:rsidRDefault="007D59AF" w:rsidP="00396164">
      <w:pPr>
        <w:rPr>
          <w:rFonts w:ascii="Calibri" w:hAnsi="Calibri" w:cs="Calibri"/>
          <w:lang w:val="en-US"/>
        </w:rPr>
      </w:pPr>
    </w:p>
    <w:p w:rsidR="00602D3A" w:rsidRDefault="00602D3A" w:rsidP="00602D3A">
      <w:pPr>
        <w:rPr>
          <w:rFonts w:ascii="Calibri" w:hAnsi="Calibri" w:cs="Calibri"/>
          <w:lang w:val="en-US"/>
        </w:rPr>
      </w:pPr>
      <w:r w:rsidRPr="00602D3A">
        <w:rPr>
          <w:rFonts w:ascii="Calibri" w:hAnsi="Calibri" w:cs="Calibri"/>
          <w:noProof/>
          <w:lang w:val="en-US"/>
        </w:rPr>
        <w:drawing>
          <wp:inline distT="0" distB="0" distL="0" distR="0" wp14:anchorId="4148F013" wp14:editId="594F4E5F">
            <wp:extent cx="5727700" cy="564515"/>
            <wp:effectExtent l="0" t="0" r="0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9AF" w:rsidRDefault="007D59AF" w:rsidP="00602D3A">
      <w:pPr>
        <w:rPr>
          <w:rFonts w:ascii="Calibri" w:hAnsi="Calibri" w:cs="Calibri"/>
          <w:lang w:val="en-US"/>
        </w:rPr>
      </w:pPr>
    </w:p>
    <w:p w:rsidR="00602D3A" w:rsidRDefault="00602D3A" w:rsidP="00602D3A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 Gradient Boosting classifier with 800 trees, deviance loss and 7 max_features would achieve an accuracy of around .906, which is a big improvement on one single tree.</w:t>
      </w:r>
      <w:r w:rsidR="007D59AF">
        <w:rPr>
          <w:rFonts w:ascii="Calibri" w:hAnsi="Calibri" w:cs="Calibri"/>
          <w:lang w:val="en-US"/>
        </w:rPr>
        <w:t xml:space="preserve"> Take a look at the sensitivities and specificities:</w:t>
      </w:r>
    </w:p>
    <w:p w:rsidR="007D59AF" w:rsidRDefault="007D59AF" w:rsidP="007D59AF">
      <w:pPr>
        <w:jc w:val="center"/>
        <w:rPr>
          <w:rFonts w:ascii="Calibri" w:hAnsi="Calibri" w:cs="Calibri"/>
          <w:lang w:val="en-US"/>
        </w:rPr>
      </w:pPr>
      <w:r w:rsidRPr="007D59AF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409D846F" wp14:editId="5512E6CB">
            <wp:extent cx="2357120" cy="2188151"/>
            <wp:effectExtent l="0" t="0" r="5080" b="0"/>
            <wp:docPr id="7" name="Picture 7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9961" cy="220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9AF" w:rsidRDefault="002C427A" w:rsidP="007D59A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Wow! </w:t>
      </w:r>
      <w:r w:rsidR="004302B8">
        <w:rPr>
          <w:rFonts w:ascii="Calibri" w:hAnsi="Calibri" w:cs="Calibri"/>
          <w:lang w:val="en-US"/>
        </w:rPr>
        <w:t>We can observe that there’s a huge improvement on sensitivities of minority classes, thanks to the SMOTE oversampling.</w:t>
      </w:r>
      <w:r w:rsidR="001B56A9">
        <w:rPr>
          <w:rFonts w:ascii="Calibri" w:hAnsi="Calibri" w:cs="Calibri"/>
          <w:lang w:val="en-US"/>
        </w:rPr>
        <w:t xml:space="preserve"> While on the other hand, accuracy on class 2 declined a little bit, which would be the direction of further performance tuning.</w:t>
      </w:r>
    </w:p>
    <w:p w:rsidR="00D2374B" w:rsidRDefault="00D2374B" w:rsidP="007D59AF">
      <w:pPr>
        <w:rPr>
          <w:rFonts w:ascii="Calibri" w:hAnsi="Calibri" w:cs="Calibri"/>
          <w:lang w:val="en-US"/>
        </w:rPr>
      </w:pPr>
    </w:p>
    <w:p w:rsidR="00D2374B" w:rsidRDefault="00D2374B" w:rsidP="00D2374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</w:t>
      </w:r>
      <w:r w:rsidRPr="00753C27">
        <w:rPr>
          <w:rFonts w:ascii="Calibri" w:hAnsi="Calibri" w:cs="Calibri"/>
          <w:b/>
          <w:bCs/>
        </w:rPr>
        <w:t xml:space="preserve">. </w:t>
      </w:r>
      <w:r>
        <w:rPr>
          <w:rFonts w:ascii="Calibri" w:hAnsi="Calibri" w:cs="Calibri"/>
          <w:b/>
          <w:bCs/>
        </w:rPr>
        <w:t>K Nearest Neighbor</w:t>
      </w:r>
    </w:p>
    <w:p w:rsidR="00D2374B" w:rsidRDefault="00BF798E" w:rsidP="00D2374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Frankly speaking, I love the idea of KNN for its straightforwardness and </w:t>
      </w:r>
      <w:r>
        <w:rPr>
          <w:rFonts w:ascii="Calibri" w:hAnsi="Calibri" w:cs="Calibri" w:hint="eastAsia"/>
          <w:lang w:val="en-US"/>
        </w:rPr>
        <w:t>i</w:t>
      </w:r>
      <w:r w:rsidRPr="00BF798E">
        <w:rPr>
          <w:rFonts w:ascii="Calibri" w:hAnsi="Calibri" w:cs="Calibri"/>
          <w:lang w:val="en-US"/>
        </w:rPr>
        <w:t>nterpretability</w:t>
      </w:r>
      <w:r>
        <w:rPr>
          <w:rFonts w:ascii="Calibri" w:hAnsi="Calibri" w:cs="Calibri"/>
          <w:lang w:val="en-US"/>
        </w:rPr>
        <w:t>.</w:t>
      </w:r>
      <w:r w:rsidR="000A3487">
        <w:rPr>
          <w:rFonts w:ascii="Calibri" w:hAnsi="Calibri" w:cs="Calibri"/>
          <w:lang w:val="en-US"/>
        </w:rPr>
        <w:t xml:space="preserve"> I’m also curious about KNN’s performance on oversampling.</w:t>
      </w:r>
      <w:r w:rsidR="00E65675">
        <w:rPr>
          <w:rFonts w:ascii="Calibri" w:hAnsi="Calibri" w:cs="Calibri"/>
          <w:lang w:val="en-US"/>
        </w:rPr>
        <w:t xml:space="preserve"> Let’s proceed.</w:t>
      </w:r>
    </w:p>
    <w:p w:rsidR="006F7983" w:rsidRDefault="006F7983" w:rsidP="00D2374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 started with a simple KNN </w:t>
      </w:r>
      <w:r w:rsidR="00B5056D">
        <w:rPr>
          <w:rFonts w:ascii="Calibri" w:hAnsi="Calibri" w:cs="Calibri"/>
          <w:lang w:val="en-US"/>
        </w:rPr>
        <w:t xml:space="preserve">on the original dataset </w:t>
      </w:r>
      <w:r>
        <w:rPr>
          <w:rFonts w:ascii="Calibri" w:hAnsi="Calibri" w:cs="Calibri"/>
          <w:lang w:val="en-US"/>
        </w:rPr>
        <w:t>with n_neighbors set to 5 (by default). It reached .50 accuracy</w:t>
      </w:r>
      <w:r w:rsidR="004528E2">
        <w:rPr>
          <w:rFonts w:ascii="Calibri" w:hAnsi="Calibri" w:cs="Calibri"/>
          <w:lang w:val="en-US"/>
        </w:rPr>
        <w:t>, a little bit lower than the first untuned decision tree.</w:t>
      </w:r>
      <w:r w:rsidR="00B5056D">
        <w:rPr>
          <w:rFonts w:ascii="Calibri" w:hAnsi="Calibri" w:cs="Calibri"/>
          <w:lang w:val="en-US"/>
        </w:rPr>
        <w:t xml:space="preserve"> Specificities are good, but sensitivities on minority suffers.</w:t>
      </w:r>
    </w:p>
    <w:p w:rsidR="006F7983" w:rsidRPr="00753C27" w:rsidRDefault="006F7983" w:rsidP="006F7983">
      <w:pPr>
        <w:jc w:val="center"/>
        <w:rPr>
          <w:rFonts w:ascii="Calibri" w:hAnsi="Calibri" w:cs="Calibri"/>
          <w:b/>
          <w:bCs/>
        </w:rPr>
      </w:pPr>
      <w:r w:rsidRPr="006F7983">
        <w:rPr>
          <w:rFonts w:ascii="Calibri" w:hAnsi="Calibri" w:cs="Calibri"/>
          <w:b/>
          <w:bCs/>
          <w:noProof/>
        </w:rPr>
        <w:drawing>
          <wp:inline distT="0" distB="0" distL="0" distR="0" wp14:anchorId="2CA632BB" wp14:editId="16180A0C">
            <wp:extent cx="2123440" cy="1902248"/>
            <wp:effectExtent l="0" t="0" r="0" b="3175"/>
            <wp:docPr id="8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395" cy="19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74B" w:rsidRDefault="00033211" w:rsidP="007D59A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Then t</w:t>
      </w:r>
      <w:r w:rsidR="007655C6">
        <w:rPr>
          <w:rFonts w:ascii="Calibri" w:hAnsi="Calibri" w:cs="Calibri"/>
          <w:lang w:val="en-US"/>
        </w:rPr>
        <w:t>ry our luck</w:t>
      </w:r>
      <w:r w:rsidR="00974F5E">
        <w:rPr>
          <w:rFonts w:ascii="Calibri" w:hAnsi="Calibri" w:cs="Calibri"/>
          <w:lang w:val="en-US"/>
        </w:rPr>
        <w:t xml:space="preserve"> by applying the same KNN</w:t>
      </w:r>
      <w:r w:rsidR="007655C6">
        <w:rPr>
          <w:rFonts w:ascii="Calibri" w:hAnsi="Calibri" w:cs="Calibri"/>
          <w:lang w:val="en-US"/>
        </w:rPr>
        <w:t xml:space="preserve"> on the oversampled dataset:</w:t>
      </w:r>
    </w:p>
    <w:p w:rsidR="007655C6" w:rsidRDefault="00B974EF" w:rsidP="00B974EF">
      <w:pPr>
        <w:jc w:val="center"/>
        <w:rPr>
          <w:rFonts w:ascii="Calibri" w:hAnsi="Calibri" w:cs="Calibri"/>
          <w:lang w:val="en-US"/>
        </w:rPr>
      </w:pPr>
      <w:r w:rsidRPr="00B974EF">
        <w:rPr>
          <w:rFonts w:ascii="Calibri" w:hAnsi="Calibri" w:cs="Calibri"/>
          <w:noProof/>
          <w:lang w:val="en-US"/>
        </w:rPr>
        <w:drawing>
          <wp:inline distT="0" distB="0" distL="0" distR="0" wp14:anchorId="679039AD" wp14:editId="0BE455C0">
            <wp:extent cx="2143760" cy="1999322"/>
            <wp:effectExtent l="0" t="0" r="2540" b="0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9510" cy="2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5A5" w:rsidRDefault="00B974EF" w:rsidP="00B974E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It improved a lot!</w:t>
      </w:r>
      <w:r w:rsidR="00145FBD">
        <w:rPr>
          <w:rFonts w:ascii="Calibri" w:hAnsi="Calibri" w:cs="Calibri"/>
          <w:lang w:val="en-US"/>
        </w:rPr>
        <w:t xml:space="preserve"> But TPR on class 2 declined as </w:t>
      </w:r>
      <w:r w:rsidR="00883239">
        <w:rPr>
          <w:rFonts w:ascii="Calibri" w:hAnsi="Calibri" w:cs="Calibri"/>
          <w:lang w:val="en-US"/>
        </w:rPr>
        <w:t>well</w:t>
      </w:r>
      <w:r w:rsidR="00145FBD">
        <w:rPr>
          <w:rFonts w:ascii="Calibri" w:hAnsi="Calibri" w:cs="Calibri"/>
          <w:lang w:val="en-US"/>
        </w:rPr>
        <w:t>.</w:t>
      </w:r>
      <w:r w:rsidR="00B845A5">
        <w:rPr>
          <w:rFonts w:ascii="Calibri" w:hAnsi="Calibri" w:cs="Calibri"/>
          <w:lang w:val="en-US"/>
        </w:rPr>
        <w:t xml:space="preserve"> And it’s time to </w:t>
      </w:r>
      <w:r w:rsidR="00CA4263">
        <w:rPr>
          <w:rFonts w:ascii="Calibri" w:hAnsi="Calibri" w:cs="Calibri"/>
          <w:lang w:val="en-US"/>
        </w:rPr>
        <w:t>compar</w:t>
      </w:r>
      <w:r w:rsidR="00487B78">
        <w:rPr>
          <w:rFonts w:ascii="Calibri" w:hAnsi="Calibri" w:cs="Calibri"/>
          <w:lang w:val="en-US"/>
        </w:rPr>
        <w:t>e</w:t>
      </w:r>
      <w:r w:rsidR="00B845A5">
        <w:rPr>
          <w:rFonts w:ascii="Calibri" w:hAnsi="Calibri" w:cs="Calibri"/>
          <w:lang w:val="en-US"/>
        </w:rPr>
        <w:t xml:space="preserve"> </w:t>
      </w:r>
      <w:r w:rsidR="00CA4263">
        <w:rPr>
          <w:rFonts w:ascii="Calibri" w:hAnsi="Calibri" w:cs="Calibri"/>
          <w:lang w:val="en-US"/>
        </w:rPr>
        <w:t>different</w:t>
      </w:r>
      <w:r w:rsidR="00B845A5">
        <w:rPr>
          <w:rFonts w:ascii="Calibri" w:hAnsi="Calibri" w:cs="Calibri"/>
          <w:lang w:val="en-US"/>
        </w:rPr>
        <w:t xml:space="preserve"> n_neighbors. </w:t>
      </w:r>
      <w:r w:rsidR="00A034B5">
        <w:rPr>
          <w:rFonts w:ascii="Calibri" w:hAnsi="Calibri" w:cs="Calibri"/>
          <w:lang w:val="en-US"/>
        </w:rPr>
        <w:t xml:space="preserve">Below are two charts depicting the performance change with n_neighbors </w:t>
      </w:r>
      <w:r w:rsidR="00217B40">
        <w:rPr>
          <w:rFonts w:ascii="Calibri" w:hAnsi="Calibri" w:cs="Calibri"/>
          <w:lang w:val="en-US"/>
        </w:rPr>
        <w:t>on the</w:t>
      </w:r>
      <w:r w:rsidR="00A034B5">
        <w:rPr>
          <w:rFonts w:ascii="Calibri" w:hAnsi="Calibri" w:cs="Calibri"/>
          <w:lang w:val="en-US"/>
        </w:rPr>
        <w:t xml:space="preserve"> original and oversampled dataset.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5"/>
      </w:tblGrid>
      <w:tr w:rsidR="00B845A5" w:rsidTr="00B845A5">
        <w:tc>
          <w:tcPr>
            <w:tcW w:w="4505" w:type="dxa"/>
          </w:tcPr>
          <w:p w:rsidR="00B845A5" w:rsidRPr="008069B2" w:rsidRDefault="00B845A5" w:rsidP="00B845A5">
            <w:pPr>
              <w:rPr>
                <w:rFonts w:ascii="Calibri" w:hAnsi="Calibri" w:cs="Calibri"/>
              </w:rPr>
            </w:pPr>
            <w:r w:rsidRPr="008069B2">
              <w:rPr>
                <w:rFonts w:ascii="Calibri" w:hAnsi="Calibri" w:cs="Calibri"/>
                <w:noProof/>
              </w:rPr>
              <w:lastRenderedPageBreak/>
              <w:drawing>
                <wp:inline distT="0" distB="0" distL="0" distR="0">
                  <wp:extent cx="2725895" cy="176784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1868" cy="1778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45A5" w:rsidRPr="008069B2" w:rsidRDefault="008069B2" w:rsidP="00B845A5">
            <w:pPr>
              <w:rPr>
                <w:rFonts w:ascii="Calibri" w:hAnsi="Calibri" w:cs="Calibri"/>
                <w:i/>
                <w:iCs/>
                <w:lang w:val="en-US"/>
              </w:rPr>
            </w:pPr>
            <w:r w:rsidRPr="008069B2">
              <w:rPr>
                <w:rFonts w:ascii="Calibri" w:hAnsi="Calibri" w:cs="Calibri"/>
                <w:lang w:val="en-US"/>
              </w:rPr>
              <w:t xml:space="preserve">                              </w:t>
            </w:r>
            <w:r>
              <w:rPr>
                <w:rFonts w:ascii="Calibri" w:hAnsi="Calibri" w:cs="Calibri"/>
                <w:lang w:val="en-US"/>
              </w:rPr>
              <w:t xml:space="preserve">   </w:t>
            </w:r>
            <w:r w:rsidRPr="008069B2">
              <w:rPr>
                <w:rFonts w:ascii="Calibri" w:hAnsi="Calibri" w:cs="Calibri"/>
                <w:i/>
                <w:iCs/>
                <w:lang w:val="en-US"/>
              </w:rPr>
              <w:t>original</w:t>
            </w:r>
            <w:r>
              <w:rPr>
                <w:rFonts w:ascii="Calibri" w:hAnsi="Calibri" w:cs="Calibri"/>
                <w:i/>
                <w:iCs/>
                <w:lang w:val="en-US"/>
              </w:rPr>
              <w:t xml:space="preserve">                                                   </w:t>
            </w:r>
          </w:p>
        </w:tc>
        <w:tc>
          <w:tcPr>
            <w:tcW w:w="4505" w:type="dxa"/>
          </w:tcPr>
          <w:p w:rsidR="00B845A5" w:rsidRDefault="00B845A5" w:rsidP="00B845A5">
            <w:r>
              <w:rPr>
                <w:noProof/>
              </w:rPr>
              <w:drawing>
                <wp:inline distT="0" distB="0" distL="0" distR="0">
                  <wp:extent cx="2708422" cy="176784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0903" cy="1775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45A5" w:rsidRPr="008069B2" w:rsidRDefault="008069B2" w:rsidP="008069B2">
            <w:pPr>
              <w:jc w:val="both"/>
              <w:rPr>
                <w:rFonts w:ascii="Calibri" w:hAnsi="Calibri" w:cs="Calibri"/>
                <w:i/>
                <w:iCs/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8069B2">
              <w:rPr>
                <w:rFonts w:ascii="Calibri" w:hAnsi="Calibri" w:cs="Calibri"/>
                <w:i/>
                <w:iCs/>
                <w:lang w:val="en-US"/>
              </w:rPr>
              <w:t>oversampled</w:t>
            </w:r>
          </w:p>
          <w:p w:rsidR="008069B2" w:rsidRPr="008069B2" w:rsidRDefault="008069B2" w:rsidP="008069B2">
            <w:pPr>
              <w:jc w:val="both"/>
              <w:rPr>
                <w:lang w:val="en-US"/>
              </w:rPr>
            </w:pPr>
          </w:p>
        </w:tc>
      </w:tr>
    </w:tbl>
    <w:p w:rsidR="00B845A5" w:rsidRDefault="0014307D" w:rsidP="00B845A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I’m kind of surprised to find a completely reversed </w:t>
      </w:r>
      <w:r w:rsidR="005B098A">
        <w:rPr>
          <w:rFonts w:ascii="Calibri" w:hAnsi="Calibri" w:cs="Calibri"/>
          <w:lang w:val="en-US"/>
        </w:rPr>
        <w:t xml:space="preserve">performance </w:t>
      </w:r>
      <w:r>
        <w:rPr>
          <w:rFonts w:ascii="Calibri" w:hAnsi="Calibri" w:cs="Calibri"/>
          <w:lang w:val="en-US"/>
        </w:rPr>
        <w:t>trend on original dataset and oversampled dataset.</w:t>
      </w:r>
      <w:r w:rsidR="005B098A">
        <w:rPr>
          <w:rFonts w:ascii="Calibri" w:hAnsi="Calibri" w:cs="Calibri"/>
          <w:lang w:val="en-US"/>
        </w:rPr>
        <w:t xml:space="preserve"> For the original dataset, it’s natural that increasing n_neighbors would take more neighbors into consideration, thus improving TPR (sensitivity) for the majority class.</w:t>
      </w:r>
      <w:r w:rsidR="008877CB">
        <w:rPr>
          <w:rFonts w:ascii="Calibri" w:hAnsi="Calibri" w:cs="Calibri"/>
          <w:lang w:val="en-US"/>
        </w:rPr>
        <w:t xml:space="preserve"> </w:t>
      </w:r>
      <w:r w:rsidR="008E5231">
        <w:rPr>
          <w:rFonts w:ascii="Calibri" w:hAnsi="Calibri" w:cs="Calibri"/>
          <w:lang w:val="en-US"/>
        </w:rPr>
        <w:t xml:space="preserve">While caring for more neighbors simply reduces the chance of minority classes being correctly classified, thus making it difficult to </w:t>
      </w:r>
      <w:r w:rsidR="008877CB">
        <w:rPr>
          <w:rFonts w:ascii="Calibri" w:hAnsi="Calibri" w:cs="Calibri"/>
          <w:lang w:val="en-US"/>
        </w:rPr>
        <w:t>reduc</w:t>
      </w:r>
      <w:r w:rsidR="008E5231">
        <w:rPr>
          <w:rFonts w:ascii="Calibri" w:hAnsi="Calibri" w:cs="Calibri"/>
          <w:lang w:val="en-US"/>
        </w:rPr>
        <w:t>e</w:t>
      </w:r>
      <w:r w:rsidR="008877CB">
        <w:rPr>
          <w:rFonts w:ascii="Calibri" w:hAnsi="Calibri" w:cs="Calibri"/>
          <w:lang w:val="en-US"/>
        </w:rPr>
        <w:t xml:space="preserve"> TNR(specificity) for minority classes</w:t>
      </w:r>
      <w:r w:rsidR="008E5231">
        <w:rPr>
          <w:rFonts w:ascii="Calibri" w:hAnsi="Calibri" w:cs="Calibri"/>
          <w:lang w:val="en-US"/>
        </w:rPr>
        <w:t>, and this is why there was a performance limit.</w:t>
      </w:r>
    </w:p>
    <w:p w:rsidR="008877CB" w:rsidRDefault="008877CB" w:rsidP="00B845A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While for the oversampled dataset,</w:t>
      </w:r>
      <w:r w:rsidR="000729A0">
        <w:rPr>
          <w:rFonts w:ascii="Calibri" w:hAnsi="Calibri" w:cs="Calibri"/>
          <w:lang w:val="en-US"/>
        </w:rPr>
        <w:t xml:space="preserve"> </w:t>
      </w:r>
      <w:r w:rsidR="00136A52">
        <w:rPr>
          <w:rFonts w:ascii="Calibri" w:hAnsi="Calibri" w:cs="Calibri"/>
          <w:lang w:val="en-US"/>
        </w:rPr>
        <w:t>accuracy sharply declined as n_neighbors grew.</w:t>
      </w:r>
      <w:r w:rsidR="008C03E1">
        <w:rPr>
          <w:rFonts w:ascii="Calibri" w:hAnsi="Calibri" w:cs="Calibri"/>
          <w:lang w:val="en-US"/>
        </w:rPr>
        <w:t xml:space="preserve"> I think the reason behind that is</w:t>
      </w:r>
      <w:r w:rsidR="00C64B8A">
        <w:rPr>
          <w:rFonts w:ascii="Calibri" w:hAnsi="Calibri" w:cs="Calibri"/>
          <w:lang w:val="en-US"/>
        </w:rPr>
        <w:t xml:space="preserve"> similar as above. A small n_neighbors would do well on most of the minority class points.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291EA8" w:rsidTr="006B0B5E">
        <w:tc>
          <w:tcPr>
            <w:tcW w:w="4505" w:type="dxa"/>
          </w:tcPr>
          <w:p w:rsidR="00291EA8" w:rsidRDefault="00291EA8" w:rsidP="00B845A5">
            <w:pPr>
              <w:rPr>
                <w:lang w:val="en-US"/>
              </w:rPr>
            </w:pPr>
            <w:r w:rsidRPr="00291EA8">
              <w:rPr>
                <w:noProof/>
                <w:lang w:val="en-US"/>
              </w:rPr>
              <w:drawing>
                <wp:inline distT="0" distB="0" distL="0" distR="0" wp14:anchorId="3EF3DFB2" wp14:editId="3217F90B">
                  <wp:extent cx="2672080" cy="2472387"/>
                  <wp:effectExtent l="0" t="0" r="0" b="444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842" cy="2490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:rsidR="00291EA8" w:rsidRDefault="00291EA8" w:rsidP="00B845A5">
            <w:pPr>
              <w:rPr>
                <w:lang w:val="en-US"/>
              </w:rPr>
            </w:pPr>
            <w:r w:rsidRPr="00291EA8">
              <w:rPr>
                <w:noProof/>
                <w:lang w:val="en-US"/>
              </w:rPr>
              <w:drawing>
                <wp:inline distT="0" distB="0" distL="0" distR="0" wp14:anchorId="4B885D0D" wp14:editId="0078E776">
                  <wp:extent cx="2702560" cy="2465493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583" cy="2488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64B8A" w:rsidRPr="0005645E" w:rsidRDefault="00291EA8" w:rsidP="00291EA8">
      <w:pPr>
        <w:ind w:firstLine="720"/>
        <w:rPr>
          <w:i/>
          <w:iCs/>
          <w:lang w:val="en-US"/>
        </w:rPr>
      </w:pPr>
      <w:r w:rsidRPr="0005645E">
        <w:rPr>
          <w:rFonts w:ascii="Calibri" w:hAnsi="Calibri" w:cs="Calibri"/>
          <w:i/>
          <w:iCs/>
          <w:lang w:val="en-US"/>
        </w:rPr>
        <w:t>KNN with n_neighbors 1</w:t>
      </w:r>
      <w:r w:rsidRPr="0005645E">
        <w:rPr>
          <w:rFonts w:ascii="Calibri" w:hAnsi="Calibri" w:cs="Calibri"/>
          <w:i/>
          <w:iCs/>
          <w:lang w:val="en-US"/>
        </w:rPr>
        <w:tab/>
      </w:r>
      <w:r w:rsidRPr="0005645E">
        <w:rPr>
          <w:rFonts w:ascii="Calibri" w:hAnsi="Calibri" w:cs="Calibri"/>
          <w:i/>
          <w:iCs/>
          <w:lang w:val="en-US"/>
        </w:rPr>
        <w:tab/>
      </w:r>
      <w:r w:rsidRPr="0005645E">
        <w:rPr>
          <w:rFonts w:ascii="Calibri" w:hAnsi="Calibri" w:cs="Calibri"/>
          <w:i/>
          <w:iCs/>
          <w:lang w:val="en-US"/>
        </w:rPr>
        <w:tab/>
        <w:t xml:space="preserve">       KNN with n_neighbors 10</w:t>
      </w:r>
    </w:p>
    <w:p w:rsidR="00B845A5" w:rsidRPr="00291EA8" w:rsidRDefault="00B845A5" w:rsidP="00B845A5">
      <w:pPr>
        <w:rPr>
          <w:lang w:val="en-US"/>
        </w:rPr>
      </w:pPr>
    </w:p>
    <w:p w:rsidR="00B974EF" w:rsidRDefault="007F3B1E" w:rsidP="00B974E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From the above confusion matrix, it can be observed that sensitivities for both majority and minority class declines as n_neighbors grew from 1 to 10</w:t>
      </w:r>
      <w:r w:rsidR="0082448A">
        <w:rPr>
          <w:rFonts w:ascii="Calibri" w:hAnsi="Calibri" w:cs="Calibri"/>
          <w:lang w:val="en-US"/>
        </w:rPr>
        <w:t xml:space="preserve">. </w:t>
      </w:r>
      <w:r w:rsidR="009A4A39">
        <w:rPr>
          <w:rFonts w:ascii="Calibri" w:hAnsi="Calibri" w:cs="Calibri"/>
          <w:lang w:val="en-US"/>
        </w:rPr>
        <w:t>The</w:t>
      </w:r>
      <w:r w:rsidR="00FB6701">
        <w:rPr>
          <w:rFonts w:ascii="Calibri" w:hAnsi="Calibri" w:cs="Calibri"/>
          <w:lang w:val="en-US"/>
        </w:rPr>
        <w:t>o</w:t>
      </w:r>
      <w:r w:rsidR="009A4A39">
        <w:rPr>
          <w:rFonts w:ascii="Calibri" w:hAnsi="Calibri" w:cs="Calibri"/>
          <w:lang w:val="en-US"/>
        </w:rPr>
        <w:t>retically, c</w:t>
      </w:r>
      <w:r w:rsidR="0082448A">
        <w:rPr>
          <w:rFonts w:ascii="Calibri" w:hAnsi="Calibri" w:cs="Calibri"/>
          <w:lang w:val="en-US"/>
        </w:rPr>
        <w:t>onsidering more neighbors acts against the mechanism of SMOTE oversampling.</w:t>
      </w:r>
    </w:p>
    <w:p w:rsidR="00454597" w:rsidRDefault="00454597" w:rsidP="00B974EF">
      <w:pPr>
        <w:rPr>
          <w:rFonts w:ascii="Calibri" w:hAnsi="Calibri" w:cs="Calibri"/>
          <w:lang w:val="en-US"/>
        </w:rPr>
      </w:pPr>
    </w:p>
    <w:p w:rsidR="00454597" w:rsidRPr="00454597" w:rsidRDefault="00454597" w:rsidP="00B974EF">
      <w:pPr>
        <w:rPr>
          <w:rFonts w:ascii="Calibri" w:hAnsi="Calibri" w:cs="Calibri"/>
          <w:i/>
          <w:iCs/>
          <w:lang w:val="en-US"/>
        </w:rPr>
      </w:pPr>
      <w:r w:rsidRPr="00454597">
        <w:rPr>
          <w:rFonts w:ascii="Calibri" w:hAnsi="Calibri" w:cs="Calibri"/>
          <w:i/>
          <w:iCs/>
          <w:lang w:val="en-US"/>
        </w:rPr>
        <w:t xml:space="preserve">*Note: the detailed codes and notebooks </w:t>
      </w:r>
      <w:r w:rsidR="00DA4579">
        <w:rPr>
          <w:rFonts w:ascii="Calibri" w:hAnsi="Calibri" w:cs="Calibri"/>
          <w:i/>
          <w:iCs/>
          <w:lang w:val="en-US"/>
        </w:rPr>
        <w:t xml:space="preserve">for this lab </w:t>
      </w:r>
      <w:r w:rsidRPr="00454597">
        <w:rPr>
          <w:rFonts w:ascii="Calibri" w:hAnsi="Calibri" w:cs="Calibri"/>
          <w:i/>
          <w:iCs/>
          <w:lang w:val="en-US"/>
        </w:rPr>
        <w:t>can be found at:</w:t>
      </w:r>
    </w:p>
    <w:p w:rsidR="00454597" w:rsidRPr="001A2227" w:rsidRDefault="00454597" w:rsidP="00454597">
      <w:pPr>
        <w:rPr>
          <w:i/>
          <w:iCs/>
        </w:rPr>
      </w:pPr>
      <w:r w:rsidRPr="001A2227">
        <w:rPr>
          <w:rFonts w:ascii="Calibri" w:hAnsi="Calibri" w:cs="Calibri"/>
          <w:i/>
          <w:iCs/>
          <w:lang w:val="en-US"/>
        </w:rPr>
        <w:t xml:space="preserve">Decision Tree: </w:t>
      </w:r>
      <w:hyperlink r:id="rId18" w:history="1">
        <w:r w:rsidRPr="001A2227">
          <w:rPr>
            <w:rStyle w:val="Hyperlink"/>
            <w:i/>
            <w:iCs/>
          </w:rPr>
          <w:t>https://github.com/telenovelachuan/data_science/blob/master/EECS_738_machine_learning/lab2/decision_tree.ipynb</w:t>
        </w:r>
      </w:hyperlink>
    </w:p>
    <w:p w:rsidR="00454597" w:rsidRDefault="00454597" w:rsidP="00B974EF">
      <w:pPr>
        <w:rPr>
          <w:rFonts w:ascii="Calibri" w:hAnsi="Calibri" w:cs="Calibri"/>
          <w:lang w:val="en-US"/>
        </w:rPr>
      </w:pPr>
    </w:p>
    <w:p w:rsidR="00454597" w:rsidRPr="007C5431" w:rsidRDefault="00454597" w:rsidP="007C5431">
      <w:pPr>
        <w:rPr>
          <w:i/>
          <w:iCs/>
        </w:rPr>
      </w:pPr>
      <w:r w:rsidRPr="001A2227">
        <w:rPr>
          <w:rFonts w:ascii="Calibri" w:hAnsi="Calibri" w:cs="Calibri"/>
          <w:i/>
          <w:iCs/>
          <w:lang w:val="en-US"/>
        </w:rPr>
        <w:t xml:space="preserve">KNN: </w:t>
      </w:r>
      <w:hyperlink r:id="rId19" w:history="1">
        <w:r w:rsidRPr="001A2227">
          <w:rPr>
            <w:rStyle w:val="Hyperlink"/>
            <w:i/>
            <w:iCs/>
          </w:rPr>
          <w:t>https://github.com/telenovelachuan/data_science/blob/master/EECS_738_machine_learning/lab2/KNN.ipynb</w:t>
        </w:r>
      </w:hyperlink>
    </w:p>
    <w:sectPr w:rsidR="00454597" w:rsidRPr="007C5431" w:rsidSect="00C64DE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9F23A5"/>
    <w:multiLevelType w:val="hybridMultilevel"/>
    <w:tmpl w:val="796CAE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F07D5"/>
    <w:multiLevelType w:val="hybridMultilevel"/>
    <w:tmpl w:val="3B62834C"/>
    <w:lvl w:ilvl="0" w:tplc="1B6C50B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03"/>
    <w:rsid w:val="00010BB2"/>
    <w:rsid w:val="00012C0F"/>
    <w:rsid w:val="000258AE"/>
    <w:rsid w:val="00033211"/>
    <w:rsid w:val="00044E5B"/>
    <w:rsid w:val="0005645E"/>
    <w:rsid w:val="000602A5"/>
    <w:rsid w:val="000729A0"/>
    <w:rsid w:val="000A3487"/>
    <w:rsid w:val="00117635"/>
    <w:rsid w:val="00136A52"/>
    <w:rsid w:val="0014307D"/>
    <w:rsid w:val="00145FBD"/>
    <w:rsid w:val="001772F8"/>
    <w:rsid w:val="001A2227"/>
    <w:rsid w:val="001B56A9"/>
    <w:rsid w:val="001F386C"/>
    <w:rsid w:val="00204D13"/>
    <w:rsid w:val="00217B40"/>
    <w:rsid w:val="00241AD4"/>
    <w:rsid w:val="0025330A"/>
    <w:rsid w:val="0027529F"/>
    <w:rsid w:val="00291EA8"/>
    <w:rsid w:val="002A4D80"/>
    <w:rsid w:val="002C427A"/>
    <w:rsid w:val="00384160"/>
    <w:rsid w:val="00396164"/>
    <w:rsid w:val="003B5231"/>
    <w:rsid w:val="003B5FBD"/>
    <w:rsid w:val="003D7BA3"/>
    <w:rsid w:val="00421D89"/>
    <w:rsid w:val="004302B8"/>
    <w:rsid w:val="004326E4"/>
    <w:rsid w:val="004528E2"/>
    <w:rsid w:val="00454597"/>
    <w:rsid w:val="00457A98"/>
    <w:rsid w:val="00461F57"/>
    <w:rsid w:val="00487B78"/>
    <w:rsid w:val="00554047"/>
    <w:rsid w:val="005B098A"/>
    <w:rsid w:val="005C3B7D"/>
    <w:rsid w:val="00602D3A"/>
    <w:rsid w:val="006B0B5E"/>
    <w:rsid w:val="006E7DBC"/>
    <w:rsid w:val="006F7983"/>
    <w:rsid w:val="00717A45"/>
    <w:rsid w:val="00734FCA"/>
    <w:rsid w:val="00753C27"/>
    <w:rsid w:val="007655C6"/>
    <w:rsid w:val="007B6405"/>
    <w:rsid w:val="007C5431"/>
    <w:rsid w:val="007D59AF"/>
    <w:rsid w:val="007F3B1E"/>
    <w:rsid w:val="008069B2"/>
    <w:rsid w:val="0082448A"/>
    <w:rsid w:val="00842FEC"/>
    <w:rsid w:val="00874E6B"/>
    <w:rsid w:val="00883239"/>
    <w:rsid w:val="008877CB"/>
    <w:rsid w:val="00894D6F"/>
    <w:rsid w:val="008C03E1"/>
    <w:rsid w:val="008E5231"/>
    <w:rsid w:val="009143E2"/>
    <w:rsid w:val="00926F89"/>
    <w:rsid w:val="00957CBD"/>
    <w:rsid w:val="00974F5E"/>
    <w:rsid w:val="00975A6E"/>
    <w:rsid w:val="0098193A"/>
    <w:rsid w:val="009A4A39"/>
    <w:rsid w:val="00A034B5"/>
    <w:rsid w:val="00A4614F"/>
    <w:rsid w:val="00A840B3"/>
    <w:rsid w:val="00A95EA7"/>
    <w:rsid w:val="00AB57C2"/>
    <w:rsid w:val="00B5056D"/>
    <w:rsid w:val="00B845A5"/>
    <w:rsid w:val="00B974EF"/>
    <w:rsid w:val="00BC0BF6"/>
    <w:rsid w:val="00BC1002"/>
    <w:rsid w:val="00BF798E"/>
    <w:rsid w:val="00C64B8A"/>
    <w:rsid w:val="00C64DE2"/>
    <w:rsid w:val="00CA156A"/>
    <w:rsid w:val="00CA4263"/>
    <w:rsid w:val="00D2374B"/>
    <w:rsid w:val="00D340F7"/>
    <w:rsid w:val="00DA1D93"/>
    <w:rsid w:val="00DA4579"/>
    <w:rsid w:val="00DC5DB2"/>
    <w:rsid w:val="00E65675"/>
    <w:rsid w:val="00E93BC3"/>
    <w:rsid w:val="00ED1839"/>
    <w:rsid w:val="00F0313E"/>
    <w:rsid w:val="00F17DCC"/>
    <w:rsid w:val="00F82F03"/>
    <w:rsid w:val="00FB1A24"/>
    <w:rsid w:val="00FB6701"/>
    <w:rsid w:val="00FC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C0F32"/>
  <w15:chartTrackingRefBased/>
  <w15:docId w15:val="{755B10EC-C83D-9142-A02B-8D1A0815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C8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8AE"/>
    <w:pPr>
      <w:ind w:left="72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39"/>
    <w:rsid w:val="00B84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5459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523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231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telenovelachuan/data_science/blob/master/EECS_738_machine_learning/lab2/decision_tree.ipynb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telenovelachuan/data_science/blob/master/EECS_738_machine_learning/lab2/KNN.ipyn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4</cp:revision>
  <cp:lastPrinted>2020-02-19T00:37:00Z</cp:lastPrinted>
  <dcterms:created xsi:type="dcterms:W3CDTF">2020-02-19T00:37:00Z</dcterms:created>
  <dcterms:modified xsi:type="dcterms:W3CDTF">2020-03-06T20:33:00Z</dcterms:modified>
</cp:coreProperties>
</file>