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6204" w14:textId="795B9A35" w:rsidR="00D52733" w:rsidRDefault="0088221E">
      <w:r>
        <w:t>Editor object:</w:t>
      </w:r>
    </w:p>
    <w:p w14:paraId="4B5A4580" w14:textId="77777777" w:rsidR="0088221E" w:rsidRDefault="0088221E">
      <w:r>
        <w:t xml:space="preserve">Encompasses the renderdata for both </w:t>
      </w:r>
    </w:p>
    <w:p w14:paraId="37EE0A68" w14:textId="43E228F5" w:rsidR="0088221E" w:rsidRDefault="0088221E">
      <w:r>
        <w:t>the cam projection model (yellow wireframe)</w:t>
      </w:r>
    </w:p>
    <w:p w14:paraId="5CA236BC" w14:textId="3804A0CA" w:rsidR="0088221E" w:rsidRDefault="0088221E">
      <w:r>
        <w:t>and the camera plane model (plane with image)</w:t>
      </w:r>
    </w:p>
    <w:p w14:paraId="31B38E75" w14:textId="77777777" w:rsidR="007D46A9" w:rsidRDefault="007D46A9"/>
    <w:p w14:paraId="7D1620F2" w14:textId="7EB932DA" w:rsidR="007D46A9" w:rsidRDefault="007D46A9">
      <w:r>
        <w:t>the camera plane model will take the texture from the gui and hold it if the texture is chosen</w:t>
      </w:r>
    </w:p>
    <w:sectPr w:rsidR="007D4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82"/>
    <w:rsid w:val="00410882"/>
    <w:rsid w:val="006375BC"/>
    <w:rsid w:val="007C6E1C"/>
    <w:rsid w:val="007D46A9"/>
    <w:rsid w:val="0088221E"/>
    <w:rsid w:val="009B6891"/>
    <w:rsid w:val="00BA5ABA"/>
    <w:rsid w:val="00D52733"/>
    <w:rsid w:val="00EF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E5CA2"/>
  <w15:chartTrackingRefBased/>
  <w15:docId w15:val="{9B97AC65-1B4A-4545-9D3B-C266614D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Hyunsic Choi</dc:creator>
  <cp:keywords/>
  <dc:description/>
  <cp:lastModifiedBy>Hyunsic Choi</cp:lastModifiedBy>
  <cp:revision>3</cp:revision>
  <dcterms:created xsi:type="dcterms:W3CDTF">2025-11-06T21:28:00Z</dcterms:created>
  <dcterms:modified xsi:type="dcterms:W3CDTF">2025-11-06T21:29:00Z</dcterms:modified>
</cp:coreProperties>
</file>