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B25" w:rsidRDefault="00A91F5F">
      <w:pPr>
        <w:pStyle w:val="Heading1"/>
      </w:pPr>
      <w:r>
        <w:t>Company Information</w:t>
      </w:r>
    </w:p>
    <w:p w:rsidR="00CB7B25" w:rsidRDefault="00A91F5F">
      <w:r>
        <w:rPr>
          <w:b/>
        </w:rPr>
        <w:t>Name</w:t>
      </w:r>
      <w:r>
        <w:t>:</w:t>
      </w:r>
      <w:r>
        <w:rPr>
          <w:b/>
        </w:rPr>
        <w:t xml:space="preserve"> </w:t>
      </w:r>
      <w:r>
        <w:t>Stanwell Corporation</w:t>
      </w:r>
      <w:r>
        <w:br/>
      </w:r>
      <w:r>
        <w:rPr>
          <w:b/>
        </w:rPr>
        <w:t>Address</w:t>
      </w:r>
      <w:r>
        <w:t xml:space="preserve">: </w:t>
      </w:r>
      <w:proofErr w:type="spellStart"/>
      <w:r>
        <w:t>Pascual</w:t>
      </w:r>
      <w:proofErr w:type="spellEnd"/>
      <w:r>
        <w:t xml:space="preserve"> </w:t>
      </w:r>
      <w:proofErr w:type="spellStart"/>
      <w:r>
        <w:t>Yunquera</w:t>
      </w:r>
      <w:proofErr w:type="spellEnd"/>
      <w:r>
        <w:t xml:space="preserve"> 23</w:t>
      </w:r>
      <w:r>
        <w:br/>
      </w:r>
      <w:r>
        <w:rPr>
          <w:b/>
        </w:rPr>
        <w:t>City</w:t>
      </w:r>
      <w:r>
        <w:t>: Omaha</w:t>
      </w:r>
      <w:r>
        <w:br/>
      </w:r>
      <w:r>
        <w:rPr>
          <w:b/>
        </w:rPr>
        <w:t>Web</w:t>
      </w:r>
      <w:r>
        <w:t xml:space="preserve">: </w:t>
      </w:r>
      <w:hyperlink r:id="rId6" w:tgtFrame="_blank" w:history="1">
        <w:r>
          <w:rPr>
            <w:rStyle w:val="Hyperlink"/>
          </w:rPr>
          <w:t>www.stanwell.com</w:t>
        </w:r>
      </w:hyperlink>
      <w:r>
        <w:t xml:space="preserve"> </w:t>
      </w:r>
    </w:p>
    <w:p w:rsidR="00CB7B25" w:rsidRDefault="00A91F5F">
      <w:pPr>
        <w:pStyle w:val="Heading1"/>
      </w:pPr>
      <w:r>
        <w:t>Employee list</w:t>
      </w:r>
    </w:p>
    <w:tbl>
      <w:tblPr>
        <w:tblStyle w:val="GridTable4-Accent5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1530"/>
        <w:gridCol w:w="1620"/>
        <w:gridCol w:w="2515"/>
      </w:tblGrid>
      <w:tr w:rsidR="00CB7B25" w:rsidTr="00CB7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CB7B25" w:rsidRDefault="00A91F5F">
            <w:r>
              <w:t>Photo</w:t>
            </w:r>
          </w:p>
        </w:tc>
        <w:tc>
          <w:tcPr>
            <w:tcW w:w="1710" w:type="dxa"/>
          </w:tcPr>
          <w:p w:rsidR="00CB7B25" w:rsidRDefault="00A91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30" w:type="dxa"/>
          </w:tcPr>
          <w:p w:rsidR="00CB7B25" w:rsidRDefault="00A91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1620" w:type="dxa"/>
          </w:tcPr>
          <w:p w:rsidR="00CB7B25" w:rsidRDefault="00A91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  <w:tc>
          <w:tcPr>
            <w:tcW w:w="2515" w:type="dxa"/>
          </w:tcPr>
          <w:p w:rsidR="00CB7B25" w:rsidRDefault="00A91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16965" cy="11169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Landon </w:t>
            </w:r>
            <w:bookmarkStart w:id="0" w:name="_GoBack"/>
            <w:bookmarkEnd w:id="0"/>
            <w:r>
              <w:t>James</w:t>
            </w:r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Executive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(212) 656-3000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ljames@manysales.com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 Rae</w:t>
            </w:r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(212) 809-4000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arae@manysales.com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16965" cy="11169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Jacob Thomas</w:t>
            </w:r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(212) 808-4040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jthomas@manysales.com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Grant Wesley</w:t>
            </w:r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Associate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(212) 809-6780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gwesley@manysales.com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Aiden Mathew</w:t>
            </w:r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Associate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(212) 809-4002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amathew@manysales.com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Reiss Kelly</w:t>
            </w:r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Associate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(212) 509-0890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rkelly@manysales.com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Elizabeth Quinn</w:t>
            </w:r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Associate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(212) 908-4500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equinn@manysales.com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Halette</w:t>
            </w:r>
            <w:proofErr w:type="spellEnd"/>
            <w:r>
              <w:t xml:space="preserve"> </w:t>
            </w:r>
            <w:proofErr w:type="spellStart"/>
            <w:r>
              <w:t>Audibert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Associate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(212) 810-4400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haudibert@manysales.com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Elmer </w:t>
            </w:r>
            <w:proofErr w:type="spellStart"/>
            <w:r>
              <w:t>Nordström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(213) 890-1000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enordstroem@branding.com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16965" cy="111696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Edmee</w:t>
            </w:r>
            <w:proofErr w:type="spellEnd"/>
            <w:r>
              <w:t xml:space="preserve"> </w:t>
            </w:r>
            <w:proofErr w:type="spellStart"/>
            <w:r>
              <w:t>Metivier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(213) 908-2000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emetivier@branding.com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Lily Chapman</w:t>
            </w:r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Analyst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(309) 789-0321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lchapman@finance.com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Lucie Stewart</w:t>
            </w:r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Analyst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(890) 789-6543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lstewart@finance.com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Probst</w:t>
            </w:r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Analyst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(890) 769-6540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tprobst@finance.com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Seth Fraser</w:t>
            </w:r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Analyst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(890) 589-6541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sfraser@finance.com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16965" cy="111696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Andreas </w:t>
            </w:r>
            <w:proofErr w:type="spellStart"/>
            <w:r>
              <w:t>Moench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 Analyst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(890) 789-8900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amoench@finance.com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Manon</w:t>
            </w:r>
            <w:proofErr w:type="spellEnd"/>
            <w:r>
              <w:t xml:space="preserve"> </w:t>
            </w:r>
            <w:proofErr w:type="spellStart"/>
            <w:r>
              <w:t>Lamy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Financial Analyst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(133) 889-9000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mlamy@finance.com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William </w:t>
            </w:r>
            <w:proofErr w:type="spellStart"/>
            <w:r>
              <w:t>Marquet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(133) 809-9001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wmaruqet@branding.com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lastRenderedPageBreak/>
              <w:drawing>
                <wp:inline distT="0" distB="0" distL="0" distR="0">
                  <wp:extent cx="1116965" cy="111696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Janet Sanders</w:t>
            </w:r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(133) 889-9020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jsanders@branding.com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Olavi</w:t>
            </w:r>
            <w:proofErr w:type="spellEnd"/>
            <w:r>
              <w:t xml:space="preserve"> </w:t>
            </w:r>
            <w:proofErr w:type="spellStart"/>
            <w:r>
              <w:t>Väyrynen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(133) 889-9890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ovaeyrynen@branding.com</w:t>
            </w:r>
          </w:p>
        </w:tc>
      </w:tr>
      <w:tr w:rsidR="00CB7B25" w:rsidTr="00CB7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16965" cy="111696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65" cy="111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Anna Maria </w:t>
            </w:r>
            <w:proofErr w:type="spellStart"/>
            <w:r>
              <w:t>Mazzanti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(433) 989-9020</w:t>
            </w:r>
          </w:p>
        </w:tc>
        <w:tc>
          <w:tcPr>
            <w:tcW w:w="2515" w:type="dxa"/>
          </w:tcPr>
          <w:p w:rsidR="00CB7B25" w:rsidRDefault="00A91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annamazzanti@accmanagers.com</w:t>
            </w:r>
          </w:p>
        </w:tc>
      </w:tr>
      <w:tr w:rsidR="00CB7B25" w:rsidTr="00C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FFFFFF" w:themeFill="background1" w:themeFillTint="33"/>
            <w:tcMar>
              <w:top w:w="30" w:type="dxa"/>
              <w:left w:w="105" w:type="dxa"/>
              <w:bottom w:w="0" w:type="dxa"/>
              <w:right w:w="105" w:type="dxa"/>
            </w:tcMar>
          </w:tcPr>
          <w:p w:rsidR="00CB7B25" w:rsidRDefault="00A91F5F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Lukas </w:t>
            </w:r>
            <w:proofErr w:type="spellStart"/>
            <w:r>
              <w:t>Karlsson</w:t>
            </w:r>
            <w:proofErr w:type="spellEnd"/>
          </w:p>
        </w:tc>
        <w:tc>
          <w:tcPr>
            <w:tcW w:w="153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Manager</w:t>
            </w:r>
          </w:p>
        </w:tc>
        <w:tc>
          <w:tcPr>
            <w:tcW w:w="1620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(433) 989-9030</w:t>
            </w:r>
          </w:p>
        </w:tc>
        <w:tc>
          <w:tcPr>
            <w:tcW w:w="2515" w:type="dxa"/>
          </w:tcPr>
          <w:p w:rsidR="00CB7B25" w:rsidRDefault="00A91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lkarlsson@accmanagers.com</w:t>
            </w:r>
          </w:p>
        </w:tc>
      </w:tr>
    </w:tbl>
    <w:p w:rsidR="00CB7B25" w:rsidRDefault="00CB7B25"/>
    <w:sectPr w:rsidR="00CB7B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D292B"/>
    <w:multiLevelType w:val="multilevel"/>
    <w:tmpl w:val="1EC2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M1M7EwNzIxsgTyDJR0lIJTi4sz8/NACgxrAfNM30MsAAAA"/>
  </w:docVars>
  <w:rsids>
    <w:rsidRoot w:val="00CB7B25"/>
    <w:rsid w:val="00A91F5F"/>
    <w:rsid w:val="00C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D85986-6E95-4D99-9715-26362FCB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before="240" w:after="0"/>
      <w:outlineLvl w:val="0"/>
    </w:pPr>
    <w:rPr>
      <w:rFonts w:asciiTheme="majorHAnsi" w:hAnsiTheme="majorHAnsi" w:cs="Calibri Light"/>
      <w:color w:val="2E74B5" w:themeColor="accent1" w:themeShade="BF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one" w:sz="0" w:space="0" w:color="000000"/>
          <w:insideV w:val="none" w:sz="0" w:space="0" w:color="000000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  <w:tblPr/>
      <w:tcPr>
        <w:shd w:val="clear" w:color="auto" w:fill="FFFFFF" w:themeFill="background1"/>
      </w:tc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Calibri Light"/>
      <w:color w:val="2E74B5" w:themeColor="accent1" w:themeShade="B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stanwell.com" TargetMode="Externa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/>
</file>

<file path=customXml/itemProps1.xml><?xml version="1.0" encoding="utf-8"?>
<ds:datastoreItem xmlns:ds="http://schemas.openxmlformats.org/officeDocument/2006/customXml" ds:itemID="{80375080-E116-498B-A081-B7E40B7B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Aylin Hyumet</cp:lastModifiedBy>
  <cp:revision>2</cp:revision>
  <dcterms:created xsi:type="dcterms:W3CDTF">2016-01-06T14:41:00Z</dcterms:created>
  <dcterms:modified xsi:type="dcterms:W3CDTF">2016-01-06T14:41:00Z</dcterms:modified>
</cp:coreProperties>
</file>