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spacing w:lineRule="auto" w:line="240" w:before="0" w:after="0"/>
        <w:jc w:val="left"/>
        <w:rPr/>
      </w:pPr>
      <w:r>
        <w:rPr>
          <w:rFonts w:eastAsia="Times New Roman" w:cs="Helvetica" w:ascii="Helvetica" w:hAnsi="Helvetica"/>
          <w:color w:val="202020"/>
          <w:sz w:val="24"/>
          <w:szCs w:val="24"/>
        </w:rPr>
        <w:t>Thanks for signing up for the AI Saturdays Singapore chapter! In less than a week we have received more than 500 sign-ups – pretty overwhelming and we totally didn't expect this actually! We also got City Ambassador applications to start chapters in more than 40 cities to date, and counting!</w:t>
        <w:br/>
        <w:br/>
        <w:t>We have people ranging from beginners and advanced self-learners to working data scientists and researchers, and people with graduate degrees in related quantitative fields like theoretical physics, computer science, biostatistics etc. from top universities like Harvard, Oxford, NUS etc. – we do have various sessions for people from each of these different background groups to immensely benefit from!</w:t>
        <w:br/>
        <w:br/>
        <w:t>I have sent out </w:t>
      </w:r>
      <w:r>
        <w:rPr>
          <w:rFonts w:eastAsia="Times New Roman" w:cs="Helvetica" w:ascii="Helvetica" w:hAnsi="Helvetica"/>
          <w:b/>
          <w:bCs/>
          <w:color w:val="202020"/>
          <w:sz w:val="24"/>
          <w:szCs w:val="24"/>
        </w:rPr>
        <w:t>invitations for our global community Slack group to some of you – please do accept the invitation as soon as you see it, so that I can add the rest</w:t>
      </w:r>
      <w:r>
        <w:rPr>
          <w:rFonts w:eastAsia="Times New Roman" w:cs="Helvetica" w:ascii="Helvetica" w:hAnsi="Helvetica"/>
          <w:color w:val="202020"/>
          <w:sz w:val="24"/>
          <w:szCs w:val="24"/>
        </w:rPr>
        <w:t>! Slack imposes restrictions on how many users we can add at once, and because of the sheer number of participants globally, we'd need to go through many rounds of batch additions.</w:t>
        <w:br/>
        <w:br/>
        <w:t>With so many participants, the venue at SGInnovate's </w:t>
      </w:r>
      <w:hyperlink r:id="rId2">
        <w:r>
          <w:rPr>
            <w:rStyle w:val="InternetLink"/>
            <w:rFonts w:eastAsia="Times New Roman" w:cs="Helvetica" w:ascii="Helvetica" w:hAnsi="Helvetica"/>
            <w:color w:val="2BAADF"/>
            <w:sz w:val="24"/>
            <w:szCs w:val="24"/>
            <w:u w:val="single"/>
          </w:rPr>
          <w:t>32 Carpenter St</w:t>
        </w:r>
      </w:hyperlink>
      <w:r>
        <w:rPr>
          <w:rFonts w:eastAsia="Times New Roman" w:cs="Helvetica" w:ascii="Helvetica" w:hAnsi="Helvetica"/>
          <w:color w:val="202020"/>
          <w:sz w:val="24"/>
          <w:szCs w:val="24"/>
        </w:rPr>
        <w:t> office we have secured might not be able to fit everyone who comes, so we are in the process of securing additional venues that we will assign specific groups of participants to go over. Rest assured that we will do it in a manner that best optimises your learning. If you do not hear from us, just take it that the venue assigned to you is SGInnovate's </w:t>
      </w:r>
      <w:hyperlink r:id="rId3">
        <w:r>
          <w:rPr>
            <w:rStyle w:val="InternetLink"/>
            <w:rFonts w:eastAsia="Times New Roman" w:cs="Helvetica" w:ascii="Helvetica" w:hAnsi="Helvetica"/>
            <w:color w:val="2BAADF"/>
            <w:sz w:val="24"/>
            <w:szCs w:val="24"/>
            <w:u w:val="single"/>
          </w:rPr>
          <w:t>32 Carpenter St</w:t>
        </w:r>
      </w:hyperlink>
      <w:r>
        <w:rPr>
          <w:rFonts w:eastAsia="Times New Roman" w:cs="Helvetica" w:ascii="Helvetica" w:hAnsi="Helvetica"/>
          <w:color w:val="202020"/>
          <w:sz w:val="24"/>
          <w:szCs w:val="24"/>
        </w:rPr>
        <w:t> office.</w:t>
        <w:br/>
        <w:br/>
        <w:t>For those coming for the pr</w:t>
      </w:r>
      <w:bookmarkStart w:id="0" w:name="_GoBack"/>
      <w:bookmarkEnd w:id="0"/>
      <w:r>
        <w:rPr>
          <w:rFonts w:eastAsia="Times New Roman" w:cs="Helvetica" w:ascii="Helvetica" w:hAnsi="Helvetica"/>
          <w:color w:val="202020"/>
          <w:sz w:val="24"/>
          <w:szCs w:val="24"/>
        </w:rPr>
        <w:t>ep sessions, they run from 10-6pm on the 23rd and 30th of December. During the session on 30th December we continue on from where we stop during the session on 23rd December. Of course, we do understand that some people can only attend the session on the 30th, or can't attend prep but need it. So here are the materials we will be drawing from, which you can go through on your own:</w:t>
      </w:r>
    </w:p>
    <w:p>
      <w:pPr>
        <w:pStyle w:val="Normal"/>
        <w:shd w:val="clear" w:color="auto" w:fill="FFFFFF"/>
        <w:spacing w:lineRule="atLeast" w:line="360" w:before="150" w:after="150"/>
        <w:jc w:val="left"/>
        <w:rPr/>
      </w:pPr>
      <w:r>
        <w:rPr>
          <w:rFonts w:eastAsia="Times New Roman" w:cs="Helvetica" w:ascii="Helvetica" w:hAnsi="Helvetica"/>
          <w:b/>
          <w:bCs/>
          <w:color w:val="202020"/>
          <w:sz w:val="24"/>
          <w:szCs w:val="24"/>
        </w:rPr>
        <w:t>For Python Programming Prep</w:t>
      </w:r>
      <w:r>
        <w:rPr>
          <w:rFonts w:eastAsia="Times New Roman" w:cs="Helvetica" w:ascii="Helvetica" w:hAnsi="Helvetica"/>
          <w:color w:val="202020"/>
          <w:sz w:val="24"/>
          <w:szCs w:val="24"/>
        </w:rPr>
        <w:br/>
      </w:r>
      <w:hyperlink r:id="rId4">
        <w:r>
          <w:rPr>
            <w:rStyle w:val="VisitedInternetLink"/>
            <w:rFonts w:eastAsia="Times New Roman" w:cs="Helvetica" w:ascii="Helvetica" w:hAnsi="Helvetica"/>
            <w:color w:val="2BAADF"/>
            <w:sz w:val="24"/>
            <w:szCs w:val="24"/>
            <w:u w:val="single"/>
          </w:rPr>
          <w:t>Dataquest</w:t>
        </w:r>
      </w:hyperlink>
      <w:r>
        <w:rPr>
          <w:rFonts w:eastAsia="Times New Roman" w:cs="Helvetica" w:ascii="Helvetica" w:hAnsi="Helvetica"/>
          <w:color w:val="202020"/>
          <w:sz w:val="24"/>
          <w:szCs w:val="24"/>
        </w:rPr>
        <w:t> for a good guided Python introduction with explanations and exercises (Intro to Python available on free plan)</w:t>
        <w:br/>
      </w:r>
      <w:hyperlink r:id="rId5">
        <w:r>
          <w:rPr>
            <w:rStyle w:val="InternetLink"/>
            <w:rFonts w:eastAsia="Times New Roman" w:cs="Helvetica" w:ascii="Helvetica" w:hAnsi="Helvetica"/>
            <w:color w:val="2BAADF"/>
            <w:sz w:val="24"/>
            <w:szCs w:val="24"/>
            <w:u w:val="single"/>
          </w:rPr>
          <w:t>Python refresher+numpy</w:t>
        </w:r>
      </w:hyperlink>
      <w:r>
        <w:rPr>
          <w:rFonts w:eastAsia="Times New Roman" w:cs="Helvetica" w:ascii="Helvetica" w:hAnsi="Helvetica"/>
          <w:color w:val="202020"/>
          <w:sz w:val="24"/>
          <w:szCs w:val="24"/>
        </w:rPr>
        <w:t> from Stanford</w:t>
        <w:br/>
      </w:r>
      <w:hyperlink r:id="rId6">
        <w:r>
          <w:rPr>
            <w:rStyle w:val="InternetLink"/>
            <w:rFonts w:eastAsia="Times New Roman" w:cs="Helvetica" w:ascii="Helvetica" w:hAnsi="Helvetica"/>
            <w:color w:val="2BAADF"/>
            <w:sz w:val="24"/>
            <w:szCs w:val="24"/>
            <w:u w:val="single"/>
          </w:rPr>
          <w:t>Pandas tutorials</w:t>
        </w:r>
      </w:hyperlink>
    </w:p>
    <w:p>
      <w:pPr>
        <w:pStyle w:val="Normal"/>
        <w:shd w:val="clear" w:color="auto" w:fill="FFFFFF"/>
        <w:spacing w:lineRule="atLeast" w:line="360" w:before="150" w:after="150"/>
        <w:jc w:val="left"/>
        <w:rPr/>
      </w:pPr>
      <w:r>
        <w:rPr>
          <w:rFonts w:eastAsia="Times New Roman" w:cs="Helvetica" w:ascii="Helvetica" w:hAnsi="Helvetica"/>
          <w:b/>
          <w:bCs/>
          <w:color w:val="202020"/>
          <w:sz w:val="24"/>
          <w:szCs w:val="24"/>
        </w:rPr>
        <w:t>For Linear Algebra Prep</w:t>
      </w:r>
      <w:r>
        <w:rPr>
          <w:rFonts w:eastAsia="Times New Roman" w:cs="Helvetica" w:ascii="Helvetica" w:hAnsi="Helvetica"/>
          <w:color w:val="202020"/>
          <w:sz w:val="24"/>
          <w:szCs w:val="24"/>
        </w:rPr>
        <w:t> (just pick any 1 to get an understanding of the concepts)</w:t>
        <w:br/>
      </w:r>
      <w:hyperlink r:id="rId7">
        <w:r>
          <w:rPr>
            <w:rStyle w:val="InternetLink"/>
            <w:rFonts w:eastAsia="Times New Roman" w:cs="Helvetica" w:ascii="Helvetica" w:hAnsi="Helvetica"/>
            <w:color w:val="2BAADF"/>
            <w:sz w:val="24"/>
            <w:szCs w:val="24"/>
            <w:u w:val="single"/>
          </w:rPr>
          <w:t>MIT Linear Algebra</w:t>
        </w:r>
      </w:hyperlink>
      <w:r>
        <w:rPr>
          <w:rFonts w:eastAsia="Times New Roman" w:cs="Helvetica" w:ascii="Helvetica" w:hAnsi="Helvetica"/>
          <w:color w:val="202020"/>
          <w:sz w:val="24"/>
          <w:szCs w:val="24"/>
        </w:rPr>
        <w:br/>
      </w:r>
      <w:hyperlink r:id="rId8">
        <w:r>
          <w:rPr>
            <w:rStyle w:val="InternetLink"/>
            <w:rFonts w:eastAsia="Times New Roman" w:cs="Helvetica" w:ascii="Helvetica" w:hAnsi="Helvetica"/>
            <w:color w:val="2BAADF"/>
            <w:sz w:val="24"/>
            <w:szCs w:val="24"/>
            <w:u w:val="single"/>
          </w:rPr>
          <w:t>3Blue1Brown</w:t>
        </w:r>
      </w:hyperlink>
      <w:r>
        <w:rPr>
          <w:rFonts w:eastAsia="Times New Roman" w:cs="Helvetica" w:ascii="Helvetica" w:hAnsi="Helvetica"/>
          <w:color w:val="202020"/>
          <w:sz w:val="24"/>
          <w:szCs w:val="24"/>
        </w:rPr>
        <w:br/>
        <w:br/>
      </w:r>
      <w:r>
        <w:rPr>
          <w:rFonts w:eastAsia="Times New Roman" w:cs="Helvetica" w:ascii="Helvetica" w:hAnsi="Helvetica"/>
          <w:b/>
          <w:bCs/>
          <w:color w:val="202020"/>
          <w:sz w:val="24"/>
          <w:szCs w:val="24"/>
        </w:rPr>
        <w:t>Git prep</w:t>
      </w:r>
      <w:r>
        <w:rPr>
          <w:rFonts w:eastAsia="Times New Roman" w:cs="Helvetica" w:ascii="Helvetica" w:hAnsi="Helvetica"/>
          <w:color w:val="202020"/>
          <w:sz w:val="24"/>
          <w:szCs w:val="24"/>
        </w:rPr>
        <w:br/>
      </w:r>
      <w:hyperlink r:id="rId9">
        <w:r>
          <w:rPr>
            <w:rStyle w:val="InternetLink"/>
            <w:rFonts w:eastAsia="Times New Roman" w:cs="Helvetica" w:ascii="Helvetica" w:hAnsi="Helvetica"/>
            <w:color w:val="2BAADF"/>
            <w:sz w:val="24"/>
            <w:szCs w:val="24"/>
            <w:u w:val="single"/>
          </w:rPr>
          <w:t>Git tutorial</w:t>
        </w:r>
      </w:hyperlink>
    </w:p>
    <w:p>
      <w:pPr>
        <w:pStyle w:val="Normal"/>
        <w:shd w:val="clear" w:color="auto" w:fill="FFFFFF"/>
        <w:spacing w:lineRule="auto" w:line="240" w:before="0" w:after="0"/>
        <w:jc w:val="left"/>
        <w:rPr>
          <w:rFonts w:ascii="Helvetica" w:hAnsi="Helvetica" w:eastAsia="Times New Roman" w:cs="Helvetica"/>
          <w:color w:val="202020"/>
          <w:sz w:val="24"/>
          <w:szCs w:val="24"/>
        </w:rPr>
      </w:pPr>
      <w:r>
        <w:rPr>
          <w:rFonts w:eastAsia="Times New Roman" w:cs="Helvetica" w:ascii="Helvetica" w:hAnsi="Helvetica"/>
          <w:color w:val="202020"/>
          <w:sz w:val="24"/>
          <w:szCs w:val="24"/>
        </w:rPr>
        <w:t>All you'd be missing out on is the awesome mentorship when you have questions and code bugs, and the Brown Bag lunch talk on the 23rd which we will be having with Jordan Dea Mattson (VP Engineering of Carousell) on Programming Concepts and Best Practices!</w:t>
      </w:r>
    </w:p>
    <w:p>
      <w:pPr>
        <w:pStyle w:val="Normal"/>
        <w:jc w:val="left"/>
        <w:rPr/>
      </w:pPr>
      <w:r>
        <w:rPr>
          <w:rFonts w:eastAsia="Times New Roman" w:cs="Helvetica" w:ascii="Helvetica" w:hAnsi="Helvetica"/>
          <w:color w:val="202020"/>
          <w:sz w:val="24"/>
          <w:szCs w:val="24"/>
        </w:rPr>
        <w:br/>
      </w:r>
      <w:r>
        <w:rPr>
          <w:rFonts w:eastAsia="Times New Roman" w:cs="Helvetica" w:ascii="Helvetica" w:hAnsi="Helvetica"/>
          <w:color w:val="202020"/>
          <w:sz w:val="24"/>
          <w:szCs w:val="24"/>
          <w:shd w:fill="FFFFFF" w:val="clear"/>
        </w:rPr>
        <w:t>See all of you soon!</w:t>
      </w:r>
      <w:r>
        <w:rPr>
          <w:rFonts w:eastAsia="Times New Roman" w:cs="Helvetica" w:ascii="Helvetica" w:hAnsi="Helvetica"/>
          <w:color w:val="202020"/>
          <w:sz w:val="24"/>
          <w:szCs w:val="24"/>
        </w:rPr>
        <w:br/>
        <w:br/>
      </w:r>
      <w:r>
        <w:rPr>
          <w:rFonts w:eastAsia="Times New Roman" w:cs="Helvetica" w:ascii="Helvetica" w:hAnsi="Helvetica"/>
          <w:color w:val="202020"/>
          <w:sz w:val="24"/>
          <w:szCs w:val="24"/>
          <w:shd w:fill="FFFFFF" w:val="clear"/>
        </w:rPr>
        <w:t>Serving you with pleasure and much love,</w:t>
      </w:r>
      <w:r>
        <w:rPr>
          <w:rFonts w:eastAsia="Times New Roman" w:cs="Helvetica" w:ascii="Helvetica" w:hAnsi="Helvetica"/>
          <w:color w:val="202020"/>
          <w:sz w:val="24"/>
          <w:szCs w:val="24"/>
        </w:rPr>
        <w:br/>
      </w:r>
      <w:r>
        <w:rPr>
          <w:rFonts w:eastAsia="Times New Roman" w:cs="Helvetica" w:ascii="Helvetica" w:hAnsi="Helvetica"/>
          <w:color w:val="202020"/>
          <w:sz w:val="24"/>
          <w:szCs w:val="24"/>
          <w:shd w:fill="FFFFFF" w:val="clear"/>
        </w:rPr>
        <w:t>Yap Jia Qing</w:t>
      </w:r>
      <w:r>
        <w:rPr>
          <w:rFonts w:eastAsia="Times New Roman" w:cs="Helvetica" w:ascii="Helvetica" w:hAnsi="Helvetica"/>
          <w:color w:val="202020"/>
          <w:sz w:val="24"/>
          <w:szCs w:val="24"/>
        </w:rPr>
        <w:br/>
      </w:r>
      <w:r>
        <w:rPr>
          <w:rFonts w:eastAsia="Times New Roman" w:cs="Helvetica" w:ascii="Helvetica" w:hAnsi="Helvetica"/>
          <w:color w:val="202020"/>
          <w:sz w:val="24"/>
          <w:szCs w:val="24"/>
          <w:shd w:fill="FFFFFF" w:val="clear"/>
        </w:rPr>
        <w:t>Founder of Nurture.</w:t>
      </w:r>
      <w:r>
        <w:rPr>
          <w:rFonts w:eastAsia="Times New Roman" w:cs="Helvetica" w:ascii="Helvetica" w:hAnsi="Helvetica"/>
          <w:color w:val="202020"/>
          <w:sz w:val="24"/>
          <w:szCs w:val="24"/>
        </w:rPr>
        <w:t>AI</w:t>
      </w:r>
      <w:r>
        <w:rPr>
          <w:rFonts w:eastAsia="Times New Roman" w:cs="Helvetica" w:ascii="Helvetica" w:hAnsi="Helvetica"/>
          <w:color w:val="202020"/>
          <w:sz w:val="24"/>
          <w:szCs w:val="24"/>
          <w:shd w:fill="FFFFFF" w:val="clear"/>
        </w:rPr>
        <w:t> and </w:t>
      </w:r>
      <w:r>
        <w:rPr>
          <w:rFonts w:eastAsia="Times New Roman" w:cs="Helvetica" w:ascii="Helvetica" w:hAnsi="Helvetica"/>
          <w:color w:val="202020"/>
          <w:sz w:val="24"/>
          <w:szCs w:val="24"/>
        </w:rPr>
        <w:t>AI</w:t>
      </w:r>
      <w:r>
        <w:rPr>
          <w:rFonts w:eastAsia="Times New Roman" w:cs="Helvetica" w:ascii="Helvetica" w:hAnsi="Helvetica"/>
          <w:color w:val="202020"/>
          <w:sz w:val="24"/>
          <w:szCs w:val="24"/>
          <w:shd w:fill="FFFFFF" w:val="clear"/>
        </w:rPr>
        <w:t> </w:t>
      </w:r>
      <w:r>
        <w:rPr>
          <w:rFonts w:eastAsia="Times New Roman" w:cs="Helvetica" w:ascii="Helvetica" w:hAnsi="Helvetica"/>
          <w:color w:val="202020"/>
          <w:sz w:val="24"/>
          <w:szCs w:val="24"/>
        </w:rPr>
        <w:t>Saturdays</w:t>
        <w:br/>
      </w:r>
      <w:hyperlink r:id="rId10">
        <w:r>
          <w:rPr>
            <w:rStyle w:val="InternetLink"/>
            <w:rFonts w:eastAsia="Times New Roman" w:cs="Helvetica" w:ascii="Helvetica" w:hAnsi="Helvetica"/>
            <w:color w:val="2BAADF"/>
            <w:sz w:val="24"/>
            <w:szCs w:val="24"/>
            <w:highlight w:val="white"/>
            <w:u w:val="single"/>
          </w:rPr>
          <w:t>jiaqing@nurture.ai</w:t>
        </w:r>
      </w:hyperlink>
    </w:p>
    <w:p>
      <w:pPr>
        <w:pStyle w:val="Normal"/>
        <w:spacing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Helvetica">
    <w:altName w:val="Arial"/>
    <w:charset w:val="01"/>
    <w:family w:val="roman"/>
    <w:pitch w:val="variable"/>
  </w:font>
</w:fonts>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SG"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2"/>
        <w:szCs w:val="22"/>
        <w:lang w:val="en-SG"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等线" w:cs="" w:asciiTheme="minorHAnsi" w:cstheme="minorBidi" w:eastAsiaTheme="minorEastAsia" w:hAnsiTheme="minorHAnsi"/>
      <w:color w:val="auto"/>
      <w:sz w:val="22"/>
      <w:szCs w:val="22"/>
      <w:lang w:val="en-SG" w:eastAsia="zh-CN" w:bidi="ar-SA"/>
    </w:rPr>
  </w:style>
  <w:style w:type="character" w:styleId="DefaultParagraphFont" w:default="1">
    <w:name w:val="Default Paragraph Font"/>
    <w:uiPriority w:val="1"/>
    <w:semiHidden/>
    <w:unhideWhenUsed/>
    <w:qFormat/>
    <w:rPr/>
  </w:style>
  <w:style w:type="character" w:styleId="Lg" w:customStyle="1">
    <w:name w:val="lg"/>
    <w:basedOn w:val="DefaultParagraphFont"/>
    <w:qFormat/>
    <w:rsid w:val="00b6153d"/>
    <w:rPr/>
  </w:style>
  <w:style w:type="character" w:styleId="Strong">
    <w:name w:val="Strong"/>
    <w:basedOn w:val="DefaultParagraphFont"/>
    <w:uiPriority w:val="22"/>
    <w:qFormat/>
    <w:rsid w:val="00b6153d"/>
    <w:rPr>
      <w:b/>
      <w:bCs/>
    </w:rPr>
  </w:style>
  <w:style w:type="character" w:styleId="InternetLink">
    <w:name w:val="Internet Link"/>
    <w:basedOn w:val="DefaultParagraphFont"/>
    <w:uiPriority w:val="99"/>
    <w:semiHidden/>
    <w:unhideWhenUsed/>
    <w:rsid w:val="00b6153d"/>
    <w:rPr>
      <w:color w:val="0000FF"/>
      <w:u w:val="single"/>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b6153d"/>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aps.google.com/?q=32+Carpenter+St&amp;entry=gmail&amp;source=g" TargetMode="External"/><Relationship Id="rId3" Type="http://schemas.openxmlformats.org/officeDocument/2006/relationships/hyperlink" Target="https://maps.google.com/?q=32+Carpenter+St&amp;entry=gmail&amp;source=g" TargetMode="External"/><Relationship Id="rId4" Type="http://schemas.openxmlformats.org/officeDocument/2006/relationships/hyperlink" Target="https://nurture.us17.list-manage.com/track/click?u=64a0423ba27e56e68c24b4cc8&amp;id=9cd04e06f5&amp;e=580c661f8e" TargetMode="External"/><Relationship Id="rId5" Type="http://schemas.openxmlformats.org/officeDocument/2006/relationships/hyperlink" Target="https://nurture.us17.list-manage.com/track/click?u=64a0423ba27e56e68c24b4cc8&amp;id=f6ab3eda81&amp;e=580c661f8e" TargetMode="External"/><Relationship Id="rId6" Type="http://schemas.openxmlformats.org/officeDocument/2006/relationships/hyperlink" Target="https://nurture.us17.list-manage.com/track/click?u=64a0423ba27e56e68c24b4cc8&amp;id=5039c76d41&amp;e=580c661f8e" TargetMode="External"/><Relationship Id="rId7" Type="http://schemas.openxmlformats.org/officeDocument/2006/relationships/hyperlink" Target="https://nurture.us17.list-manage.com/track/click?u=64a0423ba27e56e68c24b4cc8&amp;id=7dd5a88a9b&amp;e=580c661f8e" TargetMode="External"/><Relationship Id="rId8" Type="http://schemas.openxmlformats.org/officeDocument/2006/relationships/hyperlink" Target="https://nurture.us17.list-manage.com/track/click?u=64a0423ba27e56e68c24b4cc8&amp;id=9edad43de3&amp;e=580c661f8e" TargetMode="External"/><Relationship Id="rId9" Type="http://schemas.openxmlformats.org/officeDocument/2006/relationships/hyperlink" Target="https://nurture.us17.list-manage.com/track/click?u=64a0423ba27e56e68c24b4cc8&amp;id=743b53f073&amp;e=580c661f8e" TargetMode="External"/><Relationship Id="rId10" Type="http://schemas.openxmlformats.org/officeDocument/2006/relationships/hyperlink" Target="mailto:jiaqing@nurture.ai" TargetMode="Externa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LibreOffice/5.1.6.2$Linux_X86_64 LibreOffice_project/10m0$Build-2</Application>
  <Pages>2</Pages>
  <Words>448</Words>
  <Characters>2175</Characters>
  <CharactersWithSpaces>2628</CharactersWithSpaces>
  <Paragraphs>5</Paragraphs>
  <Company>National University of Singapore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2017-12-23T02:36:00Z</dcterms:created>
  <dc:creator>Gu Zhan</dc:creator>
  <dc:description/>
  <dc:language>en-US</dc:language>
  <cp:lastModifiedBy/>
  <dcterms:modified xsi:type="dcterms:W3CDTF">2017-12-23T10:42:48Z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National University of Singapore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