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BED3E" w14:textId="752252FC" w:rsidR="005A4909" w:rsidRPr="00776C77" w:rsidRDefault="005A4909"/>
    <w:bookmarkStart w:id="0" w:name="_Toc58190960"/>
    <w:p w14:paraId="54DECB7E" w14:textId="1D74507A" w:rsidR="00B34F5E" w:rsidRPr="00776C77" w:rsidRDefault="005A4909" w:rsidP="00CB3F57">
      <w:pPr>
        <w:pStyle w:val="Heading1"/>
        <w:numPr>
          <w:ilvl w:val="0"/>
          <w:numId w:val="0"/>
        </w:numPr>
      </w:pPr>
      <w:r w:rsidRPr="00776C77">
        <w:rPr>
          <w:rFonts w:ascii="Arial" w:hAnsi="Arial" w:cs="Arial"/>
          <w:noProof/>
          <w:lang w:eastAsia="es-MX"/>
        </w:rPr>
        <mc:AlternateContent>
          <mc:Choice Requires="wps">
            <w:drawing>
              <wp:anchor distT="0" distB="0" distL="114300" distR="114300" simplePos="0" relativeHeight="251657216" behindDoc="0" locked="0" layoutInCell="1" allowOverlap="1" wp14:anchorId="704C6071" wp14:editId="695092CC">
                <wp:simplePos x="0" y="0"/>
                <wp:positionH relativeFrom="column">
                  <wp:posOffset>-333375</wp:posOffset>
                </wp:positionH>
                <wp:positionV relativeFrom="paragraph">
                  <wp:posOffset>228600</wp:posOffset>
                </wp:positionV>
                <wp:extent cx="6177574" cy="714375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7574" cy="714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2225">
                              <a:solidFill>
                                <a:srgbClr val="000000"/>
                              </a:solidFill>
                              <a:miter lim="800000"/>
                              <a:headEnd/>
                              <a:tailEnd/>
                            </a14:hiddenLine>
                          </a:ext>
                        </a:extLst>
                      </wps:spPr>
                      <wps:txbx>
                        <w:txbxContent>
                          <w:p w14:paraId="69FC722C" w14:textId="77777777" w:rsidR="005925D6" w:rsidRDefault="005925D6" w:rsidP="005A4909">
                            <w:pPr>
                              <w:jc w:val="center"/>
                              <w:rPr>
                                <w:rFonts w:cs="Arial"/>
                                <w:b/>
                                <w:color w:val="244061"/>
                                <w:sz w:val="52"/>
                                <w:szCs w:val="68"/>
                              </w:rPr>
                            </w:pPr>
                          </w:p>
                          <w:p w14:paraId="14B4FC32" w14:textId="77777777" w:rsidR="005925D6" w:rsidRDefault="005925D6" w:rsidP="005A4909">
                            <w:pPr>
                              <w:jc w:val="center"/>
                              <w:rPr>
                                <w:rFonts w:cs="Arial"/>
                                <w:b/>
                                <w:color w:val="244061"/>
                                <w:sz w:val="52"/>
                                <w:szCs w:val="68"/>
                              </w:rPr>
                            </w:pPr>
                          </w:p>
                          <w:p w14:paraId="7939526A" w14:textId="04CFC567" w:rsidR="005925D6" w:rsidRPr="005A4909" w:rsidRDefault="005925D6" w:rsidP="005A4909">
                            <w:pPr>
                              <w:jc w:val="center"/>
                              <w:rPr>
                                <w:rFonts w:cs="Arial"/>
                                <w:b/>
                                <w:color w:val="244061"/>
                                <w:sz w:val="52"/>
                                <w:szCs w:val="68"/>
                              </w:rPr>
                            </w:pPr>
                            <w:r>
                              <w:rPr>
                                <w:rFonts w:cs="Arial"/>
                                <w:b/>
                                <w:color w:val="244061"/>
                                <w:sz w:val="52"/>
                                <w:szCs w:val="68"/>
                              </w:rPr>
                              <w:t>Tribal Lands</w:t>
                            </w:r>
                            <w:r w:rsidRPr="005A4909">
                              <w:rPr>
                                <w:rFonts w:cs="Arial"/>
                                <w:b/>
                                <w:color w:val="244061"/>
                                <w:sz w:val="52"/>
                                <w:szCs w:val="68"/>
                              </w:rPr>
                              <w:t xml:space="preserve"> </w:t>
                            </w:r>
                            <w:r>
                              <w:rPr>
                                <w:rFonts w:cs="Arial"/>
                                <w:b/>
                                <w:color w:val="244061"/>
                                <w:sz w:val="52"/>
                                <w:szCs w:val="68"/>
                              </w:rPr>
                              <w:t>Play</w:t>
                            </w:r>
                            <w:r w:rsidRPr="005A4909">
                              <w:rPr>
                                <w:rFonts w:cs="Arial"/>
                                <w:b/>
                                <w:color w:val="244061"/>
                                <w:sz w:val="52"/>
                                <w:szCs w:val="68"/>
                              </w:rPr>
                              <w:t xml:space="preserve">book </w:t>
                            </w:r>
                          </w:p>
                          <w:p w14:paraId="6EACF068" w14:textId="77777777" w:rsidR="005925D6" w:rsidRDefault="005925D6" w:rsidP="005A4909">
                            <w:pPr>
                              <w:jc w:val="center"/>
                              <w:rPr>
                                <w:rFonts w:cs="Arial"/>
                                <w:b/>
                                <w:color w:val="244061"/>
                                <w:sz w:val="52"/>
                                <w:szCs w:val="68"/>
                              </w:rPr>
                            </w:pPr>
                          </w:p>
                          <w:p w14:paraId="271BA61E" w14:textId="728CAA5B" w:rsidR="005925D6" w:rsidRPr="00FF0078" w:rsidRDefault="005925D6" w:rsidP="005A4909">
                            <w:pPr>
                              <w:jc w:val="center"/>
                              <w:rPr>
                                <w:rFonts w:cs="Arial"/>
                                <w:b/>
                                <w:i/>
                                <w:color w:val="244061"/>
                                <w:sz w:val="52"/>
                                <w:szCs w:val="68"/>
                              </w:rPr>
                            </w:pPr>
                            <w:r w:rsidRPr="00FF0078">
                              <w:rPr>
                                <w:rFonts w:cs="Arial"/>
                                <w:b/>
                                <w:i/>
                                <w:color w:val="244061"/>
                                <w:sz w:val="52"/>
                                <w:szCs w:val="68"/>
                              </w:rPr>
                              <w:t>&lt;</w:t>
                            </w:r>
                            <w:r w:rsidRPr="00807F11">
                              <w:t xml:space="preserve"> </w:t>
                            </w:r>
                            <w:r w:rsidRPr="00807F11">
                              <w:rPr>
                                <w:rFonts w:cs="Arial"/>
                                <w:b/>
                                <w:i/>
                                <w:color w:val="244061"/>
                                <w:sz w:val="52"/>
                                <w:szCs w:val="68"/>
                              </w:rPr>
                              <w:t>RFI Fixed Wireless Access Solutions</w:t>
                            </w:r>
                            <w:r w:rsidRPr="00FF0078">
                              <w:rPr>
                                <w:rFonts w:cs="Arial"/>
                                <w:b/>
                                <w:i/>
                                <w:color w:val="244061"/>
                                <w:sz w:val="52"/>
                                <w:szCs w:val="68"/>
                              </w:rPr>
                              <w:t>&gt;</w:t>
                            </w:r>
                          </w:p>
                          <w:p w14:paraId="7AA9FF43" w14:textId="77777777" w:rsidR="005925D6" w:rsidRDefault="005925D6" w:rsidP="005A4909">
                            <w:pPr>
                              <w:jc w:val="center"/>
                              <w:rPr>
                                <w:rFonts w:cs="Arial"/>
                                <w:i/>
                                <w:sz w:val="28"/>
                                <w:szCs w:val="44"/>
                              </w:rPr>
                            </w:pPr>
                          </w:p>
                          <w:p w14:paraId="7E3BC774" w14:textId="77777777" w:rsidR="005925D6" w:rsidRDefault="005925D6" w:rsidP="005A4909">
                            <w:pPr>
                              <w:jc w:val="center"/>
                              <w:rPr>
                                <w:rFonts w:cs="Arial"/>
                                <w:i/>
                                <w:sz w:val="28"/>
                                <w:szCs w:val="44"/>
                              </w:rPr>
                            </w:pPr>
                          </w:p>
                          <w:p w14:paraId="565F9D4F" w14:textId="77777777" w:rsidR="005925D6" w:rsidRPr="005A4909" w:rsidRDefault="005925D6" w:rsidP="005A4909">
                            <w:pPr>
                              <w:jc w:val="center"/>
                              <w:rPr>
                                <w:rFonts w:cs="Arial"/>
                                <w:i/>
                                <w:sz w:val="28"/>
                                <w:szCs w:val="44"/>
                              </w:rPr>
                            </w:pPr>
                          </w:p>
                          <w:p w14:paraId="66B2A333" w14:textId="422B4C0A" w:rsidR="005925D6" w:rsidRPr="005A4909" w:rsidRDefault="005925D6" w:rsidP="005A4909">
                            <w:pPr>
                              <w:jc w:val="center"/>
                              <w:rPr>
                                <w:rFonts w:ascii="Tahoma" w:hAnsi="Tahoma" w:cs="Tahoma"/>
                                <w:b/>
                                <w:sz w:val="32"/>
                                <w:szCs w:val="44"/>
                              </w:rPr>
                            </w:pPr>
                            <w:r>
                              <w:rPr>
                                <w:rFonts w:ascii="Tahoma" w:hAnsi="Tahoma" w:cs="Tahoma"/>
                                <w:b/>
                                <w:sz w:val="32"/>
                                <w:szCs w:val="44"/>
                              </w:rPr>
                              <w:t>&lt;</w:t>
                            </w:r>
                            <w:r w:rsidRPr="00AA0B18">
                              <w:t xml:space="preserve"> </w:t>
                            </w:r>
                            <w:r w:rsidRPr="00AA0B18">
                              <w:rPr>
                                <w:rFonts w:ascii="Tahoma" w:hAnsi="Tahoma" w:cs="Tahoma"/>
                                <w:b/>
                                <w:sz w:val="32"/>
                                <w:szCs w:val="44"/>
                              </w:rPr>
                              <w:t>Tribal Land</w:t>
                            </w:r>
                            <w:r>
                              <w:rPr>
                                <w:rFonts w:ascii="Tahoma" w:hAnsi="Tahoma" w:cs="Tahoma"/>
                                <w:b/>
                                <w:sz w:val="32"/>
                                <w:szCs w:val="44"/>
                              </w:rPr>
                              <w:t>’</w:t>
                            </w:r>
                            <w:r w:rsidRPr="00AA0B18">
                              <w:rPr>
                                <w:rFonts w:ascii="Tahoma" w:hAnsi="Tahoma" w:cs="Tahoma"/>
                                <w:b/>
                                <w:sz w:val="32"/>
                                <w:szCs w:val="44"/>
                              </w:rPr>
                              <w:t xml:space="preserve">s </w:t>
                            </w:r>
                            <w:r>
                              <w:rPr>
                                <w:rFonts w:ascii="Tahoma" w:hAnsi="Tahoma" w:cs="Tahoma"/>
                                <w:b/>
                                <w:sz w:val="32"/>
                                <w:szCs w:val="44"/>
                              </w:rPr>
                              <w:t>Name&gt;</w:t>
                            </w:r>
                          </w:p>
                          <w:p w14:paraId="6E2BD116" w14:textId="692656AD" w:rsidR="005925D6" w:rsidRDefault="005925D6" w:rsidP="005A4909">
                            <w:pPr>
                              <w:jc w:val="center"/>
                              <w:rPr>
                                <w:rFonts w:cs="Arial"/>
                                <w:i/>
                                <w:sz w:val="28"/>
                                <w:szCs w:val="44"/>
                              </w:rPr>
                            </w:pPr>
                            <w:r w:rsidRPr="00FF0078">
                              <w:rPr>
                                <w:rFonts w:cs="Arial"/>
                                <w:i/>
                                <w:noProof/>
                                <w:sz w:val="28"/>
                                <w:szCs w:val="44"/>
                                <w:lang w:eastAsia="es-MX"/>
                              </w:rPr>
                              <w:drawing>
                                <wp:inline distT="0" distB="0" distL="0" distR="0" wp14:anchorId="7ED82CFF" wp14:editId="46432008">
                                  <wp:extent cx="1036410" cy="1060796"/>
                                  <wp:effectExtent l="0" t="0" r="0" b="6350"/>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8"/>
                                          <a:stretch>
                                            <a:fillRect/>
                                          </a:stretch>
                                        </pic:blipFill>
                                        <pic:spPr>
                                          <a:xfrm>
                                            <a:off x="0" y="0"/>
                                            <a:ext cx="1036410" cy="1060796"/>
                                          </a:xfrm>
                                          <a:prstGeom prst="rect">
                                            <a:avLst/>
                                          </a:prstGeom>
                                        </pic:spPr>
                                      </pic:pic>
                                    </a:graphicData>
                                  </a:graphic>
                                </wp:inline>
                              </w:drawing>
                            </w:r>
                          </w:p>
                          <w:p w14:paraId="220138F9" w14:textId="37F5EA1A" w:rsidR="005925D6" w:rsidRDefault="005925D6" w:rsidP="005A4909">
                            <w:pPr>
                              <w:jc w:val="center"/>
                              <w:rPr>
                                <w:rFonts w:cs="Arial"/>
                                <w:i/>
                                <w:sz w:val="28"/>
                                <w:szCs w:val="44"/>
                              </w:rPr>
                            </w:pPr>
                            <w:r>
                              <w:rPr>
                                <w:rFonts w:cs="Arial"/>
                                <w:i/>
                                <w:sz w:val="28"/>
                                <w:szCs w:val="44"/>
                              </w:rPr>
                              <w:t>&lt;Release Date&gt;</w:t>
                            </w:r>
                          </w:p>
                          <w:p w14:paraId="23F3653A" w14:textId="77777777" w:rsidR="005925D6" w:rsidRDefault="005925D6" w:rsidP="005A4909">
                            <w:pPr>
                              <w:jc w:val="right"/>
                              <w:rPr>
                                <w:rFonts w:cs="Arial"/>
                                <w:i/>
                                <w:sz w:val="28"/>
                                <w:szCs w:val="44"/>
                              </w:rPr>
                            </w:pPr>
                          </w:p>
                          <w:p w14:paraId="4B7F2176" w14:textId="77777777" w:rsidR="005925D6" w:rsidRDefault="005925D6" w:rsidP="005A4909">
                            <w:pPr>
                              <w:jc w:val="right"/>
                              <w:rPr>
                                <w:rFonts w:cs="Arial"/>
                                <w:b/>
                                <w:sz w:val="44"/>
                                <w:szCs w:val="44"/>
                              </w:rPr>
                            </w:pPr>
                          </w:p>
                          <w:p w14:paraId="673378F7" w14:textId="77777777" w:rsidR="005925D6" w:rsidRDefault="005925D6" w:rsidP="005A4909">
                            <w:pPr>
                              <w:jc w:val="center"/>
                              <w:rPr>
                                <w:rFonts w:cs="Arial"/>
                                <w:sz w:val="24"/>
                              </w:rPr>
                            </w:pPr>
                          </w:p>
                          <w:p w14:paraId="3CB49869" w14:textId="77777777" w:rsidR="005925D6" w:rsidRDefault="005925D6" w:rsidP="005A4909">
                            <w:pPr>
                              <w:jc w:val="center"/>
                              <w:rPr>
                                <w:rFonts w:cs="Arial"/>
                                <w:sz w:val="24"/>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C6071" id="Rectangle 5" o:spid="_x0000_s1026" style="position:absolute;margin-left:-26.25pt;margin-top:18pt;width:486.4pt;height:5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" filled="f" stroked="f" strokeweight="1.75pt">
                <v:textbox inset="1pt,1pt,1pt,1pt">
                  <w:txbxContent>
                    <w:p w14:paraId="69FC722C" w14:textId="77777777" w:rsidR="005925D6" w:rsidRDefault="005925D6" w:rsidP="005A4909">
                      <w:pPr>
                        <w:jc w:val="center"/>
                        <w:rPr>
                          <w:rFonts w:cs="Arial"/>
                          <w:b/>
                          <w:color w:val="244061"/>
                          <w:sz w:val="52"/>
                          <w:szCs w:val="68"/>
                        </w:rPr>
                      </w:pPr>
                    </w:p>
                    <w:p w14:paraId="14B4FC32" w14:textId="77777777" w:rsidR="005925D6" w:rsidRDefault="005925D6" w:rsidP="005A4909">
                      <w:pPr>
                        <w:jc w:val="center"/>
                        <w:rPr>
                          <w:rFonts w:cs="Arial"/>
                          <w:b/>
                          <w:color w:val="244061"/>
                          <w:sz w:val="52"/>
                          <w:szCs w:val="68"/>
                        </w:rPr>
                      </w:pPr>
                    </w:p>
                    <w:p w14:paraId="7939526A" w14:textId="04CFC567" w:rsidR="005925D6" w:rsidRPr="005A4909" w:rsidRDefault="005925D6" w:rsidP="005A4909">
                      <w:pPr>
                        <w:jc w:val="center"/>
                        <w:rPr>
                          <w:rFonts w:cs="Arial"/>
                          <w:b/>
                          <w:color w:val="244061"/>
                          <w:sz w:val="52"/>
                          <w:szCs w:val="68"/>
                        </w:rPr>
                      </w:pPr>
                      <w:r>
                        <w:rPr>
                          <w:rFonts w:cs="Arial"/>
                          <w:b/>
                          <w:color w:val="244061"/>
                          <w:sz w:val="52"/>
                          <w:szCs w:val="68"/>
                        </w:rPr>
                        <w:t>Tribal Lands</w:t>
                      </w:r>
                      <w:r w:rsidRPr="005A4909">
                        <w:rPr>
                          <w:rFonts w:cs="Arial"/>
                          <w:b/>
                          <w:color w:val="244061"/>
                          <w:sz w:val="52"/>
                          <w:szCs w:val="68"/>
                        </w:rPr>
                        <w:t xml:space="preserve"> </w:t>
                      </w:r>
                      <w:r>
                        <w:rPr>
                          <w:rFonts w:cs="Arial"/>
                          <w:b/>
                          <w:color w:val="244061"/>
                          <w:sz w:val="52"/>
                          <w:szCs w:val="68"/>
                        </w:rPr>
                        <w:t>Play</w:t>
                      </w:r>
                      <w:r w:rsidRPr="005A4909">
                        <w:rPr>
                          <w:rFonts w:cs="Arial"/>
                          <w:b/>
                          <w:color w:val="244061"/>
                          <w:sz w:val="52"/>
                          <w:szCs w:val="68"/>
                        </w:rPr>
                        <w:t xml:space="preserve">book </w:t>
                      </w:r>
                    </w:p>
                    <w:p w14:paraId="6EACF068" w14:textId="77777777" w:rsidR="005925D6" w:rsidRDefault="005925D6" w:rsidP="005A4909">
                      <w:pPr>
                        <w:jc w:val="center"/>
                        <w:rPr>
                          <w:rFonts w:cs="Arial"/>
                          <w:b/>
                          <w:color w:val="244061"/>
                          <w:sz w:val="52"/>
                          <w:szCs w:val="68"/>
                        </w:rPr>
                      </w:pPr>
                    </w:p>
                    <w:p w14:paraId="271BA61E" w14:textId="728CAA5B" w:rsidR="005925D6" w:rsidRPr="00FF0078" w:rsidRDefault="005925D6" w:rsidP="005A4909">
                      <w:pPr>
                        <w:jc w:val="center"/>
                        <w:rPr>
                          <w:rFonts w:cs="Arial"/>
                          <w:b/>
                          <w:i/>
                          <w:color w:val="244061"/>
                          <w:sz w:val="52"/>
                          <w:szCs w:val="68"/>
                        </w:rPr>
                      </w:pPr>
                      <w:r w:rsidRPr="00FF0078">
                        <w:rPr>
                          <w:rFonts w:cs="Arial"/>
                          <w:b/>
                          <w:i/>
                          <w:color w:val="244061"/>
                          <w:sz w:val="52"/>
                          <w:szCs w:val="68"/>
                        </w:rPr>
                        <w:t>&lt;</w:t>
                      </w:r>
                      <w:r w:rsidRPr="00807F11">
                        <w:t xml:space="preserve"> </w:t>
                      </w:r>
                      <w:r w:rsidRPr="00807F11">
                        <w:rPr>
                          <w:rFonts w:cs="Arial"/>
                          <w:b/>
                          <w:i/>
                          <w:color w:val="244061"/>
                          <w:sz w:val="52"/>
                          <w:szCs w:val="68"/>
                        </w:rPr>
                        <w:t>RFI Fixed Wireless Access Solutions</w:t>
                      </w:r>
                      <w:r w:rsidRPr="00FF0078">
                        <w:rPr>
                          <w:rFonts w:cs="Arial"/>
                          <w:b/>
                          <w:i/>
                          <w:color w:val="244061"/>
                          <w:sz w:val="52"/>
                          <w:szCs w:val="68"/>
                        </w:rPr>
                        <w:t>&gt;</w:t>
                      </w:r>
                    </w:p>
                    <w:p w14:paraId="7AA9FF43" w14:textId="77777777" w:rsidR="005925D6" w:rsidRDefault="005925D6" w:rsidP="005A4909">
                      <w:pPr>
                        <w:jc w:val="center"/>
                        <w:rPr>
                          <w:rFonts w:cs="Arial"/>
                          <w:i/>
                          <w:sz w:val="28"/>
                          <w:szCs w:val="44"/>
                        </w:rPr>
                      </w:pPr>
                    </w:p>
                    <w:p w14:paraId="7E3BC774" w14:textId="77777777" w:rsidR="005925D6" w:rsidRDefault="005925D6" w:rsidP="005A4909">
                      <w:pPr>
                        <w:jc w:val="center"/>
                        <w:rPr>
                          <w:rFonts w:cs="Arial"/>
                          <w:i/>
                          <w:sz w:val="28"/>
                          <w:szCs w:val="44"/>
                        </w:rPr>
                      </w:pPr>
                    </w:p>
                    <w:p w14:paraId="565F9D4F" w14:textId="77777777" w:rsidR="005925D6" w:rsidRPr="005A4909" w:rsidRDefault="005925D6" w:rsidP="005A4909">
                      <w:pPr>
                        <w:jc w:val="center"/>
                        <w:rPr>
                          <w:rFonts w:cs="Arial"/>
                          <w:i/>
                          <w:sz w:val="28"/>
                          <w:szCs w:val="44"/>
                        </w:rPr>
                      </w:pPr>
                    </w:p>
                    <w:p w14:paraId="66B2A333" w14:textId="422B4C0A" w:rsidR="005925D6" w:rsidRPr="005A4909" w:rsidRDefault="005925D6" w:rsidP="005A4909">
                      <w:pPr>
                        <w:jc w:val="center"/>
                        <w:rPr>
                          <w:rFonts w:ascii="Tahoma" w:hAnsi="Tahoma" w:cs="Tahoma"/>
                          <w:b/>
                          <w:sz w:val="32"/>
                          <w:szCs w:val="44"/>
                        </w:rPr>
                      </w:pPr>
                      <w:r>
                        <w:rPr>
                          <w:rFonts w:ascii="Tahoma" w:hAnsi="Tahoma" w:cs="Tahoma"/>
                          <w:b/>
                          <w:sz w:val="32"/>
                          <w:szCs w:val="44"/>
                        </w:rPr>
                        <w:t>&lt;</w:t>
                      </w:r>
                      <w:r w:rsidRPr="00AA0B18">
                        <w:t xml:space="preserve"> </w:t>
                      </w:r>
                      <w:r w:rsidRPr="00AA0B18">
                        <w:rPr>
                          <w:rFonts w:ascii="Tahoma" w:hAnsi="Tahoma" w:cs="Tahoma"/>
                          <w:b/>
                          <w:sz w:val="32"/>
                          <w:szCs w:val="44"/>
                        </w:rPr>
                        <w:t>Tribal Land</w:t>
                      </w:r>
                      <w:r>
                        <w:rPr>
                          <w:rFonts w:ascii="Tahoma" w:hAnsi="Tahoma" w:cs="Tahoma"/>
                          <w:b/>
                          <w:sz w:val="32"/>
                          <w:szCs w:val="44"/>
                        </w:rPr>
                        <w:t>’</w:t>
                      </w:r>
                      <w:r w:rsidRPr="00AA0B18">
                        <w:rPr>
                          <w:rFonts w:ascii="Tahoma" w:hAnsi="Tahoma" w:cs="Tahoma"/>
                          <w:b/>
                          <w:sz w:val="32"/>
                          <w:szCs w:val="44"/>
                        </w:rPr>
                        <w:t xml:space="preserve">s </w:t>
                      </w:r>
                      <w:r>
                        <w:rPr>
                          <w:rFonts w:ascii="Tahoma" w:hAnsi="Tahoma" w:cs="Tahoma"/>
                          <w:b/>
                          <w:sz w:val="32"/>
                          <w:szCs w:val="44"/>
                        </w:rPr>
                        <w:t>Name&gt;</w:t>
                      </w:r>
                    </w:p>
                    <w:p w14:paraId="6E2BD116" w14:textId="692656AD" w:rsidR="005925D6" w:rsidRDefault="005925D6" w:rsidP="005A4909">
                      <w:pPr>
                        <w:jc w:val="center"/>
                        <w:rPr>
                          <w:rFonts w:cs="Arial"/>
                          <w:i/>
                          <w:sz w:val="28"/>
                          <w:szCs w:val="44"/>
                        </w:rPr>
                      </w:pPr>
                      <w:r w:rsidRPr="00FF0078">
                        <w:rPr>
                          <w:rFonts w:cs="Arial"/>
                          <w:i/>
                          <w:noProof/>
                          <w:sz w:val="28"/>
                          <w:szCs w:val="44"/>
                          <w:lang w:eastAsia="es-MX"/>
                        </w:rPr>
                        <w:drawing>
                          <wp:inline distT="0" distB="0" distL="0" distR="0" wp14:anchorId="7ED82CFF" wp14:editId="46432008">
                            <wp:extent cx="1036410" cy="1060796"/>
                            <wp:effectExtent l="0" t="0" r="0" b="6350"/>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9"/>
                                    <a:stretch>
                                      <a:fillRect/>
                                    </a:stretch>
                                  </pic:blipFill>
                                  <pic:spPr>
                                    <a:xfrm>
                                      <a:off x="0" y="0"/>
                                      <a:ext cx="1036410" cy="1060796"/>
                                    </a:xfrm>
                                    <a:prstGeom prst="rect">
                                      <a:avLst/>
                                    </a:prstGeom>
                                  </pic:spPr>
                                </pic:pic>
                              </a:graphicData>
                            </a:graphic>
                          </wp:inline>
                        </w:drawing>
                      </w:r>
                    </w:p>
                    <w:p w14:paraId="220138F9" w14:textId="37F5EA1A" w:rsidR="005925D6" w:rsidRDefault="005925D6" w:rsidP="005A4909">
                      <w:pPr>
                        <w:jc w:val="center"/>
                        <w:rPr>
                          <w:rFonts w:cs="Arial"/>
                          <w:i/>
                          <w:sz w:val="28"/>
                          <w:szCs w:val="44"/>
                        </w:rPr>
                      </w:pPr>
                      <w:r>
                        <w:rPr>
                          <w:rFonts w:cs="Arial"/>
                          <w:i/>
                          <w:sz w:val="28"/>
                          <w:szCs w:val="44"/>
                        </w:rPr>
                        <w:t>&lt;Release Date&gt;</w:t>
                      </w:r>
                    </w:p>
                    <w:p w14:paraId="23F3653A" w14:textId="77777777" w:rsidR="005925D6" w:rsidRDefault="005925D6" w:rsidP="005A4909">
                      <w:pPr>
                        <w:jc w:val="right"/>
                        <w:rPr>
                          <w:rFonts w:cs="Arial"/>
                          <w:i/>
                          <w:sz w:val="28"/>
                          <w:szCs w:val="44"/>
                        </w:rPr>
                      </w:pPr>
                    </w:p>
                    <w:p w14:paraId="4B7F2176" w14:textId="77777777" w:rsidR="005925D6" w:rsidRDefault="005925D6" w:rsidP="005A4909">
                      <w:pPr>
                        <w:jc w:val="right"/>
                        <w:rPr>
                          <w:rFonts w:cs="Arial"/>
                          <w:b/>
                          <w:sz w:val="44"/>
                          <w:szCs w:val="44"/>
                        </w:rPr>
                      </w:pPr>
                    </w:p>
                    <w:p w14:paraId="673378F7" w14:textId="77777777" w:rsidR="005925D6" w:rsidRDefault="005925D6" w:rsidP="005A4909">
                      <w:pPr>
                        <w:jc w:val="center"/>
                        <w:rPr>
                          <w:rFonts w:cs="Arial"/>
                          <w:sz w:val="24"/>
                        </w:rPr>
                      </w:pPr>
                    </w:p>
                    <w:p w14:paraId="3CB49869" w14:textId="77777777" w:rsidR="005925D6" w:rsidRDefault="005925D6" w:rsidP="005A4909">
                      <w:pPr>
                        <w:jc w:val="center"/>
                        <w:rPr>
                          <w:rFonts w:cs="Arial"/>
                          <w:sz w:val="24"/>
                        </w:rPr>
                      </w:pPr>
                    </w:p>
                  </w:txbxContent>
                </v:textbox>
              </v:rect>
            </w:pict>
          </mc:Fallback>
        </mc:AlternateContent>
      </w:r>
      <w:r w:rsidRPr="00776C77">
        <w:br w:type="page"/>
      </w:r>
      <w:r w:rsidR="00B34F5E" w:rsidRPr="00776C77">
        <w:lastRenderedPageBreak/>
        <w:t>Table of Content</w:t>
      </w:r>
      <w:r w:rsidR="00BC3BB7" w:rsidRPr="00776C77">
        <w:t>s</w:t>
      </w:r>
      <w:bookmarkEnd w:id="0"/>
    </w:p>
    <w:p w14:paraId="5BF00476" w14:textId="3E94C949" w:rsidR="00496BB2" w:rsidRDefault="00B34F5E">
      <w:pPr>
        <w:pStyle w:val="TOC1"/>
        <w:tabs>
          <w:tab w:val="right" w:leader="dot" w:pos="8828"/>
        </w:tabs>
        <w:rPr>
          <w:rFonts w:eastAsiaTheme="minorEastAsia"/>
          <w:noProof/>
        </w:rPr>
      </w:pPr>
      <w:r w:rsidRPr="00776C77">
        <w:fldChar w:fldCharType="begin"/>
      </w:r>
      <w:r w:rsidRPr="00776C77">
        <w:instrText xml:space="preserve"> TOC \o "1-3" \h \z \u </w:instrText>
      </w:r>
      <w:r w:rsidRPr="00776C77">
        <w:fldChar w:fldCharType="separate"/>
      </w:r>
      <w:hyperlink w:anchor="_Toc58190960" w:history="1">
        <w:r w:rsidR="00496BB2" w:rsidRPr="00B4429C">
          <w:rPr>
            <w:rStyle w:val="Hyperlink"/>
            <w:noProof/>
          </w:rPr>
          <w:t>Table of Contents</w:t>
        </w:r>
        <w:r w:rsidR="00496BB2">
          <w:rPr>
            <w:noProof/>
            <w:webHidden/>
          </w:rPr>
          <w:tab/>
        </w:r>
        <w:r w:rsidR="00496BB2">
          <w:rPr>
            <w:noProof/>
            <w:webHidden/>
          </w:rPr>
          <w:fldChar w:fldCharType="begin"/>
        </w:r>
        <w:r w:rsidR="00496BB2">
          <w:rPr>
            <w:noProof/>
            <w:webHidden/>
          </w:rPr>
          <w:instrText xml:space="preserve"> PAGEREF _Toc58190960 \h </w:instrText>
        </w:r>
        <w:r w:rsidR="00496BB2">
          <w:rPr>
            <w:noProof/>
            <w:webHidden/>
          </w:rPr>
        </w:r>
        <w:r w:rsidR="00496BB2">
          <w:rPr>
            <w:noProof/>
            <w:webHidden/>
          </w:rPr>
          <w:fldChar w:fldCharType="separate"/>
        </w:r>
        <w:r w:rsidR="00496BB2">
          <w:rPr>
            <w:noProof/>
            <w:webHidden/>
          </w:rPr>
          <w:t>1</w:t>
        </w:r>
        <w:r w:rsidR="00496BB2">
          <w:rPr>
            <w:noProof/>
            <w:webHidden/>
          </w:rPr>
          <w:fldChar w:fldCharType="end"/>
        </w:r>
      </w:hyperlink>
    </w:p>
    <w:p w14:paraId="21E80E77" w14:textId="1F1D3BD2" w:rsidR="00496BB2" w:rsidRDefault="00FF0137">
      <w:pPr>
        <w:pStyle w:val="TOC1"/>
        <w:tabs>
          <w:tab w:val="left" w:pos="440"/>
          <w:tab w:val="right" w:leader="dot" w:pos="8828"/>
        </w:tabs>
        <w:rPr>
          <w:rFonts w:eastAsiaTheme="minorEastAsia"/>
          <w:noProof/>
        </w:rPr>
      </w:pPr>
      <w:hyperlink w:anchor="_Toc58190961" w:history="1">
        <w:r w:rsidR="00496BB2" w:rsidRPr="00B4429C">
          <w:rPr>
            <w:rStyle w:val="Hyperlink"/>
            <w:noProof/>
          </w:rPr>
          <w:t>1</w:t>
        </w:r>
        <w:r w:rsidR="00496BB2">
          <w:rPr>
            <w:rFonts w:eastAsiaTheme="minorEastAsia"/>
            <w:noProof/>
          </w:rPr>
          <w:tab/>
        </w:r>
        <w:r w:rsidR="00496BB2" w:rsidRPr="00B4429C">
          <w:rPr>
            <w:rStyle w:val="Hyperlink"/>
            <w:noProof/>
          </w:rPr>
          <w:t>Information for Vendors</w:t>
        </w:r>
        <w:r w:rsidR="00496BB2">
          <w:rPr>
            <w:noProof/>
            <w:webHidden/>
          </w:rPr>
          <w:tab/>
        </w:r>
        <w:r w:rsidR="00496BB2">
          <w:rPr>
            <w:noProof/>
            <w:webHidden/>
          </w:rPr>
          <w:fldChar w:fldCharType="begin"/>
        </w:r>
        <w:r w:rsidR="00496BB2">
          <w:rPr>
            <w:noProof/>
            <w:webHidden/>
          </w:rPr>
          <w:instrText xml:space="preserve"> PAGEREF _Toc58190961 \h </w:instrText>
        </w:r>
        <w:r w:rsidR="00496BB2">
          <w:rPr>
            <w:noProof/>
            <w:webHidden/>
          </w:rPr>
        </w:r>
        <w:r w:rsidR="00496BB2">
          <w:rPr>
            <w:noProof/>
            <w:webHidden/>
          </w:rPr>
          <w:fldChar w:fldCharType="separate"/>
        </w:r>
        <w:r w:rsidR="00496BB2">
          <w:rPr>
            <w:noProof/>
            <w:webHidden/>
          </w:rPr>
          <w:t>4</w:t>
        </w:r>
        <w:r w:rsidR="00496BB2">
          <w:rPr>
            <w:noProof/>
            <w:webHidden/>
          </w:rPr>
          <w:fldChar w:fldCharType="end"/>
        </w:r>
      </w:hyperlink>
    </w:p>
    <w:p w14:paraId="5E7FBEC6" w14:textId="0EC4DBB2" w:rsidR="00496BB2" w:rsidRDefault="00FF0137">
      <w:pPr>
        <w:pStyle w:val="TOC2"/>
        <w:tabs>
          <w:tab w:val="left" w:pos="960"/>
          <w:tab w:val="right" w:leader="dot" w:pos="8828"/>
        </w:tabs>
        <w:rPr>
          <w:rFonts w:eastAsiaTheme="minorEastAsia"/>
          <w:noProof/>
        </w:rPr>
      </w:pPr>
      <w:hyperlink w:anchor="_Toc58190962" w:history="1">
        <w:r w:rsidR="00496BB2" w:rsidRPr="00B4429C">
          <w:rPr>
            <w:rStyle w:val="Hyperlink"/>
            <w:noProof/>
          </w:rPr>
          <w:t>1.1</w:t>
        </w:r>
        <w:r w:rsidR="00496BB2">
          <w:rPr>
            <w:rFonts w:eastAsiaTheme="minorEastAsia"/>
            <w:noProof/>
          </w:rPr>
          <w:tab/>
        </w:r>
        <w:r w:rsidR="00496BB2" w:rsidRPr="00B4429C">
          <w:rPr>
            <w:rStyle w:val="Hyperlink"/>
            <w:noProof/>
          </w:rPr>
          <w:t>Introduction</w:t>
        </w:r>
        <w:r w:rsidR="00496BB2">
          <w:rPr>
            <w:noProof/>
            <w:webHidden/>
          </w:rPr>
          <w:tab/>
        </w:r>
        <w:r w:rsidR="00496BB2">
          <w:rPr>
            <w:noProof/>
            <w:webHidden/>
          </w:rPr>
          <w:fldChar w:fldCharType="begin"/>
        </w:r>
        <w:r w:rsidR="00496BB2">
          <w:rPr>
            <w:noProof/>
            <w:webHidden/>
          </w:rPr>
          <w:instrText xml:space="preserve"> PAGEREF _Toc58190962 \h </w:instrText>
        </w:r>
        <w:r w:rsidR="00496BB2">
          <w:rPr>
            <w:noProof/>
            <w:webHidden/>
          </w:rPr>
        </w:r>
        <w:r w:rsidR="00496BB2">
          <w:rPr>
            <w:noProof/>
            <w:webHidden/>
          </w:rPr>
          <w:fldChar w:fldCharType="separate"/>
        </w:r>
        <w:r w:rsidR="00496BB2">
          <w:rPr>
            <w:noProof/>
            <w:webHidden/>
          </w:rPr>
          <w:t>4</w:t>
        </w:r>
        <w:r w:rsidR="00496BB2">
          <w:rPr>
            <w:noProof/>
            <w:webHidden/>
          </w:rPr>
          <w:fldChar w:fldCharType="end"/>
        </w:r>
      </w:hyperlink>
    </w:p>
    <w:p w14:paraId="65C6A013" w14:textId="63B1BE0D" w:rsidR="00496BB2" w:rsidRDefault="00FF0137">
      <w:pPr>
        <w:pStyle w:val="TOC2"/>
        <w:tabs>
          <w:tab w:val="left" w:pos="960"/>
          <w:tab w:val="right" w:leader="dot" w:pos="8828"/>
        </w:tabs>
        <w:rPr>
          <w:rFonts w:eastAsiaTheme="minorEastAsia"/>
          <w:noProof/>
        </w:rPr>
      </w:pPr>
      <w:hyperlink w:anchor="_Toc58190963" w:history="1">
        <w:r w:rsidR="00496BB2" w:rsidRPr="00B4429C">
          <w:rPr>
            <w:rStyle w:val="Hyperlink"/>
            <w:noProof/>
          </w:rPr>
          <w:t>1.2</w:t>
        </w:r>
        <w:r w:rsidR="00496BB2">
          <w:rPr>
            <w:rFonts w:eastAsiaTheme="minorEastAsia"/>
            <w:noProof/>
          </w:rPr>
          <w:tab/>
        </w:r>
        <w:r w:rsidR="00496BB2" w:rsidRPr="00B4429C">
          <w:rPr>
            <w:rStyle w:val="Hyperlink"/>
            <w:noProof/>
          </w:rPr>
          <w:t>Point of Contact</w:t>
        </w:r>
        <w:r w:rsidR="00496BB2">
          <w:rPr>
            <w:noProof/>
            <w:webHidden/>
          </w:rPr>
          <w:tab/>
        </w:r>
        <w:r w:rsidR="00496BB2">
          <w:rPr>
            <w:noProof/>
            <w:webHidden/>
          </w:rPr>
          <w:fldChar w:fldCharType="begin"/>
        </w:r>
        <w:r w:rsidR="00496BB2">
          <w:rPr>
            <w:noProof/>
            <w:webHidden/>
          </w:rPr>
          <w:instrText xml:space="preserve"> PAGEREF _Toc58190963 \h </w:instrText>
        </w:r>
        <w:r w:rsidR="00496BB2">
          <w:rPr>
            <w:noProof/>
            <w:webHidden/>
          </w:rPr>
        </w:r>
        <w:r w:rsidR="00496BB2">
          <w:rPr>
            <w:noProof/>
            <w:webHidden/>
          </w:rPr>
          <w:fldChar w:fldCharType="separate"/>
        </w:r>
        <w:r w:rsidR="00496BB2">
          <w:rPr>
            <w:noProof/>
            <w:webHidden/>
          </w:rPr>
          <w:t>4</w:t>
        </w:r>
        <w:r w:rsidR="00496BB2">
          <w:rPr>
            <w:noProof/>
            <w:webHidden/>
          </w:rPr>
          <w:fldChar w:fldCharType="end"/>
        </w:r>
      </w:hyperlink>
    </w:p>
    <w:p w14:paraId="0FF7D332" w14:textId="4CC70A17" w:rsidR="00496BB2" w:rsidRDefault="00FF0137">
      <w:pPr>
        <w:pStyle w:val="TOC1"/>
        <w:tabs>
          <w:tab w:val="left" w:pos="440"/>
          <w:tab w:val="right" w:leader="dot" w:pos="8828"/>
        </w:tabs>
        <w:rPr>
          <w:rFonts w:eastAsiaTheme="minorEastAsia"/>
          <w:noProof/>
        </w:rPr>
      </w:pPr>
      <w:hyperlink w:anchor="_Toc58190964" w:history="1">
        <w:r w:rsidR="00496BB2" w:rsidRPr="00B4429C">
          <w:rPr>
            <w:rStyle w:val="Hyperlink"/>
            <w:noProof/>
          </w:rPr>
          <w:t>2</w:t>
        </w:r>
        <w:r w:rsidR="00496BB2">
          <w:rPr>
            <w:rFonts w:eastAsiaTheme="minorEastAsia"/>
            <w:noProof/>
          </w:rPr>
          <w:tab/>
        </w:r>
        <w:r w:rsidR="00496BB2" w:rsidRPr="00B4429C">
          <w:rPr>
            <w:rStyle w:val="Hyperlink"/>
            <w:noProof/>
          </w:rPr>
          <w:t>Network requirements</w:t>
        </w:r>
        <w:r w:rsidR="00496BB2">
          <w:rPr>
            <w:noProof/>
            <w:webHidden/>
          </w:rPr>
          <w:tab/>
        </w:r>
        <w:r w:rsidR="00496BB2">
          <w:rPr>
            <w:noProof/>
            <w:webHidden/>
          </w:rPr>
          <w:fldChar w:fldCharType="begin"/>
        </w:r>
        <w:r w:rsidR="00496BB2">
          <w:rPr>
            <w:noProof/>
            <w:webHidden/>
          </w:rPr>
          <w:instrText xml:space="preserve"> PAGEREF _Toc58190964 \h </w:instrText>
        </w:r>
        <w:r w:rsidR="00496BB2">
          <w:rPr>
            <w:noProof/>
            <w:webHidden/>
          </w:rPr>
        </w:r>
        <w:r w:rsidR="00496BB2">
          <w:rPr>
            <w:noProof/>
            <w:webHidden/>
          </w:rPr>
          <w:fldChar w:fldCharType="separate"/>
        </w:r>
        <w:r w:rsidR="00496BB2">
          <w:rPr>
            <w:noProof/>
            <w:webHidden/>
          </w:rPr>
          <w:t>5</w:t>
        </w:r>
        <w:r w:rsidR="00496BB2">
          <w:rPr>
            <w:noProof/>
            <w:webHidden/>
          </w:rPr>
          <w:fldChar w:fldCharType="end"/>
        </w:r>
      </w:hyperlink>
    </w:p>
    <w:p w14:paraId="316DD3EC" w14:textId="237945BA" w:rsidR="00496BB2" w:rsidRDefault="00FF0137">
      <w:pPr>
        <w:pStyle w:val="TOC2"/>
        <w:tabs>
          <w:tab w:val="left" w:pos="960"/>
          <w:tab w:val="right" w:leader="dot" w:pos="8828"/>
        </w:tabs>
        <w:rPr>
          <w:rFonts w:eastAsiaTheme="minorEastAsia"/>
          <w:noProof/>
        </w:rPr>
      </w:pPr>
      <w:hyperlink w:anchor="_Toc58190965" w:history="1">
        <w:r w:rsidR="00496BB2" w:rsidRPr="00B4429C">
          <w:rPr>
            <w:rStyle w:val="Hyperlink"/>
            <w:noProof/>
          </w:rPr>
          <w:t>2.1</w:t>
        </w:r>
        <w:r w:rsidR="00496BB2">
          <w:rPr>
            <w:rFonts w:eastAsiaTheme="minorEastAsia"/>
            <w:noProof/>
          </w:rPr>
          <w:tab/>
        </w:r>
        <w:r w:rsidR="00496BB2" w:rsidRPr="00B4429C">
          <w:rPr>
            <w:rStyle w:val="Hyperlink"/>
            <w:noProof/>
          </w:rPr>
          <w:t>Coverage targets</w:t>
        </w:r>
        <w:r w:rsidR="00496BB2">
          <w:rPr>
            <w:noProof/>
            <w:webHidden/>
          </w:rPr>
          <w:tab/>
        </w:r>
        <w:r w:rsidR="00496BB2">
          <w:rPr>
            <w:noProof/>
            <w:webHidden/>
          </w:rPr>
          <w:fldChar w:fldCharType="begin"/>
        </w:r>
        <w:r w:rsidR="00496BB2">
          <w:rPr>
            <w:noProof/>
            <w:webHidden/>
          </w:rPr>
          <w:instrText xml:space="preserve"> PAGEREF _Toc58190965 \h </w:instrText>
        </w:r>
        <w:r w:rsidR="00496BB2">
          <w:rPr>
            <w:noProof/>
            <w:webHidden/>
          </w:rPr>
        </w:r>
        <w:r w:rsidR="00496BB2">
          <w:rPr>
            <w:noProof/>
            <w:webHidden/>
          </w:rPr>
          <w:fldChar w:fldCharType="separate"/>
        </w:r>
        <w:r w:rsidR="00496BB2">
          <w:rPr>
            <w:noProof/>
            <w:webHidden/>
          </w:rPr>
          <w:t>5</w:t>
        </w:r>
        <w:r w:rsidR="00496BB2">
          <w:rPr>
            <w:noProof/>
            <w:webHidden/>
          </w:rPr>
          <w:fldChar w:fldCharType="end"/>
        </w:r>
      </w:hyperlink>
    </w:p>
    <w:p w14:paraId="5D67C565" w14:textId="621E252E" w:rsidR="00496BB2" w:rsidRDefault="00FF0137">
      <w:pPr>
        <w:pStyle w:val="TOC2"/>
        <w:tabs>
          <w:tab w:val="left" w:pos="960"/>
          <w:tab w:val="right" w:leader="dot" w:pos="8828"/>
        </w:tabs>
        <w:rPr>
          <w:rFonts w:eastAsiaTheme="minorEastAsia"/>
          <w:noProof/>
        </w:rPr>
      </w:pPr>
      <w:hyperlink w:anchor="_Toc58190966" w:history="1">
        <w:r w:rsidR="00496BB2" w:rsidRPr="00B4429C">
          <w:rPr>
            <w:rStyle w:val="Hyperlink"/>
            <w:noProof/>
          </w:rPr>
          <w:t>2.2</w:t>
        </w:r>
        <w:r w:rsidR="00496BB2">
          <w:rPr>
            <w:rFonts w:eastAsiaTheme="minorEastAsia"/>
            <w:noProof/>
          </w:rPr>
          <w:tab/>
        </w:r>
        <w:r w:rsidR="00496BB2" w:rsidRPr="00B4429C">
          <w:rPr>
            <w:rStyle w:val="Hyperlink"/>
            <w:noProof/>
          </w:rPr>
          <w:t>Service plans</w:t>
        </w:r>
        <w:r w:rsidR="00496BB2">
          <w:rPr>
            <w:noProof/>
            <w:webHidden/>
          </w:rPr>
          <w:tab/>
        </w:r>
        <w:r w:rsidR="00496BB2">
          <w:rPr>
            <w:noProof/>
            <w:webHidden/>
          </w:rPr>
          <w:fldChar w:fldCharType="begin"/>
        </w:r>
        <w:r w:rsidR="00496BB2">
          <w:rPr>
            <w:noProof/>
            <w:webHidden/>
          </w:rPr>
          <w:instrText xml:space="preserve"> PAGEREF _Toc58190966 \h </w:instrText>
        </w:r>
        <w:r w:rsidR="00496BB2">
          <w:rPr>
            <w:noProof/>
            <w:webHidden/>
          </w:rPr>
        </w:r>
        <w:r w:rsidR="00496BB2">
          <w:rPr>
            <w:noProof/>
            <w:webHidden/>
          </w:rPr>
          <w:fldChar w:fldCharType="separate"/>
        </w:r>
        <w:r w:rsidR="00496BB2">
          <w:rPr>
            <w:noProof/>
            <w:webHidden/>
          </w:rPr>
          <w:t>5</w:t>
        </w:r>
        <w:r w:rsidR="00496BB2">
          <w:rPr>
            <w:noProof/>
            <w:webHidden/>
          </w:rPr>
          <w:fldChar w:fldCharType="end"/>
        </w:r>
      </w:hyperlink>
    </w:p>
    <w:p w14:paraId="710CAA86" w14:textId="1AB2A33A" w:rsidR="00496BB2" w:rsidRDefault="00FF0137">
      <w:pPr>
        <w:pStyle w:val="TOC2"/>
        <w:tabs>
          <w:tab w:val="left" w:pos="960"/>
          <w:tab w:val="right" w:leader="dot" w:pos="8828"/>
        </w:tabs>
        <w:rPr>
          <w:rFonts w:eastAsiaTheme="minorEastAsia"/>
          <w:noProof/>
        </w:rPr>
      </w:pPr>
      <w:hyperlink w:anchor="_Toc58190967" w:history="1">
        <w:r w:rsidR="00496BB2" w:rsidRPr="00B4429C">
          <w:rPr>
            <w:rStyle w:val="Hyperlink"/>
            <w:noProof/>
          </w:rPr>
          <w:t>2.3</w:t>
        </w:r>
        <w:r w:rsidR="00496BB2">
          <w:rPr>
            <w:rFonts w:eastAsiaTheme="minorEastAsia"/>
            <w:noProof/>
          </w:rPr>
          <w:tab/>
        </w:r>
        <w:r w:rsidR="00496BB2" w:rsidRPr="00B4429C">
          <w:rPr>
            <w:rStyle w:val="Hyperlink"/>
            <w:noProof/>
          </w:rPr>
          <w:t>Spectrum</w:t>
        </w:r>
        <w:r w:rsidR="00496BB2">
          <w:rPr>
            <w:noProof/>
            <w:webHidden/>
          </w:rPr>
          <w:tab/>
        </w:r>
        <w:r w:rsidR="00496BB2">
          <w:rPr>
            <w:noProof/>
            <w:webHidden/>
          </w:rPr>
          <w:fldChar w:fldCharType="begin"/>
        </w:r>
        <w:r w:rsidR="00496BB2">
          <w:rPr>
            <w:noProof/>
            <w:webHidden/>
          </w:rPr>
          <w:instrText xml:space="preserve"> PAGEREF _Toc58190967 \h </w:instrText>
        </w:r>
        <w:r w:rsidR="00496BB2">
          <w:rPr>
            <w:noProof/>
            <w:webHidden/>
          </w:rPr>
        </w:r>
        <w:r w:rsidR="00496BB2">
          <w:rPr>
            <w:noProof/>
            <w:webHidden/>
          </w:rPr>
          <w:fldChar w:fldCharType="separate"/>
        </w:r>
        <w:r w:rsidR="00496BB2">
          <w:rPr>
            <w:noProof/>
            <w:webHidden/>
          </w:rPr>
          <w:t>5</w:t>
        </w:r>
        <w:r w:rsidR="00496BB2">
          <w:rPr>
            <w:noProof/>
            <w:webHidden/>
          </w:rPr>
          <w:fldChar w:fldCharType="end"/>
        </w:r>
      </w:hyperlink>
    </w:p>
    <w:p w14:paraId="0DF6DA08" w14:textId="3B4DC521" w:rsidR="00496BB2" w:rsidRDefault="00FF0137">
      <w:pPr>
        <w:pStyle w:val="TOC2"/>
        <w:tabs>
          <w:tab w:val="left" w:pos="960"/>
          <w:tab w:val="right" w:leader="dot" w:pos="8828"/>
        </w:tabs>
        <w:rPr>
          <w:rFonts w:eastAsiaTheme="minorEastAsia"/>
          <w:noProof/>
        </w:rPr>
      </w:pPr>
      <w:hyperlink w:anchor="_Toc58190968" w:history="1">
        <w:r w:rsidR="00496BB2" w:rsidRPr="00B4429C">
          <w:rPr>
            <w:rStyle w:val="Hyperlink"/>
            <w:noProof/>
          </w:rPr>
          <w:t>2.4</w:t>
        </w:r>
        <w:r w:rsidR="00496BB2">
          <w:rPr>
            <w:rFonts w:eastAsiaTheme="minorEastAsia"/>
            <w:noProof/>
          </w:rPr>
          <w:tab/>
        </w:r>
        <w:r w:rsidR="00496BB2" w:rsidRPr="00B4429C">
          <w:rPr>
            <w:rStyle w:val="Hyperlink"/>
            <w:noProof/>
          </w:rPr>
          <w:t>Use of existing infrastructure</w:t>
        </w:r>
        <w:r w:rsidR="00496BB2">
          <w:rPr>
            <w:noProof/>
            <w:webHidden/>
          </w:rPr>
          <w:tab/>
        </w:r>
        <w:r w:rsidR="00496BB2">
          <w:rPr>
            <w:noProof/>
            <w:webHidden/>
          </w:rPr>
          <w:fldChar w:fldCharType="begin"/>
        </w:r>
        <w:r w:rsidR="00496BB2">
          <w:rPr>
            <w:noProof/>
            <w:webHidden/>
          </w:rPr>
          <w:instrText xml:space="preserve"> PAGEREF _Toc58190968 \h </w:instrText>
        </w:r>
        <w:r w:rsidR="00496BB2">
          <w:rPr>
            <w:noProof/>
            <w:webHidden/>
          </w:rPr>
        </w:r>
        <w:r w:rsidR="00496BB2">
          <w:rPr>
            <w:noProof/>
            <w:webHidden/>
          </w:rPr>
          <w:fldChar w:fldCharType="separate"/>
        </w:r>
        <w:r w:rsidR="00496BB2">
          <w:rPr>
            <w:noProof/>
            <w:webHidden/>
          </w:rPr>
          <w:t>6</w:t>
        </w:r>
        <w:r w:rsidR="00496BB2">
          <w:rPr>
            <w:noProof/>
            <w:webHidden/>
          </w:rPr>
          <w:fldChar w:fldCharType="end"/>
        </w:r>
      </w:hyperlink>
    </w:p>
    <w:p w14:paraId="5217286A" w14:textId="79E86C7E" w:rsidR="00496BB2" w:rsidRDefault="00FF0137">
      <w:pPr>
        <w:pStyle w:val="TOC2"/>
        <w:tabs>
          <w:tab w:val="left" w:pos="960"/>
          <w:tab w:val="right" w:leader="dot" w:pos="8828"/>
        </w:tabs>
        <w:rPr>
          <w:rFonts w:eastAsiaTheme="minorEastAsia"/>
          <w:noProof/>
        </w:rPr>
      </w:pPr>
      <w:hyperlink w:anchor="_Toc58190969" w:history="1">
        <w:r w:rsidR="00496BB2" w:rsidRPr="00B4429C">
          <w:rPr>
            <w:rStyle w:val="Hyperlink"/>
            <w:noProof/>
          </w:rPr>
          <w:t>2.5</w:t>
        </w:r>
        <w:r w:rsidR="00496BB2">
          <w:rPr>
            <w:rFonts w:eastAsiaTheme="minorEastAsia"/>
            <w:noProof/>
          </w:rPr>
          <w:tab/>
        </w:r>
        <w:r w:rsidR="00496BB2" w:rsidRPr="00B4429C">
          <w:rPr>
            <w:rStyle w:val="Hyperlink"/>
            <w:noProof/>
          </w:rPr>
          <w:t>Network Architecture</w:t>
        </w:r>
        <w:r w:rsidR="00496BB2">
          <w:rPr>
            <w:noProof/>
            <w:webHidden/>
          </w:rPr>
          <w:tab/>
        </w:r>
        <w:r w:rsidR="00496BB2">
          <w:rPr>
            <w:noProof/>
            <w:webHidden/>
          </w:rPr>
          <w:fldChar w:fldCharType="begin"/>
        </w:r>
        <w:r w:rsidR="00496BB2">
          <w:rPr>
            <w:noProof/>
            <w:webHidden/>
          </w:rPr>
          <w:instrText xml:space="preserve"> PAGEREF _Toc58190969 \h </w:instrText>
        </w:r>
        <w:r w:rsidR="00496BB2">
          <w:rPr>
            <w:noProof/>
            <w:webHidden/>
          </w:rPr>
        </w:r>
        <w:r w:rsidR="00496BB2">
          <w:rPr>
            <w:noProof/>
            <w:webHidden/>
          </w:rPr>
          <w:fldChar w:fldCharType="separate"/>
        </w:r>
        <w:r w:rsidR="00496BB2">
          <w:rPr>
            <w:noProof/>
            <w:webHidden/>
          </w:rPr>
          <w:t>6</w:t>
        </w:r>
        <w:r w:rsidR="00496BB2">
          <w:rPr>
            <w:noProof/>
            <w:webHidden/>
          </w:rPr>
          <w:fldChar w:fldCharType="end"/>
        </w:r>
      </w:hyperlink>
    </w:p>
    <w:p w14:paraId="5D765D99" w14:textId="200922FF" w:rsidR="00496BB2" w:rsidRDefault="00FF0137">
      <w:pPr>
        <w:pStyle w:val="TOC1"/>
        <w:tabs>
          <w:tab w:val="left" w:pos="440"/>
          <w:tab w:val="right" w:leader="dot" w:pos="8828"/>
        </w:tabs>
        <w:rPr>
          <w:rFonts w:eastAsiaTheme="minorEastAsia"/>
          <w:noProof/>
        </w:rPr>
      </w:pPr>
      <w:hyperlink w:anchor="_Toc58190970" w:history="1">
        <w:r w:rsidR="00496BB2" w:rsidRPr="00B4429C">
          <w:rPr>
            <w:rStyle w:val="Hyperlink"/>
            <w:noProof/>
          </w:rPr>
          <w:t>3</w:t>
        </w:r>
        <w:r w:rsidR="00496BB2">
          <w:rPr>
            <w:rFonts w:eastAsiaTheme="minorEastAsia"/>
            <w:noProof/>
          </w:rPr>
          <w:tab/>
        </w:r>
        <w:r w:rsidR="00496BB2" w:rsidRPr="00B4429C">
          <w:rPr>
            <w:rStyle w:val="Hyperlink"/>
            <w:noProof/>
          </w:rPr>
          <w:t>Required information</w:t>
        </w:r>
        <w:r w:rsidR="00496BB2">
          <w:rPr>
            <w:noProof/>
            <w:webHidden/>
          </w:rPr>
          <w:tab/>
        </w:r>
        <w:r w:rsidR="00496BB2">
          <w:rPr>
            <w:noProof/>
            <w:webHidden/>
          </w:rPr>
          <w:fldChar w:fldCharType="begin"/>
        </w:r>
        <w:r w:rsidR="00496BB2">
          <w:rPr>
            <w:noProof/>
            <w:webHidden/>
          </w:rPr>
          <w:instrText xml:space="preserve"> PAGEREF _Toc58190970 \h </w:instrText>
        </w:r>
        <w:r w:rsidR="00496BB2">
          <w:rPr>
            <w:noProof/>
            <w:webHidden/>
          </w:rPr>
        </w:r>
        <w:r w:rsidR="00496BB2">
          <w:rPr>
            <w:noProof/>
            <w:webHidden/>
          </w:rPr>
          <w:fldChar w:fldCharType="separate"/>
        </w:r>
        <w:r w:rsidR="00496BB2">
          <w:rPr>
            <w:noProof/>
            <w:webHidden/>
          </w:rPr>
          <w:t>7</w:t>
        </w:r>
        <w:r w:rsidR="00496BB2">
          <w:rPr>
            <w:noProof/>
            <w:webHidden/>
          </w:rPr>
          <w:fldChar w:fldCharType="end"/>
        </w:r>
      </w:hyperlink>
    </w:p>
    <w:p w14:paraId="20F1906C" w14:textId="47151041" w:rsidR="00496BB2" w:rsidRDefault="00FF0137">
      <w:pPr>
        <w:pStyle w:val="TOC2"/>
        <w:tabs>
          <w:tab w:val="left" w:pos="960"/>
          <w:tab w:val="right" w:leader="dot" w:pos="8828"/>
        </w:tabs>
        <w:rPr>
          <w:rFonts w:eastAsiaTheme="minorEastAsia"/>
          <w:noProof/>
        </w:rPr>
      </w:pPr>
      <w:hyperlink w:anchor="_Toc58190971" w:history="1">
        <w:r w:rsidR="00496BB2" w:rsidRPr="00B4429C">
          <w:rPr>
            <w:rStyle w:val="Hyperlink"/>
            <w:noProof/>
          </w:rPr>
          <w:t>3.1</w:t>
        </w:r>
        <w:r w:rsidR="00496BB2">
          <w:rPr>
            <w:rFonts w:eastAsiaTheme="minorEastAsia"/>
            <w:noProof/>
          </w:rPr>
          <w:tab/>
        </w:r>
        <w:r w:rsidR="00496BB2" w:rsidRPr="00B4429C">
          <w:rPr>
            <w:rStyle w:val="Hyperlink"/>
            <w:noProof/>
          </w:rPr>
          <w:t>Vendor Background, Capabilities and Experience</w:t>
        </w:r>
        <w:r w:rsidR="00496BB2">
          <w:rPr>
            <w:noProof/>
            <w:webHidden/>
          </w:rPr>
          <w:tab/>
        </w:r>
        <w:r w:rsidR="00496BB2">
          <w:rPr>
            <w:noProof/>
            <w:webHidden/>
          </w:rPr>
          <w:fldChar w:fldCharType="begin"/>
        </w:r>
        <w:r w:rsidR="00496BB2">
          <w:rPr>
            <w:noProof/>
            <w:webHidden/>
          </w:rPr>
          <w:instrText xml:space="preserve"> PAGEREF _Toc58190971 \h </w:instrText>
        </w:r>
        <w:r w:rsidR="00496BB2">
          <w:rPr>
            <w:noProof/>
            <w:webHidden/>
          </w:rPr>
        </w:r>
        <w:r w:rsidR="00496BB2">
          <w:rPr>
            <w:noProof/>
            <w:webHidden/>
          </w:rPr>
          <w:fldChar w:fldCharType="separate"/>
        </w:r>
        <w:r w:rsidR="00496BB2">
          <w:rPr>
            <w:noProof/>
            <w:webHidden/>
          </w:rPr>
          <w:t>8</w:t>
        </w:r>
        <w:r w:rsidR="00496BB2">
          <w:rPr>
            <w:noProof/>
            <w:webHidden/>
          </w:rPr>
          <w:fldChar w:fldCharType="end"/>
        </w:r>
      </w:hyperlink>
    </w:p>
    <w:p w14:paraId="6E3E50E7" w14:textId="2AC9B137" w:rsidR="00496BB2" w:rsidRDefault="00FF0137">
      <w:pPr>
        <w:pStyle w:val="TOC2"/>
        <w:tabs>
          <w:tab w:val="left" w:pos="960"/>
          <w:tab w:val="right" w:leader="dot" w:pos="8828"/>
        </w:tabs>
        <w:rPr>
          <w:rFonts w:eastAsiaTheme="minorEastAsia"/>
          <w:noProof/>
        </w:rPr>
      </w:pPr>
      <w:hyperlink w:anchor="_Toc58190972" w:history="1">
        <w:r w:rsidR="00496BB2" w:rsidRPr="00B4429C">
          <w:rPr>
            <w:rStyle w:val="Hyperlink"/>
            <w:noProof/>
          </w:rPr>
          <w:t>3.2</w:t>
        </w:r>
        <w:r w:rsidR="00496BB2">
          <w:rPr>
            <w:rFonts w:eastAsiaTheme="minorEastAsia"/>
            <w:noProof/>
          </w:rPr>
          <w:tab/>
        </w:r>
        <w:r w:rsidR="00496BB2" w:rsidRPr="00B4429C">
          <w:rPr>
            <w:rStyle w:val="Hyperlink"/>
            <w:noProof/>
          </w:rPr>
          <w:t>Summary of Products and Services</w:t>
        </w:r>
        <w:r w:rsidR="00496BB2">
          <w:rPr>
            <w:noProof/>
            <w:webHidden/>
          </w:rPr>
          <w:tab/>
        </w:r>
        <w:r w:rsidR="00496BB2">
          <w:rPr>
            <w:noProof/>
            <w:webHidden/>
          </w:rPr>
          <w:fldChar w:fldCharType="begin"/>
        </w:r>
        <w:r w:rsidR="00496BB2">
          <w:rPr>
            <w:noProof/>
            <w:webHidden/>
          </w:rPr>
          <w:instrText xml:space="preserve"> PAGEREF _Toc58190972 \h </w:instrText>
        </w:r>
        <w:r w:rsidR="00496BB2">
          <w:rPr>
            <w:noProof/>
            <w:webHidden/>
          </w:rPr>
        </w:r>
        <w:r w:rsidR="00496BB2">
          <w:rPr>
            <w:noProof/>
            <w:webHidden/>
          </w:rPr>
          <w:fldChar w:fldCharType="separate"/>
        </w:r>
        <w:r w:rsidR="00496BB2">
          <w:rPr>
            <w:noProof/>
            <w:webHidden/>
          </w:rPr>
          <w:t>8</w:t>
        </w:r>
        <w:r w:rsidR="00496BB2">
          <w:rPr>
            <w:noProof/>
            <w:webHidden/>
          </w:rPr>
          <w:fldChar w:fldCharType="end"/>
        </w:r>
      </w:hyperlink>
    </w:p>
    <w:p w14:paraId="67B2ADAB" w14:textId="1C3D2F99" w:rsidR="00496BB2" w:rsidRDefault="00FF0137">
      <w:pPr>
        <w:pStyle w:val="TOC2"/>
        <w:tabs>
          <w:tab w:val="left" w:pos="960"/>
          <w:tab w:val="right" w:leader="dot" w:pos="8828"/>
        </w:tabs>
        <w:rPr>
          <w:rFonts w:eastAsiaTheme="minorEastAsia"/>
          <w:noProof/>
        </w:rPr>
      </w:pPr>
      <w:hyperlink w:anchor="_Toc58190973" w:history="1">
        <w:r w:rsidR="00496BB2" w:rsidRPr="00B4429C">
          <w:rPr>
            <w:rStyle w:val="Hyperlink"/>
            <w:noProof/>
          </w:rPr>
          <w:t>3.3</w:t>
        </w:r>
        <w:r w:rsidR="00496BB2">
          <w:rPr>
            <w:rFonts w:eastAsiaTheme="minorEastAsia"/>
            <w:noProof/>
          </w:rPr>
          <w:tab/>
        </w:r>
        <w:r w:rsidR="00496BB2" w:rsidRPr="00B4429C">
          <w:rPr>
            <w:rStyle w:val="Hyperlink"/>
            <w:noProof/>
          </w:rPr>
          <w:t>Project References</w:t>
        </w:r>
        <w:r w:rsidR="00496BB2">
          <w:rPr>
            <w:noProof/>
            <w:webHidden/>
          </w:rPr>
          <w:tab/>
        </w:r>
        <w:r w:rsidR="00496BB2">
          <w:rPr>
            <w:noProof/>
            <w:webHidden/>
          </w:rPr>
          <w:fldChar w:fldCharType="begin"/>
        </w:r>
        <w:r w:rsidR="00496BB2">
          <w:rPr>
            <w:noProof/>
            <w:webHidden/>
          </w:rPr>
          <w:instrText xml:space="preserve"> PAGEREF _Toc58190973 \h </w:instrText>
        </w:r>
        <w:r w:rsidR="00496BB2">
          <w:rPr>
            <w:noProof/>
            <w:webHidden/>
          </w:rPr>
        </w:r>
        <w:r w:rsidR="00496BB2">
          <w:rPr>
            <w:noProof/>
            <w:webHidden/>
          </w:rPr>
          <w:fldChar w:fldCharType="separate"/>
        </w:r>
        <w:r w:rsidR="00496BB2">
          <w:rPr>
            <w:noProof/>
            <w:webHidden/>
          </w:rPr>
          <w:t>9</w:t>
        </w:r>
        <w:r w:rsidR="00496BB2">
          <w:rPr>
            <w:noProof/>
            <w:webHidden/>
          </w:rPr>
          <w:fldChar w:fldCharType="end"/>
        </w:r>
      </w:hyperlink>
    </w:p>
    <w:p w14:paraId="4CBD6DC9" w14:textId="3612BA4D" w:rsidR="00496BB2" w:rsidRDefault="00FF0137">
      <w:pPr>
        <w:pStyle w:val="TOC2"/>
        <w:tabs>
          <w:tab w:val="left" w:pos="960"/>
          <w:tab w:val="right" w:leader="dot" w:pos="8828"/>
        </w:tabs>
        <w:rPr>
          <w:rFonts w:eastAsiaTheme="minorEastAsia"/>
          <w:noProof/>
        </w:rPr>
      </w:pPr>
      <w:hyperlink w:anchor="_Toc58190974" w:history="1">
        <w:r w:rsidR="00496BB2" w:rsidRPr="00B4429C">
          <w:rPr>
            <w:rStyle w:val="Hyperlink"/>
            <w:noProof/>
          </w:rPr>
          <w:t>3.4</w:t>
        </w:r>
        <w:r w:rsidR="00496BB2">
          <w:rPr>
            <w:rFonts w:eastAsiaTheme="minorEastAsia"/>
            <w:noProof/>
          </w:rPr>
          <w:tab/>
        </w:r>
        <w:r w:rsidR="00496BB2" w:rsidRPr="00B4429C">
          <w:rPr>
            <w:rStyle w:val="Hyperlink"/>
            <w:noProof/>
          </w:rPr>
          <w:t>Network Equipment &amp; Systems Offering</w:t>
        </w:r>
        <w:r w:rsidR="00496BB2">
          <w:rPr>
            <w:noProof/>
            <w:webHidden/>
          </w:rPr>
          <w:tab/>
        </w:r>
        <w:r w:rsidR="00496BB2">
          <w:rPr>
            <w:noProof/>
            <w:webHidden/>
          </w:rPr>
          <w:fldChar w:fldCharType="begin"/>
        </w:r>
        <w:r w:rsidR="00496BB2">
          <w:rPr>
            <w:noProof/>
            <w:webHidden/>
          </w:rPr>
          <w:instrText xml:space="preserve"> PAGEREF _Toc58190974 \h </w:instrText>
        </w:r>
        <w:r w:rsidR="00496BB2">
          <w:rPr>
            <w:noProof/>
            <w:webHidden/>
          </w:rPr>
        </w:r>
        <w:r w:rsidR="00496BB2">
          <w:rPr>
            <w:noProof/>
            <w:webHidden/>
          </w:rPr>
          <w:fldChar w:fldCharType="separate"/>
        </w:r>
        <w:r w:rsidR="00496BB2">
          <w:rPr>
            <w:noProof/>
            <w:webHidden/>
          </w:rPr>
          <w:t>9</w:t>
        </w:r>
        <w:r w:rsidR="00496BB2">
          <w:rPr>
            <w:noProof/>
            <w:webHidden/>
          </w:rPr>
          <w:fldChar w:fldCharType="end"/>
        </w:r>
      </w:hyperlink>
    </w:p>
    <w:p w14:paraId="1A298ABE" w14:textId="2B917FE8" w:rsidR="00496BB2" w:rsidRDefault="00FF0137">
      <w:pPr>
        <w:pStyle w:val="TOC2"/>
        <w:tabs>
          <w:tab w:val="left" w:pos="960"/>
          <w:tab w:val="right" w:leader="dot" w:pos="8828"/>
        </w:tabs>
        <w:rPr>
          <w:rFonts w:eastAsiaTheme="minorEastAsia"/>
          <w:noProof/>
        </w:rPr>
      </w:pPr>
      <w:hyperlink w:anchor="_Toc58190975" w:history="1">
        <w:r w:rsidR="00496BB2" w:rsidRPr="00B4429C">
          <w:rPr>
            <w:rStyle w:val="Hyperlink"/>
            <w:noProof/>
          </w:rPr>
          <w:t>3.5</w:t>
        </w:r>
        <w:r w:rsidR="00496BB2">
          <w:rPr>
            <w:rFonts w:eastAsiaTheme="minorEastAsia"/>
            <w:noProof/>
          </w:rPr>
          <w:tab/>
        </w:r>
        <w:r w:rsidR="00496BB2" w:rsidRPr="00B4429C">
          <w:rPr>
            <w:rStyle w:val="Hyperlink"/>
            <w:noProof/>
          </w:rPr>
          <w:t>Design &amp; Implementation Services Offering</w:t>
        </w:r>
        <w:r w:rsidR="00496BB2">
          <w:rPr>
            <w:noProof/>
            <w:webHidden/>
          </w:rPr>
          <w:tab/>
        </w:r>
        <w:r w:rsidR="00496BB2">
          <w:rPr>
            <w:noProof/>
            <w:webHidden/>
          </w:rPr>
          <w:fldChar w:fldCharType="begin"/>
        </w:r>
        <w:r w:rsidR="00496BB2">
          <w:rPr>
            <w:noProof/>
            <w:webHidden/>
          </w:rPr>
          <w:instrText xml:space="preserve"> PAGEREF _Toc58190975 \h </w:instrText>
        </w:r>
        <w:r w:rsidR="00496BB2">
          <w:rPr>
            <w:noProof/>
            <w:webHidden/>
          </w:rPr>
        </w:r>
        <w:r w:rsidR="00496BB2">
          <w:rPr>
            <w:noProof/>
            <w:webHidden/>
          </w:rPr>
          <w:fldChar w:fldCharType="separate"/>
        </w:r>
        <w:r w:rsidR="00496BB2">
          <w:rPr>
            <w:noProof/>
            <w:webHidden/>
          </w:rPr>
          <w:t>9</w:t>
        </w:r>
        <w:r w:rsidR="00496BB2">
          <w:rPr>
            <w:noProof/>
            <w:webHidden/>
          </w:rPr>
          <w:fldChar w:fldCharType="end"/>
        </w:r>
      </w:hyperlink>
    </w:p>
    <w:p w14:paraId="46BC62E1" w14:textId="3F458CF2" w:rsidR="00496BB2" w:rsidRDefault="00FF0137">
      <w:pPr>
        <w:pStyle w:val="TOC1"/>
        <w:tabs>
          <w:tab w:val="left" w:pos="440"/>
          <w:tab w:val="right" w:leader="dot" w:pos="8828"/>
        </w:tabs>
        <w:rPr>
          <w:rFonts w:eastAsiaTheme="minorEastAsia"/>
          <w:noProof/>
        </w:rPr>
      </w:pPr>
      <w:hyperlink w:anchor="_Toc58190976" w:history="1">
        <w:r w:rsidR="00496BB2" w:rsidRPr="00B4429C">
          <w:rPr>
            <w:rStyle w:val="Hyperlink"/>
            <w:noProof/>
          </w:rPr>
          <w:t>4</w:t>
        </w:r>
        <w:r w:rsidR="00496BB2">
          <w:rPr>
            <w:rFonts w:eastAsiaTheme="minorEastAsia"/>
            <w:noProof/>
          </w:rPr>
          <w:tab/>
        </w:r>
        <w:r w:rsidR="00496BB2" w:rsidRPr="00B4429C">
          <w:rPr>
            <w:rStyle w:val="Hyperlink"/>
            <w:noProof/>
          </w:rPr>
          <w:t>RFI Schedule</w:t>
        </w:r>
        <w:r w:rsidR="00496BB2">
          <w:rPr>
            <w:noProof/>
            <w:webHidden/>
          </w:rPr>
          <w:tab/>
        </w:r>
        <w:r w:rsidR="00496BB2">
          <w:rPr>
            <w:noProof/>
            <w:webHidden/>
          </w:rPr>
          <w:fldChar w:fldCharType="begin"/>
        </w:r>
        <w:r w:rsidR="00496BB2">
          <w:rPr>
            <w:noProof/>
            <w:webHidden/>
          </w:rPr>
          <w:instrText xml:space="preserve"> PAGEREF _Toc58190976 \h </w:instrText>
        </w:r>
        <w:r w:rsidR="00496BB2">
          <w:rPr>
            <w:noProof/>
            <w:webHidden/>
          </w:rPr>
        </w:r>
        <w:r w:rsidR="00496BB2">
          <w:rPr>
            <w:noProof/>
            <w:webHidden/>
          </w:rPr>
          <w:fldChar w:fldCharType="separate"/>
        </w:r>
        <w:r w:rsidR="00496BB2">
          <w:rPr>
            <w:noProof/>
            <w:webHidden/>
          </w:rPr>
          <w:t>10</w:t>
        </w:r>
        <w:r w:rsidR="00496BB2">
          <w:rPr>
            <w:noProof/>
            <w:webHidden/>
          </w:rPr>
          <w:fldChar w:fldCharType="end"/>
        </w:r>
      </w:hyperlink>
    </w:p>
    <w:p w14:paraId="442A32FF" w14:textId="788185C7" w:rsidR="00496BB2" w:rsidRDefault="00FF0137">
      <w:pPr>
        <w:pStyle w:val="TOC1"/>
        <w:tabs>
          <w:tab w:val="left" w:pos="440"/>
          <w:tab w:val="right" w:leader="dot" w:pos="8828"/>
        </w:tabs>
        <w:rPr>
          <w:rFonts w:eastAsiaTheme="minorEastAsia"/>
          <w:noProof/>
        </w:rPr>
      </w:pPr>
      <w:hyperlink w:anchor="_Toc58190977" w:history="1">
        <w:r w:rsidR="00496BB2" w:rsidRPr="00B4429C">
          <w:rPr>
            <w:rStyle w:val="Hyperlink"/>
            <w:noProof/>
          </w:rPr>
          <w:t>5</w:t>
        </w:r>
        <w:r w:rsidR="00496BB2">
          <w:rPr>
            <w:rFonts w:eastAsiaTheme="minorEastAsia"/>
            <w:noProof/>
          </w:rPr>
          <w:tab/>
        </w:r>
        <w:r w:rsidR="00496BB2" w:rsidRPr="00B4429C">
          <w:rPr>
            <w:rStyle w:val="Hyperlink"/>
            <w:noProof/>
          </w:rPr>
          <w:t>Questions Related to this RFI</w:t>
        </w:r>
        <w:r w:rsidR="00496BB2">
          <w:rPr>
            <w:noProof/>
            <w:webHidden/>
          </w:rPr>
          <w:tab/>
        </w:r>
        <w:r w:rsidR="00496BB2">
          <w:rPr>
            <w:noProof/>
            <w:webHidden/>
          </w:rPr>
          <w:fldChar w:fldCharType="begin"/>
        </w:r>
        <w:r w:rsidR="00496BB2">
          <w:rPr>
            <w:noProof/>
            <w:webHidden/>
          </w:rPr>
          <w:instrText xml:space="preserve"> PAGEREF _Toc58190977 \h </w:instrText>
        </w:r>
        <w:r w:rsidR="00496BB2">
          <w:rPr>
            <w:noProof/>
            <w:webHidden/>
          </w:rPr>
        </w:r>
        <w:r w:rsidR="00496BB2">
          <w:rPr>
            <w:noProof/>
            <w:webHidden/>
          </w:rPr>
          <w:fldChar w:fldCharType="separate"/>
        </w:r>
        <w:r w:rsidR="00496BB2">
          <w:rPr>
            <w:noProof/>
            <w:webHidden/>
          </w:rPr>
          <w:t>10</w:t>
        </w:r>
        <w:r w:rsidR="00496BB2">
          <w:rPr>
            <w:noProof/>
            <w:webHidden/>
          </w:rPr>
          <w:fldChar w:fldCharType="end"/>
        </w:r>
      </w:hyperlink>
    </w:p>
    <w:p w14:paraId="21F331A3" w14:textId="18CD0C39" w:rsidR="00496BB2" w:rsidRDefault="00FF0137">
      <w:pPr>
        <w:pStyle w:val="TOC1"/>
        <w:tabs>
          <w:tab w:val="left" w:pos="440"/>
          <w:tab w:val="right" w:leader="dot" w:pos="8828"/>
        </w:tabs>
        <w:rPr>
          <w:rFonts w:eastAsiaTheme="minorEastAsia"/>
          <w:noProof/>
        </w:rPr>
      </w:pPr>
      <w:hyperlink w:anchor="_Toc58190978" w:history="1">
        <w:r w:rsidR="00496BB2" w:rsidRPr="00B4429C">
          <w:rPr>
            <w:rStyle w:val="Hyperlink"/>
            <w:noProof/>
          </w:rPr>
          <w:t>6</w:t>
        </w:r>
        <w:r w:rsidR="00496BB2">
          <w:rPr>
            <w:rFonts w:eastAsiaTheme="minorEastAsia"/>
            <w:noProof/>
          </w:rPr>
          <w:tab/>
        </w:r>
        <w:r w:rsidR="00496BB2" w:rsidRPr="00B4429C">
          <w:rPr>
            <w:rStyle w:val="Hyperlink"/>
            <w:noProof/>
          </w:rPr>
          <w:t>Terms and conditions</w:t>
        </w:r>
        <w:r w:rsidR="00496BB2">
          <w:rPr>
            <w:noProof/>
            <w:webHidden/>
          </w:rPr>
          <w:tab/>
        </w:r>
        <w:r w:rsidR="00496BB2">
          <w:rPr>
            <w:noProof/>
            <w:webHidden/>
          </w:rPr>
          <w:fldChar w:fldCharType="begin"/>
        </w:r>
        <w:r w:rsidR="00496BB2">
          <w:rPr>
            <w:noProof/>
            <w:webHidden/>
          </w:rPr>
          <w:instrText xml:space="preserve"> PAGEREF _Toc58190978 \h </w:instrText>
        </w:r>
        <w:r w:rsidR="00496BB2">
          <w:rPr>
            <w:noProof/>
            <w:webHidden/>
          </w:rPr>
        </w:r>
        <w:r w:rsidR="00496BB2">
          <w:rPr>
            <w:noProof/>
            <w:webHidden/>
          </w:rPr>
          <w:fldChar w:fldCharType="separate"/>
        </w:r>
        <w:r w:rsidR="00496BB2">
          <w:rPr>
            <w:noProof/>
            <w:webHidden/>
          </w:rPr>
          <w:t>10</w:t>
        </w:r>
        <w:r w:rsidR="00496BB2">
          <w:rPr>
            <w:noProof/>
            <w:webHidden/>
          </w:rPr>
          <w:fldChar w:fldCharType="end"/>
        </w:r>
      </w:hyperlink>
    </w:p>
    <w:p w14:paraId="09C3FB42" w14:textId="5426D2D9" w:rsidR="00496BB2" w:rsidRDefault="00FF0137">
      <w:pPr>
        <w:pStyle w:val="TOC1"/>
        <w:tabs>
          <w:tab w:val="right" w:leader="dot" w:pos="8828"/>
        </w:tabs>
        <w:rPr>
          <w:rFonts w:eastAsiaTheme="minorEastAsia"/>
          <w:noProof/>
        </w:rPr>
      </w:pPr>
      <w:hyperlink w:anchor="_Toc58190979" w:history="1">
        <w:r w:rsidR="00496BB2" w:rsidRPr="00B4429C">
          <w:rPr>
            <w:rStyle w:val="Hyperlink"/>
            <w:noProof/>
          </w:rPr>
          <w:t>Annex A: Cover Page</w:t>
        </w:r>
        <w:r w:rsidR="00496BB2">
          <w:rPr>
            <w:noProof/>
            <w:webHidden/>
          </w:rPr>
          <w:tab/>
        </w:r>
        <w:r w:rsidR="00496BB2">
          <w:rPr>
            <w:noProof/>
            <w:webHidden/>
          </w:rPr>
          <w:fldChar w:fldCharType="begin"/>
        </w:r>
        <w:r w:rsidR="00496BB2">
          <w:rPr>
            <w:noProof/>
            <w:webHidden/>
          </w:rPr>
          <w:instrText xml:space="preserve"> PAGEREF _Toc58190979 \h </w:instrText>
        </w:r>
        <w:r w:rsidR="00496BB2">
          <w:rPr>
            <w:noProof/>
            <w:webHidden/>
          </w:rPr>
        </w:r>
        <w:r w:rsidR="00496BB2">
          <w:rPr>
            <w:noProof/>
            <w:webHidden/>
          </w:rPr>
          <w:fldChar w:fldCharType="separate"/>
        </w:r>
        <w:r w:rsidR="00496BB2">
          <w:rPr>
            <w:noProof/>
            <w:webHidden/>
          </w:rPr>
          <w:t>12</w:t>
        </w:r>
        <w:r w:rsidR="00496BB2">
          <w:rPr>
            <w:noProof/>
            <w:webHidden/>
          </w:rPr>
          <w:fldChar w:fldCharType="end"/>
        </w:r>
      </w:hyperlink>
    </w:p>
    <w:p w14:paraId="3E8AB991" w14:textId="53FAB1C1" w:rsidR="00496BB2" w:rsidRDefault="00FF0137">
      <w:pPr>
        <w:pStyle w:val="TOC1"/>
        <w:tabs>
          <w:tab w:val="right" w:leader="dot" w:pos="8828"/>
        </w:tabs>
        <w:rPr>
          <w:rFonts w:eastAsiaTheme="minorEastAsia"/>
          <w:noProof/>
        </w:rPr>
      </w:pPr>
      <w:hyperlink w:anchor="_Toc58190980" w:history="1">
        <w:r w:rsidR="00496BB2" w:rsidRPr="00B4429C">
          <w:rPr>
            <w:rStyle w:val="Hyperlink"/>
            <w:noProof/>
          </w:rPr>
          <w:t>Annex B: Coverage Targets</w:t>
        </w:r>
        <w:r w:rsidR="00496BB2">
          <w:rPr>
            <w:noProof/>
            <w:webHidden/>
          </w:rPr>
          <w:tab/>
        </w:r>
        <w:r w:rsidR="00496BB2">
          <w:rPr>
            <w:noProof/>
            <w:webHidden/>
          </w:rPr>
          <w:fldChar w:fldCharType="begin"/>
        </w:r>
        <w:r w:rsidR="00496BB2">
          <w:rPr>
            <w:noProof/>
            <w:webHidden/>
          </w:rPr>
          <w:instrText xml:space="preserve"> PAGEREF _Toc58190980 \h </w:instrText>
        </w:r>
        <w:r w:rsidR="00496BB2">
          <w:rPr>
            <w:noProof/>
            <w:webHidden/>
          </w:rPr>
        </w:r>
        <w:r w:rsidR="00496BB2">
          <w:rPr>
            <w:noProof/>
            <w:webHidden/>
          </w:rPr>
          <w:fldChar w:fldCharType="separate"/>
        </w:r>
        <w:r w:rsidR="00496BB2">
          <w:rPr>
            <w:noProof/>
            <w:webHidden/>
          </w:rPr>
          <w:t>13</w:t>
        </w:r>
        <w:r w:rsidR="00496BB2">
          <w:rPr>
            <w:noProof/>
            <w:webHidden/>
          </w:rPr>
          <w:fldChar w:fldCharType="end"/>
        </w:r>
      </w:hyperlink>
    </w:p>
    <w:p w14:paraId="6AFDB80E" w14:textId="5CD46116" w:rsidR="00496BB2" w:rsidRDefault="00FF0137">
      <w:pPr>
        <w:pStyle w:val="TOC1"/>
        <w:tabs>
          <w:tab w:val="right" w:leader="dot" w:pos="8828"/>
        </w:tabs>
        <w:rPr>
          <w:rFonts w:eastAsiaTheme="minorEastAsia"/>
          <w:noProof/>
        </w:rPr>
      </w:pPr>
      <w:hyperlink w:anchor="_Toc58190981" w:history="1">
        <w:r w:rsidR="00496BB2" w:rsidRPr="00B4429C">
          <w:rPr>
            <w:rStyle w:val="Hyperlink"/>
            <w:noProof/>
          </w:rPr>
          <w:t>Annex C: Existing Infrastructure &amp; Network Assets</w:t>
        </w:r>
        <w:r w:rsidR="00496BB2">
          <w:rPr>
            <w:noProof/>
            <w:webHidden/>
          </w:rPr>
          <w:tab/>
        </w:r>
        <w:r w:rsidR="00496BB2">
          <w:rPr>
            <w:noProof/>
            <w:webHidden/>
          </w:rPr>
          <w:fldChar w:fldCharType="begin"/>
        </w:r>
        <w:r w:rsidR="00496BB2">
          <w:rPr>
            <w:noProof/>
            <w:webHidden/>
          </w:rPr>
          <w:instrText xml:space="preserve"> PAGEREF _Toc58190981 \h </w:instrText>
        </w:r>
        <w:r w:rsidR="00496BB2">
          <w:rPr>
            <w:noProof/>
            <w:webHidden/>
          </w:rPr>
        </w:r>
        <w:r w:rsidR="00496BB2">
          <w:rPr>
            <w:noProof/>
            <w:webHidden/>
          </w:rPr>
          <w:fldChar w:fldCharType="separate"/>
        </w:r>
        <w:r w:rsidR="00496BB2">
          <w:rPr>
            <w:noProof/>
            <w:webHidden/>
          </w:rPr>
          <w:t>14</w:t>
        </w:r>
        <w:r w:rsidR="00496BB2">
          <w:rPr>
            <w:noProof/>
            <w:webHidden/>
          </w:rPr>
          <w:fldChar w:fldCharType="end"/>
        </w:r>
      </w:hyperlink>
    </w:p>
    <w:p w14:paraId="228ADCC3" w14:textId="2275A1A3" w:rsidR="00496BB2" w:rsidRDefault="00FF0137">
      <w:pPr>
        <w:pStyle w:val="TOC1"/>
        <w:tabs>
          <w:tab w:val="right" w:leader="dot" w:pos="8828"/>
        </w:tabs>
        <w:rPr>
          <w:rFonts w:eastAsiaTheme="minorEastAsia"/>
          <w:noProof/>
        </w:rPr>
      </w:pPr>
      <w:hyperlink w:anchor="_Toc58190982" w:history="1">
        <w:r w:rsidR="00496BB2" w:rsidRPr="00B4429C">
          <w:rPr>
            <w:rStyle w:val="Hyperlink"/>
            <w:rFonts w:asciiTheme="majorHAnsi" w:hAnsiTheme="majorHAnsi" w:cstheme="majorHAnsi"/>
            <w:noProof/>
          </w:rPr>
          <w:t>Annex D: Technical Specifications</w:t>
        </w:r>
        <w:r w:rsidR="00496BB2">
          <w:rPr>
            <w:noProof/>
            <w:webHidden/>
          </w:rPr>
          <w:tab/>
        </w:r>
        <w:r w:rsidR="00496BB2">
          <w:rPr>
            <w:noProof/>
            <w:webHidden/>
          </w:rPr>
          <w:fldChar w:fldCharType="begin"/>
        </w:r>
        <w:r w:rsidR="00496BB2">
          <w:rPr>
            <w:noProof/>
            <w:webHidden/>
          </w:rPr>
          <w:instrText xml:space="preserve"> PAGEREF _Toc58190982 \h </w:instrText>
        </w:r>
        <w:r w:rsidR="00496BB2">
          <w:rPr>
            <w:noProof/>
            <w:webHidden/>
          </w:rPr>
        </w:r>
        <w:r w:rsidR="00496BB2">
          <w:rPr>
            <w:noProof/>
            <w:webHidden/>
          </w:rPr>
          <w:fldChar w:fldCharType="separate"/>
        </w:r>
        <w:r w:rsidR="00496BB2">
          <w:rPr>
            <w:noProof/>
            <w:webHidden/>
          </w:rPr>
          <w:t>15</w:t>
        </w:r>
        <w:r w:rsidR="00496BB2">
          <w:rPr>
            <w:noProof/>
            <w:webHidden/>
          </w:rPr>
          <w:fldChar w:fldCharType="end"/>
        </w:r>
      </w:hyperlink>
    </w:p>
    <w:p w14:paraId="4443D911" w14:textId="576E9A2E" w:rsidR="00496BB2" w:rsidRDefault="00FF0137">
      <w:pPr>
        <w:pStyle w:val="TOC2"/>
        <w:tabs>
          <w:tab w:val="right" w:leader="dot" w:pos="8828"/>
        </w:tabs>
        <w:rPr>
          <w:rFonts w:eastAsiaTheme="minorEastAsia"/>
          <w:noProof/>
        </w:rPr>
      </w:pPr>
      <w:hyperlink w:anchor="_Toc58190983" w:history="1">
        <w:r w:rsidR="00496BB2" w:rsidRPr="00B4429C">
          <w:rPr>
            <w:rStyle w:val="Hyperlink"/>
            <w:noProof/>
          </w:rPr>
          <w:t>Base Station</w:t>
        </w:r>
        <w:r w:rsidR="00496BB2">
          <w:rPr>
            <w:noProof/>
            <w:webHidden/>
          </w:rPr>
          <w:tab/>
        </w:r>
        <w:r w:rsidR="00496BB2">
          <w:rPr>
            <w:noProof/>
            <w:webHidden/>
          </w:rPr>
          <w:fldChar w:fldCharType="begin"/>
        </w:r>
        <w:r w:rsidR="00496BB2">
          <w:rPr>
            <w:noProof/>
            <w:webHidden/>
          </w:rPr>
          <w:instrText xml:space="preserve"> PAGEREF _Toc58190983 \h </w:instrText>
        </w:r>
        <w:r w:rsidR="00496BB2">
          <w:rPr>
            <w:noProof/>
            <w:webHidden/>
          </w:rPr>
        </w:r>
        <w:r w:rsidR="00496BB2">
          <w:rPr>
            <w:noProof/>
            <w:webHidden/>
          </w:rPr>
          <w:fldChar w:fldCharType="separate"/>
        </w:r>
        <w:r w:rsidR="00496BB2">
          <w:rPr>
            <w:noProof/>
            <w:webHidden/>
          </w:rPr>
          <w:t>15</w:t>
        </w:r>
        <w:r w:rsidR="00496BB2">
          <w:rPr>
            <w:noProof/>
            <w:webHidden/>
          </w:rPr>
          <w:fldChar w:fldCharType="end"/>
        </w:r>
      </w:hyperlink>
    </w:p>
    <w:p w14:paraId="79EB2BCD" w14:textId="06B0E3C7" w:rsidR="00496BB2" w:rsidRDefault="00FF0137">
      <w:pPr>
        <w:pStyle w:val="TOC2"/>
        <w:tabs>
          <w:tab w:val="right" w:leader="dot" w:pos="8828"/>
        </w:tabs>
        <w:rPr>
          <w:rFonts w:eastAsiaTheme="minorEastAsia"/>
          <w:noProof/>
        </w:rPr>
      </w:pPr>
      <w:hyperlink w:anchor="_Toc58190984" w:history="1">
        <w:r w:rsidR="00496BB2" w:rsidRPr="00B4429C">
          <w:rPr>
            <w:rStyle w:val="Hyperlink"/>
            <w:noProof/>
          </w:rPr>
          <w:t>CPE</w:t>
        </w:r>
        <w:r w:rsidR="00496BB2">
          <w:rPr>
            <w:noProof/>
            <w:webHidden/>
          </w:rPr>
          <w:tab/>
        </w:r>
        <w:r w:rsidR="00496BB2">
          <w:rPr>
            <w:noProof/>
            <w:webHidden/>
          </w:rPr>
          <w:fldChar w:fldCharType="begin"/>
        </w:r>
        <w:r w:rsidR="00496BB2">
          <w:rPr>
            <w:noProof/>
            <w:webHidden/>
          </w:rPr>
          <w:instrText xml:space="preserve"> PAGEREF _Toc58190984 \h </w:instrText>
        </w:r>
        <w:r w:rsidR="00496BB2">
          <w:rPr>
            <w:noProof/>
            <w:webHidden/>
          </w:rPr>
        </w:r>
        <w:r w:rsidR="00496BB2">
          <w:rPr>
            <w:noProof/>
            <w:webHidden/>
          </w:rPr>
          <w:fldChar w:fldCharType="separate"/>
        </w:r>
        <w:r w:rsidR="00496BB2">
          <w:rPr>
            <w:noProof/>
            <w:webHidden/>
          </w:rPr>
          <w:t>17</w:t>
        </w:r>
        <w:r w:rsidR="00496BB2">
          <w:rPr>
            <w:noProof/>
            <w:webHidden/>
          </w:rPr>
          <w:fldChar w:fldCharType="end"/>
        </w:r>
      </w:hyperlink>
    </w:p>
    <w:p w14:paraId="4DFC5461" w14:textId="3CB360F8" w:rsidR="00496BB2" w:rsidRDefault="00FF0137">
      <w:pPr>
        <w:pStyle w:val="TOC2"/>
        <w:tabs>
          <w:tab w:val="right" w:leader="dot" w:pos="8828"/>
        </w:tabs>
        <w:rPr>
          <w:rFonts w:eastAsiaTheme="minorEastAsia"/>
          <w:noProof/>
        </w:rPr>
      </w:pPr>
      <w:hyperlink w:anchor="_Toc58190985" w:history="1">
        <w:r w:rsidR="00496BB2" w:rsidRPr="00B4429C">
          <w:rPr>
            <w:rStyle w:val="Hyperlink"/>
            <w:noProof/>
          </w:rPr>
          <w:t>Backhaul Equipment</w:t>
        </w:r>
        <w:r w:rsidR="00496BB2">
          <w:rPr>
            <w:noProof/>
            <w:webHidden/>
          </w:rPr>
          <w:tab/>
        </w:r>
        <w:r w:rsidR="00496BB2">
          <w:rPr>
            <w:noProof/>
            <w:webHidden/>
          </w:rPr>
          <w:fldChar w:fldCharType="begin"/>
        </w:r>
        <w:r w:rsidR="00496BB2">
          <w:rPr>
            <w:noProof/>
            <w:webHidden/>
          </w:rPr>
          <w:instrText xml:space="preserve"> PAGEREF _Toc58190985 \h </w:instrText>
        </w:r>
        <w:r w:rsidR="00496BB2">
          <w:rPr>
            <w:noProof/>
            <w:webHidden/>
          </w:rPr>
        </w:r>
        <w:r w:rsidR="00496BB2">
          <w:rPr>
            <w:noProof/>
            <w:webHidden/>
          </w:rPr>
          <w:fldChar w:fldCharType="separate"/>
        </w:r>
        <w:r w:rsidR="00496BB2">
          <w:rPr>
            <w:noProof/>
            <w:webHidden/>
          </w:rPr>
          <w:t>19</w:t>
        </w:r>
        <w:r w:rsidR="00496BB2">
          <w:rPr>
            <w:noProof/>
            <w:webHidden/>
          </w:rPr>
          <w:fldChar w:fldCharType="end"/>
        </w:r>
      </w:hyperlink>
    </w:p>
    <w:p w14:paraId="643DDF48" w14:textId="14F62981" w:rsidR="00496BB2" w:rsidRDefault="00FF0137">
      <w:pPr>
        <w:pStyle w:val="TOC2"/>
        <w:tabs>
          <w:tab w:val="right" w:leader="dot" w:pos="8828"/>
        </w:tabs>
        <w:rPr>
          <w:rFonts w:eastAsiaTheme="minorEastAsia"/>
          <w:noProof/>
        </w:rPr>
      </w:pPr>
      <w:hyperlink w:anchor="_Toc58190986" w:history="1">
        <w:r w:rsidR="00496BB2" w:rsidRPr="00B4429C">
          <w:rPr>
            <w:rStyle w:val="Hyperlink"/>
            <w:noProof/>
          </w:rPr>
          <w:t>EPC and Core/Aggregation Routers</w:t>
        </w:r>
        <w:r w:rsidR="00496BB2">
          <w:rPr>
            <w:noProof/>
            <w:webHidden/>
          </w:rPr>
          <w:tab/>
        </w:r>
        <w:r w:rsidR="00496BB2">
          <w:rPr>
            <w:noProof/>
            <w:webHidden/>
          </w:rPr>
          <w:fldChar w:fldCharType="begin"/>
        </w:r>
        <w:r w:rsidR="00496BB2">
          <w:rPr>
            <w:noProof/>
            <w:webHidden/>
          </w:rPr>
          <w:instrText xml:space="preserve"> PAGEREF _Toc58190986 \h </w:instrText>
        </w:r>
        <w:r w:rsidR="00496BB2">
          <w:rPr>
            <w:noProof/>
            <w:webHidden/>
          </w:rPr>
        </w:r>
        <w:r w:rsidR="00496BB2">
          <w:rPr>
            <w:noProof/>
            <w:webHidden/>
          </w:rPr>
          <w:fldChar w:fldCharType="separate"/>
        </w:r>
        <w:r w:rsidR="00496BB2">
          <w:rPr>
            <w:noProof/>
            <w:webHidden/>
          </w:rPr>
          <w:t>20</w:t>
        </w:r>
        <w:r w:rsidR="00496BB2">
          <w:rPr>
            <w:noProof/>
            <w:webHidden/>
          </w:rPr>
          <w:fldChar w:fldCharType="end"/>
        </w:r>
      </w:hyperlink>
    </w:p>
    <w:p w14:paraId="0C5F9131" w14:textId="34ABC963" w:rsidR="00B34F5E" w:rsidRPr="00776C77" w:rsidRDefault="00B34F5E" w:rsidP="005E216E">
      <w:pPr>
        <w:tabs>
          <w:tab w:val="left" w:pos="2775"/>
        </w:tabs>
      </w:pPr>
      <w:r w:rsidRPr="00776C77">
        <w:fldChar w:fldCharType="end"/>
      </w:r>
      <w:r w:rsidR="005E216E" w:rsidRPr="00776C77">
        <w:tab/>
      </w:r>
    </w:p>
    <w:p w14:paraId="1ED949B8" w14:textId="5A2754FE" w:rsidR="00DB531F" w:rsidRPr="00776C77" w:rsidRDefault="00DB531F">
      <w:r w:rsidRPr="00776C77">
        <w:br w:type="page"/>
      </w:r>
    </w:p>
    <w:p w14:paraId="7F642105" w14:textId="2950AEDA" w:rsidR="00AA0B18" w:rsidRPr="00AA6D05" w:rsidRDefault="00AA0B18" w:rsidP="00AA0B18">
      <w:pPr>
        <w:pStyle w:val="NormalIndent"/>
        <w:ind w:left="0"/>
        <w:jc w:val="center"/>
        <w:rPr>
          <w:rFonts w:asciiTheme="minorHAnsi" w:hAnsiTheme="minorHAnsi" w:cstheme="minorHAnsi"/>
          <w:color w:val="FF0000"/>
          <w:szCs w:val="22"/>
          <w:lang w:val="en-US"/>
        </w:rPr>
      </w:pPr>
      <w:r w:rsidRPr="00AA6D05">
        <w:rPr>
          <w:rFonts w:asciiTheme="minorHAnsi" w:hAnsiTheme="minorHAnsi" w:cstheme="minorHAnsi"/>
          <w:b/>
          <w:i/>
          <w:color w:val="FF0000"/>
          <w:szCs w:val="22"/>
          <w:lang w:val="en-US"/>
        </w:rPr>
        <w:lastRenderedPageBreak/>
        <w:t xml:space="preserve">NOTE TO USERS OF THIS </w:t>
      </w:r>
      <w:r w:rsidR="00927FDB">
        <w:rPr>
          <w:rFonts w:asciiTheme="minorHAnsi" w:hAnsiTheme="minorHAnsi" w:cstheme="minorHAnsi"/>
          <w:b/>
          <w:i/>
          <w:color w:val="FF0000"/>
          <w:szCs w:val="22"/>
          <w:lang w:val="en-US"/>
        </w:rPr>
        <w:t>RFI</w:t>
      </w:r>
      <w:r w:rsidRPr="00AA6D05">
        <w:rPr>
          <w:rFonts w:asciiTheme="minorHAnsi" w:hAnsiTheme="minorHAnsi" w:cstheme="minorHAnsi"/>
          <w:b/>
          <w:i/>
          <w:color w:val="FF0000"/>
          <w:szCs w:val="22"/>
          <w:lang w:val="en-US"/>
        </w:rPr>
        <w:t xml:space="preserve"> TEMPLATE</w:t>
      </w:r>
    </w:p>
    <w:p w14:paraId="3F53B860" w14:textId="77777777" w:rsidR="00AA0B18" w:rsidRPr="0022799D" w:rsidRDefault="00AA0B18" w:rsidP="00AA0B18">
      <w:pPr>
        <w:pStyle w:val="NormalIndent"/>
        <w:ind w:left="0"/>
        <w:jc w:val="both"/>
        <w:rPr>
          <w:rFonts w:asciiTheme="minorHAnsi" w:hAnsiTheme="minorHAnsi" w:cstheme="minorHAnsi"/>
          <w:b/>
          <w:i/>
          <w:color w:val="0070C0"/>
          <w:szCs w:val="22"/>
          <w:lang w:val="en-US"/>
        </w:rPr>
      </w:pPr>
    </w:p>
    <w:p w14:paraId="09D50296" w14:textId="77777777" w:rsidR="00AA0B18" w:rsidRPr="0022799D" w:rsidRDefault="00AA0B18" w:rsidP="00AA0B18">
      <w:pPr>
        <w:pStyle w:val="NormalIndent"/>
        <w:ind w:left="0"/>
        <w:jc w:val="both"/>
        <w:rPr>
          <w:rFonts w:asciiTheme="minorHAnsi" w:hAnsiTheme="minorHAnsi" w:cstheme="minorHAnsi"/>
          <w:b/>
          <w:i/>
          <w:color w:val="0070C0"/>
          <w:szCs w:val="22"/>
          <w:lang w:val="en-US"/>
        </w:rPr>
      </w:pPr>
    </w:p>
    <w:p w14:paraId="20EB04D3" w14:textId="4D8D64C1" w:rsidR="00D617CF" w:rsidRPr="00AA6D05" w:rsidRDefault="00D617CF" w:rsidP="00D617CF">
      <w:pPr>
        <w:pStyle w:val="NormalIndent"/>
        <w:ind w:left="0"/>
        <w:rPr>
          <w:rFonts w:asciiTheme="minorHAnsi" w:hAnsiTheme="minorHAnsi" w:cstheme="minorHAnsi"/>
          <w:b/>
          <w:i/>
          <w:color w:val="FF0000"/>
          <w:szCs w:val="22"/>
          <w:lang w:val="en-US"/>
        </w:rPr>
      </w:pPr>
      <w:r>
        <w:rPr>
          <w:rFonts w:asciiTheme="minorHAnsi" w:hAnsiTheme="minorHAnsi" w:cstheme="minorHAnsi"/>
          <w:b/>
          <w:i/>
          <w:color w:val="FF0000"/>
          <w:szCs w:val="22"/>
          <w:lang w:val="en-US"/>
        </w:rPr>
        <w:t>Throughout this template, notes and instructions to the Author are provided in red, using the format of this paragraph. Please, r</w:t>
      </w:r>
      <w:r w:rsidRPr="00AA6D05">
        <w:rPr>
          <w:rFonts w:asciiTheme="minorHAnsi" w:hAnsiTheme="minorHAnsi" w:cstheme="minorHAnsi"/>
          <w:b/>
          <w:i/>
          <w:color w:val="FF0000"/>
          <w:szCs w:val="22"/>
          <w:lang w:val="en-US"/>
        </w:rPr>
        <w:t xml:space="preserve">eview </w:t>
      </w:r>
      <w:r>
        <w:rPr>
          <w:rFonts w:asciiTheme="minorHAnsi" w:hAnsiTheme="minorHAnsi" w:cstheme="minorHAnsi"/>
          <w:b/>
          <w:i/>
          <w:color w:val="FF0000"/>
          <w:szCs w:val="22"/>
          <w:lang w:val="en-US"/>
        </w:rPr>
        <w:t xml:space="preserve">the </w:t>
      </w:r>
      <w:r w:rsidRPr="00AA6D05">
        <w:rPr>
          <w:rFonts w:asciiTheme="minorHAnsi" w:hAnsiTheme="minorHAnsi" w:cstheme="minorHAnsi"/>
          <w:b/>
          <w:i/>
          <w:color w:val="FF0000"/>
          <w:szCs w:val="22"/>
          <w:lang w:val="en-US"/>
        </w:rPr>
        <w:t xml:space="preserve">notes and instructions to the Author and delete all notes and instructions before the </w:t>
      </w:r>
      <w:r w:rsidR="00927FDB">
        <w:rPr>
          <w:rFonts w:asciiTheme="minorHAnsi" w:hAnsiTheme="minorHAnsi" w:cstheme="minorHAnsi"/>
          <w:b/>
          <w:i/>
          <w:color w:val="FF0000"/>
          <w:szCs w:val="22"/>
          <w:lang w:val="en-US"/>
        </w:rPr>
        <w:t>RFI</w:t>
      </w:r>
      <w:r w:rsidRPr="00AA6D05">
        <w:rPr>
          <w:rFonts w:asciiTheme="minorHAnsi" w:hAnsiTheme="minorHAnsi" w:cstheme="minorHAnsi"/>
          <w:b/>
          <w:i/>
          <w:color w:val="FF0000"/>
          <w:szCs w:val="22"/>
          <w:lang w:val="en-US"/>
        </w:rPr>
        <w:t xml:space="preserve"> is posted.</w:t>
      </w:r>
      <w:r>
        <w:rPr>
          <w:rFonts w:asciiTheme="minorHAnsi" w:hAnsiTheme="minorHAnsi" w:cstheme="minorHAnsi"/>
          <w:b/>
          <w:i/>
          <w:color w:val="FF0000"/>
          <w:szCs w:val="22"/>
          <w:lang w:val="en-US"/>
        </w:rPr>
        <w:t xml:space="preserve"> </w:t>
      </w:r>
      <w:r w:rsidRPr="00AA6D05">
        <w:rPr>
          <w:rFonts w:asciiTheme="minorHAnsi" w:hAnsiTheme="minorHAnsi" w:cstheme="minorHAnsi"/>
          <w:b/>
          <w:i/>
          <w:color w:val="FF0000"/>
          <w:szCs w:val="22"/>
          <w:lang w:val="en-US"/>
        </w:rPr>
        <w:t>It is recommended that the</w:t>
      </w:r>
      <w:r>
        <w:rPr>
          <w:rFonts w:asciiTheme="minorHAnsi" w:hAnsiTheme="minorHAnsi" w:cstheme="minorHAnsi"/>
          <w:b/>
          <w:i/>
          <w:color w:val="FF0000"/>
          <w:szCs w:val="22"/>
          <w:lang w:val="en-US"/>
        </w:rPr>
        <w:t>se notes are not</w:t>
      </w:r>
      <w:r w:rsidRPr="00AA6D05">
        <w:rPr>
          <w:rFonts w:asciiTheme="minorHAnsi" w:hAnsiTheme="minorHAnsi" w:cstheme="minorHAnsi"/>
          <w:b/>
          <w:i/>
          <w:color w:val="FF0000"/>
          <w:szCs w:val="22"/>
          <w:lang w:val="en-US"/>
        </w:rPr>
        <w:t xml:space="preserve"> deleted until the </w:t>
      </w:r>
      <w:r w:rsidR="00927FDB">
        <w:rPr>
          <w:rFonts w:asciiTheme="minorHAnsi" w:hAnsiTheme="minorHAnsi" w:cstheme="minorHAnsi"/>
          <w:b/>
          <w:i/>
          <w:color w:val="FF0000"/>
          <w:szCs w:val="22"/>
          <w:lang w:val="en-US"/>
        </w:rPr>
        <w:t>RFI</w:t>
      </w:r>
      <w:r w:rsidRPr="00AA6D05">
        <w:rPr>
          <w:rFonts w:asciiTheme="minorHAnsi" w:hAnsiTheme="minorHAnsi" w:cstheme="minorHAnsi"/>
          <w:b/>
          <w:i/>
          <w:color w:val="FF0000"/>
          <w:szCs w:val="22"/>
          <w:lang w:val="en-US"/>
        </w:rPr>
        <w:t xml:space="preserve"> is finalized</w:t>
      </w:r>
      <w:r>
        <w:rPr>
          <w:rFonts w:asciiTheme="minorHAnsi" w:hAnsiTheme="minorHAnsi" w:cstheme="minorHAnsi"/>
          <w:b/>
          <w:i/>
          <w:color w:val="FF0000"/>
          <w:szCs w:val="22"/>
          <w:lang w:val="en-US"/>
        </w:rPr>
        <w:t>,</w:t>
      </w:r>
      <w:r w:rsidRPr="00AA6D05">
        <w:rPr>
          <w:rFonts w:asciiTheme="minorHAnsi" w:hAnsiTheme="minorHAnsi" w:cstheme="minorHAnsi"/>
          <w:b/>
          <w:i/>
          <w:color w:val="FF0000"/>
          <w:szCs w:val="22"/>
          <w:lang w:val="en-US"/>
        </w:rPr>
        <w:t xml:space="preserve"> in </w:t>
      </w:r>
      <w:r>
        <w:rPr>
          <w:rFonts w:asciiTheme="minorHAnsi" w:hAnsiTheme="minorHAnsi" w:cstheme="minorHAnsi"/>
          <w:b/>
          <w:i/>
          <w:color w:val="FF0000"/>
          <w:szCs w:val="22"/>
          <w:lang w:val="en-US"/>
        </w:rPr>
        <w:t xml:space="preserve">the </w:t>
      </w:r>
      <w:r w:rsidRPr="00AA6D05">
        <w:rPr>
          <w:rFonts w:asciiTheme="minorHAnsi" w:hAnsiTheme="minorHAnsi" w:cstheme="minorHAnsi"/>
          <w:b/>
          <w:i/>
          <w:color w:val="FF0000"/>
          <w:szCs w:val="22"/>
          <w:lang w:val="en-US"/>
        </w:rPr>
        <w:t xml:space="preserve">case </w:t>
      </w:r>
      <w:r>
        <w:rPr>
          <w:rFonts w:asciiTheme="minorHAnsi" w:hAnsiTheme="minorHAnsi" w:cstheme="minorHAnsi"/>
          <w:b/>
          <w:i/>
          <w:color w:val="FF0000"/>
          <w:szCs w:val="22"/>
          <w:lang w:val="en-US"/>
        </w:rPr>
        <w:t xml:space="preserve">that </w:t>
      </w:r>
      <w:r w:rsidRPr="00AA6D05">
        <w:rPr>
          <w:rFonts w:asciiTheme="minorHAnsi" w:hAnsiTheme="minorHAnsi" w:cstheme="minorHAnsi"/>
          <w:b/>
          <w:i/>
          <w:color w:val="FF0000"/>
          <w:szCs w:val="22"/>
          <w:lang w:val="en-US"/>
        </w:rPr>
        <w:t>changes are made during drafting.</w:t>
      </w:r>
    </w:p>
    <w:p w14:paraId="7324C9DF" w14:textId="77777777" w:rsidR="00D617CF" w:rsidRPr="00AA6D05" w:rsidRDefault="00D617CF" w:rsidP="00D617CF">
      <w:pPr>
        <w:pStyle w:val="NormalIndent"/>
        <w:ind w:left="0"/>
        <w:rPr>
          <w:rFonts w:asciiTheme="minorHAnsi" w:hAnsiTheme="minorHAnsi" w:cstheme="minorHAnsi"/>
          <w:b/>
          <w:i/>
          <w:color w:val="FF0000"/>
          <w:szCs w:val="22"/>
          <w:lang w:val="en-US"/>
        </w:rPr>
      </w:pPr>
    </w:p>
    <w:p w14:paraId="65616B31" w14:textId="77777777" w:rsidR="00D617CF" w:rsidRDefault="00D617CF" w:rsidP="00D617CF">
      <w:pPr>
        <w:pStyle w:val="NormalIndent"/>
        <w:ind w:left="0"/>
        <w:rPr>
          <w:rFonts w:asciiTheme="minorHAnsi" w:hAnsiTheme="minorHAnsi" w:cstheme="minorHAnsi"/>
          <w:b/>
          <w:i/>
          <w:iCs/>
          <w:color w:val="0070C0"/>
          <w:szCs w:val="22"/>
          <w:lang w:val="en-US"/>
        </w:rPr>
      </w:pPr>
      <w:r w:rsidRPr="002D272B">
        <w:rPr>
          <w:rFonts w:asciiTheme="minorHAnsi" w:hAnsiTheme="minorHAnsi" w:cstheme="minorHAnsi"/>
          <w:b/>
          <w:i/>
          <w:iCs/>
          <w:color w:val="0070C0"/>
          <w:szCs w:val="22"/>
          <w:lang w:val="en-US"/>
        </w:rPr>
        <w:t>[</w:t>
      </w:r>
      <w:r>
        <w:rPr>
          <w:rFonts w:asciiTheme="minorHAnsi" w:hAnsiTheme="minorHAnsi" w:cstheme="minorHAnsi"/>
          <w:b/>
          <w:i/>
          <w:iCs/>
          <w:color w:val="0070C0"/>
          <w:szCs w:val="22"/>
          <w:lang w:val="en-US"/>
        </w:rPr>
        <w:t>Blue brackets indicate text fields that must be filled out with your own data</w:t>
      </w:r>
      <w:r w:rsidRPr="002D272B">
        <w:rPr>
          <w:rFonts w:asciiTheme="minorHAnsi" w:hAnsiTheme="minorHAnsi" w:cstheme="minorHAnsi"/>
          <w:b/>
          <w:i/>
          <w:iCs/>
          <w:color w:val="0070C0"/>
          <w:szCs w:val="22"/>
          <w:lang w:val="en-US"/>
        </w:rPr>
        <w:t>]</w:t>
      </w:r>
    </w:p>
    <w:p w14:paraId="655A2851" w14:textId="77777777" w:rsidR="00D617CF" w:rsidRDefault="00D617CF" w:rsidP="00D617CF">
      <w:pPr>
        <w:pStyle w:val="NormalIndent"/>
        <w:ind w:left="0"/>
        <w:rPr>
          <w:rFonts w:asciiTheme="minorHAnsi" w:hAnsiTheme="minorHAnsi" w:cstheme="minorHAnsi"/>
          <w:b/>
          <w:i/>
          <w:iCs/>
          <w:color w:val="0070C0"/>
          <w:szCs w:val="22"/>
          <w:lang w:val="en-US"/>
        </w:rPr>
      </w:pPr>
    </w:p>
    <w:p w14:paraId="251B6717" w14:textId="492951DA" w:rsidR="00D617CF" w:rsidRPr="00616FD8" w:rsidRDefault="00D617CF" w:rsidP="00D617CF">
      <w:pPr>
        <w:pStyle w:val="NormalIndent"/>
        <w:ind w:left="0"/>
        <w:rPr>
          <w:rFonts w:asciiTheme="minorHAnsi" w:hAnsiTheme="minorHAnsi" w:cstheme="minorHAnsi"/>
          <w:b/>
          <w:i/>
          <w:color w:val="FF0000"/>
          <w:szCs w:val="22"/>
          <w:lang w:val="en-US"/>
        </w:rPr>
      </w:pPr>
      <w:r w:rsidRPr="00616FD8">
        <w:rPr>
          <w:rFonts w:asciiTheme="minorHAnsi" w:hAnsiTheme="minorHAnsi" w:cstheme="minorHAnsi"/>
          <w:b/>
          <w:i/>
          <w:color w:val="FF0000"/>
          <w:szCs w:val="22"/>
          <w:lang w:val="en-US"/>
        </w:rPr>
        <w:t xml:space="preserve">This request for </w:t>
      </w:r>
      <w:r w:rsidR="009334B0">
        <w:rPr>
          <w:rFonts w:asciiTheme="minorHAnsi" w:hAnsiTheme="minorHAnsi" w:cstheme="minorHAnsi"/>
          <w:b/>
          <w:i/>
          <w:color w:val="FF0000"/>
          <w:szCs w:val="22"/>
          <w:lang w:val="en-US"/>
        </w:rPr>
        <w:t>information</w:t>
      </w:r>
      <w:r w:rsidRPr="00616FD8">
        <w:rPr>
          <w:rFonts w:asciiTheme="minorHAnsi" w:hAnsiTheme="minorHAnsi" w:cstheme="minorHAnsi"/>
          <w:b/>
          <w:i/>
          <w:color w:val="FF0000"/>
          <w:szCs w:val="22"/>
          <w:lang w:val="en-US"/>
        </w:rPr>
        <w:t xml:space="preserve"> (RF</w:t>
      </w:r>
      <w:r w:rsidR="000860E0">
        <w:rPr>
          <w:rFonts w:asciiTheme="minorHAnsi" w:hAnsiTheme="minorHAnsi" w:cstheme="minorHAnsi"/>
          <w:b/>
          <w:i/>
          <w:color w:val="FF0000"/>
          <w:szCs w:val="22"/>
          <w:lang w:val="en-US"/>
        </w:rPr>
        <w:t>I</w:t>
      </w:r>
      <w:r w:rsidRPr="00616FD8">
        <w:rPr>
          <w:rFonts w:asciiTheme="minorHAnsi" w:hAnsiTheme="minorHAnsi" w:cstheme="minorHAnsi"/>
          <w:b/>
          <w:i/>
          <w:color w:val="FF0000"/>
          <w:szCs w:val="22"/>
          <w:lang w:val="en-US"/>
        </w:rPr>
        <w:t xml:space="preserve">) template </w:t>
      </w:r>
      <w:r>
        <w:rPr>
          <w:rFonts w:asciiTheme="minorHAnsi" w:hAnsiTheme="minorHAnsi" w:cstheme="minorHAnsi"/>
          <w:b/>
          <w:i/>
          <w:color w:val="FF0000"/>
          <w:szCs w:val="22"/>
          <w:lang w:val="en-US"/>
        </w:rPr>
        <w:t xml:space="preserve">addresses the case when a Tribal Land </w:t>
      </w:r>
      <w:r w:rsidR="009334B0">
        <w:rPr>
          <w:rFonts w:asciiTheme="minorHAnsi" w:hAnsiTheme="minorHAnsi" w:cstheme="minorHAnsi"/>
          <w:b/>
          <w:i/>
          <w:color w:val="FF0000"/>
          <w:szCs w:val="22"/>
          <w:lang w:val="en-US"/>
        </w:rPr>
        <w:t>hasn’t secured the budget to implement the fixed wireless network and is looking for vendors and budgetary estimates regarding the following products and services</w:t>
      </w:r>
      <w:r>
        <w:rPr>
          <w:rFonts w:asciiTheme="minorHAnsi" w:hAnsiTheme="minorHAnsi" w:cstheme="minorHAnsi"/>
          <w:b/>
          <w:i/>
          <w:color w:val="FF0000"/>
          <w:szCs w:val="22"/>
          <w:lang w:val="en-US"/>
        </w:rPr>
        <w:t>:</w:t>
      </w:r>
    </w:p>
    <w:p w14:paraId="1D785B6F" w14:textId="77777777" w:rsidR="00775501" w:rsidRDefault="00775501" w:rsidP="00775501">
      <w:pPr>
        <w:pStyle w:val="NormalIndent"/>
        <w:ind w:left="0"/>
        <w:rPr>
          <w:rFonts w:asciiTheme="minorHAnsi" w:hAnsiTheme="minorHAnsi" w:cstheme="minorHAnsi"/>
          <w:b/>
          <w:i/>
          <w:color w:val="FF0000"/>
          <w:szCs w:val="22"/>
          <w:lang w:val="en-US"/>
        </w:rPr>
      </w:pPr>
    </w:p>
    <w:p w14:paraId="1DC945EC" w14:textId="77777777" w:rsidR="009334B0" w:rsidRDefault="009334B0" w:rsidP="009334B0">
      <w:pPr>
        <w:pStyle w:val="NormalIndent"/>
        <w:numPr>
          <w:ilvl w:val="0"/>
          <w:numId w:val="22"/>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Network Equipment (CPEs, RAN, Backhaul, Core, IT hardware)</w:t>
      </w:r>
    </w:p>
    <w:p w14:paraId="4D8C2DC0" w14:textId="77777777" w:rsidR="009334B0" w:rsidRDefault="009334B0" w:rsidP="009334B0">
      <w:pPr>
        <w:pStyle w:val="NormalIndent"/>
        <w:numPr>
          <w:ilvl w:val="0"/>
          <w:numId w:val="22"/>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Network Systems (Billing, Ticketing, Network Management Systems)</w:t>
      </w:r>
    </w:p>
    <w:p w14:paraId="15C3EF60" w14:textId="1236483D" w:rsidR="009334B0" w:rsidRDefault="009334B0" w:rsidP="009334B0">
      <w:pPr>
        <w:pStyle w:val="NormalIndent"/>
        <w:numPr>
          <w:ilvl w:val="0"/>
          <w:numId w:val="22"/>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Site Surveys</w:t>
      </w:r>
    </w:p>
    <w:p w14:paraId="18C2FA70" w14:textId="3539B585" w:rsidR="009334B0" w:rsidRDefault="009334B0" w:rsidP="009334B0">
      <w:pPr>
        <w:pStyle w:val="NormalIndent"/>
        <w:numPr>
          <w:ilvl w:val="0"/>
          <w:numId w:val="22"/>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Low-Level Network Design</w:t>
      </w:r>
    </w:p>
    <w:p w14:paraId="0B0E55E2" w14:textId="77777777" w:rsidR="009334B0" w:rsidRDefault="009334B0" w:rsidP="009334B0">
      <w:pPr>
        <w:pStyle w:val="NormalIndent"/>
        <w:numPr>
          <w:ilvl w:val="0"/>
          <w:numId w:val="22"/>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Network Deployment (Installation &amp; Commissioning)</w:t>
      </w:r>
    </w:p>
    <w:p w14:paraId="4001859C" w14:textId="77777777" w:rsidR="009334B0" w:rsidRDefault="009334B0" w:rsidP="009334B0">
      <w:pPr>
        <w:pStyle w:val="NormalIndent"/>
        <w:ind w:left="0"/>
        <w:rPr>
          <w:rFonts w:asciiTheme="minorHAnsi" w:hAnsiTheme="minorHAnsi" w:cstheme="minorHAnsi"/>
          <w:b/>
          <w:i/>
          <w:color w:val="FF0000"/>
          <w:szCs w:val="22"/>
          <w:lang w:val="en-US"/>
        </w:rPr>
      </w:pPr>
    </w:p>
    <w:p w14:paraId="156F8897" w14:textId="49265AC3" w:rsidR="009334B0" w:rsidRDefault="009334B0" w:rsidP="009334B0">
      <w:pPr>
        <w:pStyle w:val="NormalIndent"/>
        <w:ind w:left="0"/>
        <w:rPr>
          <w:rFonts w:asciiTheme="minorHAnsi" w:hAnsiTheme="minorHAnsi" w:cstheme="minorHAnsi"/>
          <w:b/>
          <w:i/>
          <w:color w:val="FF0000"/>
          <w:szCs w:val="22"/>
          <w:lang w:val="en-US"/>
        </w:rPr>
      </w:pPr>
      <w:r>
        <w:rPr>
          <w:rFonts w:asciiTheme="minorHAnsi" w:hAnsiTheme="minorHAnsi" w:cstheme="minorHAnsi"/>
          <w:b/>
          <w:i/>
          <w:color w:val="FF0000"/>
          <w:szCs w:val="22"/>
          <w:lang w:val="en-US"/>
        </w:rPr>
        <w:t>Vendors may address one or more of the points above.</w:t>
      </w:r>
      <w:r w:rsidR="0002372F">
        <w:rPr>
          <w:rFonts w:asciiTheme="minorHAnsi" w:hAnsiTheme="minorHAnsi" w:cstheme="minorHAnsi"/>
          <w:b/>
          <w:i/>
          <w:color w:val="FF0000"/>
          <w:szCs w:val="22"/>
          <w:lang w:val="en-US"/>
        </w:rPr>
        <w:t xml:space="preserve"> In addition, vendors may provide information regarding capabilities for civil works and site construction, in the case that the deployment of a new (greenfield) site is required. In this way, the Tribal Land can understand the vendor ecosystem and shortlist vendors that best suit their requirements and constraints.</w:t>
      </w:r>
    </w:p>
    <w:p w14:paraId="64429F6F" w14:textId="6AEB4A40" w:rsidR="0002372F" w:rsidRDefault="0002372F" w:rsidP="009334B0">
      <w:pPr>
        <w:pStyle w:val="NormalIndent"/>
        <w:ind w:left="0"/>
        <w:rPr>
          <w:rFonts w:asciiTheme="minorHAnsi" w:hAnsiTheme="minorHAnsi" w:cstheme="minorHAnsi"/>
          <w:b/>
          <w:i/>
          <w:color w:val="FF0000"/>
          <w:szCs w:val="22"/>
          <w:lang w:val="en-US"/>
        </w:rPr>
      </w:pPr>
    </w:p>
    <w:p w14:paraId="5D6BABFE" w14:textId="77777777" w:rsidR="009334B0" w:rsidRPr="00616FD8" w:rsidRDefault="009334B0" w:rsidP="009334B0">
      <w:pPr>
        <w:pStyle w:val="NormalIndent"/>
        <w:ind w:left="0"/>
        <w:rPr>
          <w:rFonts w:asciiTheme="minorHAnsi" w:hAnsiTheme="minorHAnsi" w:cstheme="minorHAnsi"/>
          <w:b/>
          <w:i/>
          <w:color w:val="FF0000"/>
          <w:szCs w:val="22"/>
          <w:lang w:val="en-US"/>
        </w:rPr>
      </w:pPr>
      <w:r>
        <w:rPr>
          <w:rFonts w:asciiTheme="minorHAnsi" w:hAnsiTheme="minorHAnsi" w:cstheme="minorHAnsi"/>
          <w:b/>
          <w:i/>
          <w:color w:val="FF0000"/>
          <w:szCs w:val="22"/>
          <w:lang w:val="en-US"/>
        </w:rPr>
        <w:t>Depending on the state of the initiative the Tribal Land should provide the following inputs or a subset of them:</w:t>
      </w:r>
    </w:p>
    <w:p w14:paraId="06B21568" w14:textId="77777777" w:rsidR="009334B0" w:rsidRPr="00616FD8" w:rsidRDefault="009334B0" w:rsidP="009334B0">
      <w:pPr>
        <w:pStyle w:val="NormalIndent"/>
        <w:ind w:left="0"/>
        <w:rPr>
          <w:rFonts w:asciiTheme="minorHAnsi" w:hAnsiTheme="minorHAnsi" w:cstheme="minorHAnsi"/>
          <w:b/>
          <w:i/>
          <w:color w:val="FF0000"/>
          <w:szCs w:val="22"/>
          <w:lang w:val="en-US"/>
        </w:rPr>
      </w:pPr>
    </w:p>
    <w:p w14:paraId="78EBD9FF" w14:textId="77777777" w:rsidR="009334B0" w:rsidRDefault="009334B0" w:rsidP="009334B0">
      <w:pPr>
        <w:pStyle w:val="NormalIndent"/>
        <w:numPr>
          <w:ilvl w:val="0"/>
          <w:numId w:val="21"/>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Coverage Targets</w:t>
      </w:r>
    </w:p>
    <w:p w14:paraId="0B16F3B7" w14:textId="77777777" w:rsidR="009334B0" w:rsidRDefault="009334B0" w:rsidP="009334B0">
      <w:pPr>
        <w:pStyle w:val="NormalIndent"/>
        <w:numPr>
          <w:ilvl w:val="0"/>
          <w:numId w:val="21"/>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Service Plans</w:t>
      </w:r>
    </w:p>
    <w:p w14:paraId="0A907280" w14:textId="77777777" w:rsidR="009334B0" w:rsidRDefault="009334B0" w:rsidP="009334B0">
      <w:pPr>
        <w:pStyle w:val="NormalIndent"/>
        <w:numPr>
          <w:ilvl w:val="0"/>
          <w:numId w:val="21"/>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Spectrum Requirements</w:t>
      </w:r>
    </w:p>
    <w:p w14:paraId="628542C2" w14:textId="77777777" w:rsidR="009334B0" w:rsidRDefault="009334B0" w:rsidP="009334B0">
      <w:pPr>
        <w:pStyle w:val="NormalIndent"/>
        <w:numPr>
          <w:ilvl w:val="0"/>
          <w:numId w:val="21"/>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Existing Network Infrastructure Data</w:t>
      </w:r>
    </w:p>
    <w:p w14:paraId="2D5EF767" w14:textId="77777777" w:rsidR="009334B0" w:rsidRDefault="009334B0" w:rsidP="009334B0">
      <w:pPr>
        <w:pStyle w:val="NormalIndent"/>
        <w:numPr>
          <w:ilvl w:val="0"/>
          <w:numId w:val="21"/>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Network Architecture – Optional</w:t>
      </w:r>
    </w:p>
    <w:p w14:paraId="27867E8B" w14:textId="77777777" w:rsidR="009334B0" w:rsidRDefault="009334B0" w:rsidP="009334B0">
      <w:pPr>
        <w:pStyle w:val="NormalIndent"/>
        <w:numPr>
          <w:ilvl w:val="0"/>
          <w:numId w:val="21"/>
        </w:numPr>
        <w:rPr>
          <w:rFonts w:asciiTheme="minorHAnsi" w:hAnsiTheme="minorHAnsi" w:cstheme="minorHAnsi"/>
          <w:b/>
          <w:i/>
          <w:color w:val="FF0000"/>
          <w:szCs w:val="22"/>
          <w:lang w:val="en-US"/>
        </w:rPr>
      </w:pPr>
      <w:r>
        <w:rPr>
          <w:rFonts w:asciiTheme="minorHAnsi" w:hAnsiTheme="minorHAnsi" w:cstheme="minorHAnsi"/>
          <w:b/>
          <w:i/>
          <w:color w:val="FF0000"/>
          <w:szCs w:val="22"/>
          <w:lang w:val="en-US"/>
        </w:rPr>
        <w:t>High-Level Network Design – Optional</w:t>
      </w:r>
    </w:p>
    <w:p w14:paraId="07DD576E" w14:textId="516FBBFA" w:rsidR="009334B0" w:rsidRDefault="009334B0" w:rsidP="00AA0B18">
      <w:pPr>
        <w:pStyle w:val="NormalIndent"/>
        <w:ind w:left="0"/>
        <w:jc w:val="both"/>
        <w:rPr>
          <w:rFonts w:asciiTheme="minorHAnsi" w:hAnsiTheme="minorHAnsi" w:cstheme="minorHAnsi"/>
          <w:b/>
          <w:i/>
          <w:color w:val="FF0000"/>
          <w:szCs w:val="22"/>
          <w:lang w:val="en-US"/>
        </w:rPr>
      </w:pPr>
    </w:p>
    <w:p w14:paraId="468B3552" w14:textId="77777777" w:rsidR="009334B0" w:rsidRPr="00AA6D05" w:rsidRDefault="009334B0" w:rsidP="00AA0B18">
      <w:pPr>
        <w:pStyle w:val="NormalIndent"/>
        <w:ind w:left="0"/>
        <w:jc w:val="both"/>
        <w:rPr>
          <w:rFonts w:asciiTheme="minorHAnsi" w:hAnsiTheme="minorHAnsi" w:cstheme="minorHAnsi"/>
          <w:b/>
          <w:i/>
          <w:color w:val="FF0000"/>
          <w:szCs w:val="22"/>
          <w:lang w:val="en-US"/>
        </w:rPr>
      </w:pPr>
    </w:p>
    <w:p w14:paraId="7FEC18BC" w14:textId="77777777" w:rsidR="00AA0B18" w:rsidRPr="00AA6D05" w:rsidRDefault="00AA0B18" w:rsidP="00AA0B18">
      <w:pPr>
        <w:pStyle w:val="NormalIndent"/>
        <w:ind w:left="0"/>
        <w:jc w:val="center"/>
        <w:rPr>
          <w:rFonts w:asciiTheme="minorHAnsi" w:hAnsiTheme="minorHAnsi" w:cstheme="minorHAnsi"/>
          <w:b/>
          <w:i/>
          <w:color w:val="FF0000"/>
          <w:sz w:val="28"/>
          <w:szCs w:val="28"/>
          <w:lang w:val="en-US"/>
        </w:rPr>
      </w:pPr>
      <w:r w:rsidRPr="00AA6D05">
        <w:rPr>
          <w:rFonts w:asciiTheme="minorHAnsi" w:hAnsiTheme="minorHAnsi" w:cstheme="minorHAnsi"/>
          <w:b/>
          <w:i/>
          <w:color w:val="FF0000"/>
          <w:sz w:val="28"/>
          <w:szCs w:val="28"/>
          <w:lang w:val="en-US"/>
        </w:rPr>
        <w:t>DELETE THIS PAGE PRIOR TO POSTING</w:t>
      </w:r>
    </w:p>
    <w:p w14:paraId="7ED2FDEB" w14:textId="77777777" w:rsidR="00AA0B18" w:rsidRPr="00AA0B18" w:rsidRDefault="00AA0B18" w:rsidP="00AA0B18"/>
    <w:p w14:paraId="1061AE81" w14:textId="1BAD04E4" w:rsidR="00776C77" w:rsidRPr="00776C77" w:rsidRDefault="00776C77" w:rsidP="00776C77">
      <w:pPr>
        <w:rPr>
          <w:rFonts w:asciiTheme="majorHAnsi" w:eastAsiaTheme="majorEastAsia" w:hAnsiTheme="majorHAnsi" w:cstheme="majorBidi"/>
          <w:color w:val="2E74B5" w:themeColor="accent1" w:themeShade="BF"/>
          <w:sz w:val="32"/>
          <w:szCs w:val="32"/>
        </w:rPr>
      </w:pPr>
      <w:bookmarkStart w:id="1" w:name="_Toc346281508"/>
      <w:bookmarkStart w:id="2" w:name="_Hlk49409394"/>
      <w:r w:rsidRPr="00776C77">
        <w:rPr>
          <w:rFonts w:cstheme="minorHAnsi"/>
        </w:rPr>
        <w:br w:type="page"/>
      </w:r>
    </w:p>
    <w:p w14:paraId="0E7038DF" w14:textId="2CD5EB1E" w:rsidR="00776C77" w:rsidRPr="00776C77" w:rsidRDefault="00F05BC9" w:rsidP="00776C77">
      <w:pPr>
        <w:pStyle w:val="Heading1"/>
      </w:pPr>
      <w:bookmarkStart w:id="3" w:name="_Toc365280281"/>
      <w:bookmarkStart w:id="4" w:name="_Toc365280514"/>
      <w:bookmarkStart w:id="5" w:name="_Toc58190961"/>
      <w:bookmarkEnd w:id="1"/>
      <w:bookmarkEnd w:id="3"/>
      <w:bookmarkEnd w:id="4"/>
      <w:r>
        <w:lastRenderedPageBreak/>
        <w:t>In</w:t>
      </w:r>
      <w:r w:rsidR="009334B0">
        <w:t>formation</w:t>
      </w:r>
      <w:r>
        <w:t xml:space="preserve"> for Vendors</w:t>
      </w:r>
      <w:bookmarkEnd w:id="5"/>
    </w:p>
    <w:p w14:paraId="02428AB9" w14:textId="77777777" w:rsidR="00776C77" w:rsidRPr="00776C77" w:rsidRDefault="00776C77" w:rsidP="00776C77">
      <w:pPr>
        <w:pStyle w:val="Heading2"/>
      </w:pPr>
      <w:bookmarkStart w:id="6" w:name="_Toc56513780"/>
      <w:bookmarkStart w:id="7" w:name="_Toc58190962"/>
      <w:r w:rsidRPr="00776C77">
        <w:t>Introduction</w:t>
      </w:r>
      <w:bookmarkEnd w:id="6"/>
      <w:bookmarkEnd w:id="7"/>
    </w:p>
    <w:p w14:paraId="5F04F4E4" w14:textId="202DBA7A" w:rsidR="00145EEC" w:rsidRDefault="00145EEC" w:rsidP="00440030">
      <w:pPr>
        <w:rPr>
          <w:b/>
          <w:bCs/>
          <w:i/>
          <w:iCs/>
          <w:color w:val="FF0000"/>
        </w:rPr>
      </w:pPr>
      <w:r w:rsidRPr="00776C77">
        <w:rPr>
          <w:b/>
          <w:bCs/>
          <w:i/>
          <w:iCs/>
          <w:color w:val="FF0000"/>
        </w:rPr>
        <w:t xml:space="preserve">[Author: </w:t>
      </w:r>
      <w:r>
        <w:rPr>
          <w:b/>
          <w:bCs/>
          <w:i/>
          <w:iCs/>
          <w:color w:val="FF0000"/>
        </w:rPr>
        <w:t>Provide a summary of your Tribal Land. Add any relevant information to the following generic statement</w:t>
      </w:r>
      <w:r w:rsidRPr="00776C77">
        <w:rPr>
          <w:b/>
          <w:bCs/>
          <w:i/>
          <w:iCs/>
          <w:color w:val="FF0000"/>
        </w:rPr>
        <w:t>]</w:t>
      </w:r>
    </w:p>
    <w:p w14:paraId="70B8889D" w14:textId="68A1FDBE" w:rsidR="00145EEC" w:rsidRDefault="00145EEC" w:rsidP="00145EEC">
      <w:pPr>
        <w:rPr>
          <w:rFonts w:cstheme="minorHAnsi"/>
        </w:rPr>
      </w:pPr>
      <w:r w:rsidRPr="00616FD8">
        <w:rPr>
          <w:rFonts w:cstheme="minorHAnsi"/>
          <w:b/>
          <w:bCs/>
          <w:i/>
          <w:iCs/>
          <w:color w:val="0070C0"/>
          <w:u w:color="0070C0"/>
        </w:rPr>
        <w:t>[Tribal Land]</w:t>
      </w:r>
      <w:r w:rsidRPr="00616FD8">
        <w:rPr>
          <w:rFonts w:cstheme="minorHAnsi"/>
        </w:rPr>
        <w:t xml:space="preserve"> is a federally recognized Tribal </w:t>
      </w:r>
      <w:r>
        <w:rPr>
          <w:rFonts w:cstheme="minorHAnsi"/>
        </w:rPr>
        <w:t>N</w:t>
      </w:r>
      <w:r w:rsidRPr="00616FD8">
        <w:rPr>
          <w:rFonts w:cstheme="minorHAnsi"/>
        </w:rPr>
        <w:t xml:space="preserve">ation located in the state of </w:t>
      </w:r>
      <w:r w:rsidRPr="00616FD8">
        <w:rPr>
          <w:rFonts w:cstheme="minorHAnsi"/>
          <w:b/>
          <w:bCs/>
          <w:i/>
          <w:iCs/>
          <w:color w:val="0070C0"/>
          <w:u w:color="0070C0"/>
        </w:rPr>
        <w:t>[state’s name]</w:t>
      </w:r>
      <w:r w:rsidRPr="00616FD8">
        <w:rPr>
          <w:rFonts w:cstheme="minorHAnsi"/>
        </w:rPr>
        <w:t>.</w:t>
      </w:r>
      <w:r>
        <w:rPr>
          <w:rFonts w:cstheme="minorHAnsi"/>
        </w:rPr>
        <w:t xml:space="preserve"> T</w:t>
      </w:r>
      <w:r w:rsidRPr="00616FD8">
        <w:rPr>
          <w:rFonts w:cstheme="minorHAnsi"/>
        </w:rPr>
        <w:t>he</w:t>
      </w:r>
      <w:r w:rsidRPr="00616FD8">
        <w:rPr>
          <w:rFonts w:cstheme="minorHAnsi"/>
          <w:i/>
          <w:iCs/>
        </w:rPr>
        <w:t xml:space="preserve"> </w:t>
      </w:r>
      <w:r w:rsidRPr="00616FD8">
        <w:rPr>
          <w:rFonts w:cstheme="minorHAnsi"/>
          <w:b/>
          <w:bCs/>
          <w:i/>
          <w:iCs/>
          <w:color w:val="0070C0"/>
          <w:u w:color="0070C0"/>
        </w:rPr>
        <w:t>[Tribal Land]</w:t>
      </w:r>
      <w:r w:rsidRPr="00616FD8">
        <w:rPr>
          <w:rFonts w:cstheme="minorHAnsi"/>
          <w:i/>
          <w:iCs/>
          <w:color w:val="FF0000"/>
        </w:rPr>
        <w:t xml:space="preserve"> </w:t>
      </w:r>
      <w:r w:rsidRPr="00616FD8">
        <w:rPr>
          <w:rFonts w:cstheme="minorHAnsi"/>
        </w:rPr>
        <w:t>Reservation comprises approximately</w:t>
      </w:r>
      <w:r w:rsidRPr="00616FD8">
        <w:rPr>
          <w:rFonts w:cstheme="minorHAnsi"/>
          <w:i/>
          <w:iCs/>
        </w:rPr>
        <w:t xml:space="preserve"> </w:t>
      </w:r>
      <w:r w:rsidRPr="00616FD8">
        <w:rPr>
          <w:rFonts w:cstheme="minorHAnsi"/>
          <w:b/>
          <w:bCs/>
          <w:i/>
          <w:iCs/>
          <w:color w:val="0070C0"/>
          <w:u w:color="0070C0"/>
        </w:rPr>
        <w:t>[</w:t>
      </w:r>
      <w:r>
        <w:rPr>
          <w:rFonts w:cstheme="minorHAnsi"/>
          <w:b/>
          <w:bCs/>
          <w:i/>
          <w:iCs/>
          <w:color w:val="0070C0"/>
          <w:u w:color="0070C0"/>
        </w:rPr>
        <w:t>Tribal Land area in sq km</w:t>
      </w:r>
      <w:r w:rsidRPr="00616FD8">
        <w:rPr>
          <w:rFonts w:cstheme="minorHAnsi"/>
          <w:b/>
          <w:bCs/>
          <w:i/>
          <w:iCs/>
          <w:color w:val="0070C0"/>
          <w:u w:color="0070C0"/>
        </w:rPr>
        <w:t xml:space="preserve">] </w:t>
      </w:r>
      <w:r w:rsidRPr="00616FD8">
        <w:rPr>
          <w:rFonts w:cstheme="minorHAnsi"/>
        </w:rPr>
        <w:t xml:space="preserve">square kilometers. Approximately </w:t>
      </w:r>
      <w:r w:rsidRPr="00616FD8">
        <w:rPr>
          <w:rFonts w:cstheme="minorHAnsi"/>
          <w:b/>
          <w:bCs/>
          <w:i/>
          <w:iCs/>
          <w:color w:val="0070C0"/>
        </w:rPr>
        <w:t xml:space="preserve">[# of </w:t>
      </w:r>
      <w:r>
        <w:rPr>
          <w:rFonts w:cstheme="minorHAnsi"/>
          <w:b/>
          <w:bCs/>
          <w:i/>
          <w:iCs/>
          <w:color w:val="0070C0"/>
        </w:rPr>
        <w:t xml:space="preserve">tribe </w:t>
      </w:r>
      <w:r w:rsidRPr="00616FD8">
        <w:rPr>
          <w:rFonts w:cstheme="minorHAnsi"/>
          <w:b/>
          <w:bCs/>
          <w:i/>
          <w:iCs/>
          <w:color w:val="0070C0"/>
        </w:rPr>
        <w:t>members</w:t>
      </w:r>
      <w:r w:rsidRPr="00616FD8">
        <w:rPr>
          <w:rFonts w:cstheme="minorHAnsi"/>
          <w:b/>
          <w:bCs/>
          <w:color w:val="0070C0"/>
        </w:rPr>
        <w:t>],</w:t>
      </w:r>
      <w:r w:rsidRPr="00616FD8">
        <w:rPr>
          <w:rFonts w:cstheme="minorHAnsi"/>
          <w:color w:val="0070C0"/>
        </w:rPr>
        <w:t xml:space="preserve"> </w:t>
      </w:r>
      <w:r w:rsidRPr="00616FD8">
        <w:rPr>
          <w:rFonts w:cstheme="minorHAnsi"/>
        </w:rPr>
        <w:t>tribal members live and work on or near the Reservation.</w:t>
      </w:r>
    </w:p>
    <w:p w14:paraId="29905F3B" w14:textId="2BC748FD" w:rsidR="00145EEC" w:rsidRPr="00145EEC" w:rsidRDefault="00145EEC" w:rsidP="00145EEC">
      <w:pPr>
        <w:rPr>
          <w:b/>
          <w:bCs/>
          <w:i/>
          <w:iCs/>
          <w:color w:val="FF0000"/>
        </w:rPr>
      </w:pPr>
      <w:r w:rsidRPr="00B953E7">
        <w:rPr>
          <w:b/>
          <w:bCs/>
          <w:i/>
          <w:iCs/>
          <w:color w:val="FF0000"/>
        </w:rPr>
        <w:t xml:space="preserve">[Author: edit the paragraph </w:t>
      </w:r>
      <w:r>
        <w:rPr>
          <w:b/>
          <w:bCs/>
          <w:i/>
          <w:iCs/>
          <w:color w:val="FF0000"/>
        </w:rPr>
        <w:t>below</w:t>
      </w:r>
      <w:r w:rsidRPr="00B953E7">
        <w:rPr>
          <w:b/>
          <w:bCs/>
          <w:i/>
          <w:iCs/>
          <w:color w:val="FF0000"/>
        </w:rPr>
        <w:t xml:space="preserve"> to match your own scope. </w:t>
      </w:r>
      <w:proofErr w:type="gramStart"/>
      <w:r w:rsidRPr="00B953E7">
        <w:rPr>
          <w:b/>
          <w:bCs/>
          <w:i/>
          <w:iCs/>
          <w:color w:val="FF0000"/>
        </w:rPr>
        <w:t>In particular</w:t>
      </w:r>
      <w:r>
        <w:rPr>
          <w:b/>
          <w:bCs/>
          <w:i/>
          <w:iCs/>
          <w:color w:val="FF0000"/>
        </w:rPr>
        <w:t>,</w:t>
      </w:r>
      <w:r w:rsidRPr="00B953E7">
        <w:rPr>
          <w:b/>
          <w:bCs/>
          <w:i/>
          <w:iCs/>
          <w:color w:val="FF0000"/>
        </w:rPr>
        <w:t xml:space="preserve"> confirm</w:t>
      </w:r>
      <w:proofErr w:type="gramEnd"/>
      <w:r w:rsidRPr="00B953E7">
        <w:rPr>
          <w:b/>
          <w:bCs/>
          <w:i/>
          <w:iCs/>
          <w:color w:val="FF0000"/>
        </w:rPr>
        <w:t xml:space="preserve"> if you require public Wi-Fi]</w:t>
      </w:r>
    </w:p>
    <w:p w14:paraId="725DD0BD" w14:textId="77777777" w:rsidR="00145EEC" w:rsidRPr="00B953E7" w:rsidRDefault="00145EEC" w:rsidP="00145EEC">
      <w:r w:rsidRPr="00B953E7">
        <w:rPr>
          <w:b/>
          <w:bCs/>
          <w:i/>
          <w:iCs/>
          <w:color w:val="0070C0"/>
        </w:rPr>
        <w:t>[Tribal Land]</w:t>
      </w:r>
      <w:r w:rsidRPr="00B953E7">
        <w:t xml:space="preserve"> </w:t>
      </w:r>
      <w:r>
        <w:t xml:space="preserve">is undertaking </w:t>
      </w:r>
      <w:r w:rsidRPr="00B953E7">
        <w:t>an effort to deploy a fixed wireless network to provide broadband service in un</w:t>
      </w:r>
      <w:r>
        <w:t xml:space="preserve">served </w:t>
      </w:r>
      <w:r w:rsidRPr="00B953E7">
        <w:t>or under</w:t>
      </w:r>
      <w:r>
        <w:t xml:space="preserve">served </w:t>
      </w:r>
      <w:r w:rsidRPr="00B953E7">
        <w:t xml:space="preserve">areas of the Reservation to residential, commercial, </w:t>
      </w:r>
      <w:proofErr w:type="gramStart"/>
      <w:r w:rsidRPr="00B953E7">
        <w:t>business</w:t>
      </w:r>
      <w:proofErr w:type="gramEnd"/>
      <w:r w:rsidRPr="00B953E7">
        <w:t xml:space="preserve"> and institutional users, </w:t>
      </w:r>
      <w:r w:rsidRPr="00982E31">
        <w:rPr>
          <w:i/>
          <w:iCs/>
        </w:rPr>
        <w:t>including Wi-Fi access in public services</w:t>
      </w:r>
      <w:r w:rsidRPr="00B953E7">
        <w:t>.</w:t>
      </w:r>
    </w:p>
    <w:p w14:paraId="58C61358" w14:textId="77777777" w:rsidR="00145EEC" w:rsidRPr="00B953E7" w:rsidRDefault="00145EEC" w:rsidP="00145EEC">
      <w:r w:rsidRPr="00B953E7">
        <w:t xml:space="preserve">The target area for coverage is distributed in </w:t>
      </w:r>
      <w:r w:rsidRPr="00B13AF7">
        <w:rPr>
          <w:b/>
          <w:bCs/>
          <w:i/>
          <w:iCs/>
          <w:color w:val="0070C0"/>
        </w:rPr>
        <w:t>[</w:t>
      </w:r>
      <w:r>
        <w:rPr>
          <w:b/>
          <w:bCs/>
          <w:i/>
          <w:iCs/>
          <w:color w:val="0070C0"/>
        </w:rPr>
        <w:t xml:space="preserve"># </w:t>
      </w:r>
      <w:r w:rsidRPr="00B13AF7">
        <w:rPr>
          <w:b/>
          <w:bCs/>
          <w:i/>
          <w:iCs/>
          <w:color w:val="0070C0"/>
        </w:rPr>
        <w:t>of target polygons]</w:t>
      </w:r>
      <w:r w:rsidRPr="00B953E7">
        <w:t xml:space="preserve"> polygons that together represent an area of </w:t>
      </w:r>
      <w:r w:rsidRPr="00B13AF7">
        <w:rPr>
          <w:b/>
          <w:bCs/>
          <w:i/>
          <w:iCs/>
          <w:color w:val="0070C0"/>
        </w:rPr>
        <w:t>[total area of target polygons]</w:t>
      </w:r>
      <w:r w:rsidRPr="00B953E7">
        <w:t xml:space="preserve"> square km </w:t>
      </w:r>
      <w:r>
        <w:t xml:space="preserve">covering </w:t>
      </w:r>
      <w:r w:rsidRPr="00B953E7">
        <w:t xml:space="preserve">an estimate of </w:t>
      </w:r>
      <w:r w:rsidRPr="00B13AF7">
        <w:rPr>
          <w:b/>
          <w:bCs/>
          <w:i/>
          <w:iCs/>
          <w:color w:val="0070C0"/>
        </w:rPr>
        <w:t>[total housing units in target polygons]</w:t>
      </w:r>
      <w:r w:rsidRPr="00B953E7">
        <w:t xml:space="preserve"> homes.</w:t>
      </w:r>
    </w:p>
    <w:p w14:paraId="32A20F1D" w14:textId="183AC6D8" w:rsidR="009356DA" w:rsidRDefault="009356DA" w:rsidP="009356DA">
      <w:r w:rsidRPr="00B953E7">
        <w:t xml:space="preserve">The purpose of this request for </w:t>
      </w:r>
      <w:r>
        <w:t>information</w:t>
      </w:r>
      <w:r w:rsidRPr="00B953E7">
        <w:t xml:space="preserve"> (RF</w:t>
      </w:r>
      <w:r>
        <w:t>I</w:t>
      </w:r>
      <w:r w:rsidRPr="00B953E7">
        <w:t xml:space="preserve">) is to solicit </w:t>
      </w:r>
      <w:r>
        <w:t>responses</w:t>
      </w:r>
      <w:r w:rsidRPr="00B953E7">
        <w:t xml:space="preserve"> from </w:t>
      </w:r>
      <w:r>
        <w:t>s</w:t>
      </w:r>
      <w:r w:rsidRPr="00F80B72">
        <w:t xml:space="preserve">ystem </w:t>
      </w:r>
      <w:r>
        <w:t>i</w:t>
      </w:r>
      <w:r w:rsidRPr="00F80B72">
        <w:t xml:space="preserve">ntegrators, </w:t>
      </w:r>
      <w:r>
        <w:t>original equipment manufacturers (</w:t>
      </w:r>
      <w:r w:rsidRPr="00F80B72">
        <w:t>OEMs</w:t>
      </w:r>
      <w:r>
        <w:t>)</w:t>
      </w:r>
      <w:r w:rsidRPr="00F80B72">
        <w:t xml:space="preserve"> and value-added resellers</w:t>
      </w:r>
      <w:r w:rsidRPr="00B953E7">
        <w:t xml:space="preserve"> (“</w:t>
      </w:r>
      <w:r>
        <w:t>the Vendor</w:t>
      </w:r>
      <w:r w:rsidRPr="00B953E7">
        <w:t xml:space="preserve">”) </w:t>
      </w:r>
      <w:r>
        <w:t xml:space="preserve">in order to understand their capabilities and pricing structures </w:t>
      </w:r>
      <w:r w:rsidRPr="00B953E7">
        <w:t xml:space="preserve">to provide </w:t>
      </w:r>
      <w:r>
        <w:t>network equipment, management systems and implementation services</w:t>
      </w:r>
      <w:r w:rsidRPr="00B953E7">
        <w:t xml:space="preserve"> </w:t>
      </w:r>
      <w:r>
        <w:t>for</w:t>
      </w:r>
      <w:r w:rsidRPr="00B953E7">
        <w:t xml:space="preserve"> </w:t>
      </w:r>
      <w:r>
        <w:t>a</w:t>
      </w:r>
      <w:r w:rsidRPr="00B953E7">
        <w:t xml:space="preserve"> fixed wireless network </w:t>
      </w:r>
      <w:r>
        <w:t xml:space="preserve">(the “Network”) in </w:t>
      </w:r>
      <w:r w:rsidRPr="00B13AF7">
        <w:rPr>
          <w:b/>
          <w:bCs/>
          <w:i/>
          <w:iCs/>
          <w:color w:val="0070C0"/>
        </w:rPr>
        <w:t>[Tribal Land]</w:t>
      </w:r>
      <w:r w:rsidRPr="00B953E7">
        <w:t xml:space="preserve">. This document provides interested parties with the required information to prepare and submit a </w:t>
      </w:r>
      <w:r>
        <w:t>response.</w:t>
      </w:r>
    </w:p>
    <w:p w14:paraId="492B1180" w14:textId="2AB0D9DA" w:rsidR="009356DA" w:rsidRDefault="009356DA" w:rsidP="009356DA">
      <w:r>
        <w:t>Responses</w:t>
      </w:r>
      <w:r w:rsidRPr="00B953E7">
        <w:t xml:space="preserve"> will be </w:t>
      </w:r>
      <w:r>
        <w:t>analyzed</w:t>
      </w:r>
      <w:r w:rsidRPr="00B953E7">
        <w:t xml:space="preserve"> by </w:t>
      </w:r>
      <w:r w:rsidRPr="00B13AF7">
        <w:rPr>
          <w:b/>
          <w:bCs/>
          <w:i/>
          <w:iCs/>
          <w:color w:val="0070C0"/>
        </w:rPr>
        <w:t>[Tribal Land]</w:t>
      </w:r>
      <w:r>
        <w:t>’s</w:t>
      </w:r>
      <w:r w:rsidRPr="00B953E7">
        <w:t xml:space="preserve"> committee </w:t>
      </w:r>
      <w:r w:rsidR="00E52486">
        <w:t xml:space="preserve">and will serve to finalize the business plan and secure funds to deploy the Network. In addition, based on the responses, a </w:t>
      </w:r>
      <w:r>
        <w:t xml:space="preserve">shortlist </w:t>
      </w:r>
      <w:r w:rsidR="00E52486">
        <w:t xml:space="preserve">of </w:t>
      </w:r>
      <w:r>
        <w:t xml:space="preserve">vendors </w:t>
      </w:r>
      <w:r w:rsidR="00E52486">
        <w:t>will be created so that these vendors are considered for the next steps toward deployment of the Network.</w:t>
      </w:r>
    </w:p>
    <w:p w14:paraId="0FA4636E" w14:textId="77777777" w:rsidR="00776C77" w:rsidRPr="00776C77" w:rsidRDefault="00776C77" w:rsidP="00776C77">
      <w:pPr>
        <w:pStyle w:val="Heading2"/>
      </w:pPr>
      <w:bookmarkStart w:id="8" w:name="_Ref56512180"/>
      <w:bookmarkStart w:id="9" w:name="_Toc56513781"/>
      <w:bookmarkStart w:id="10" w:name="_Toc58190963"/>
      <w:r w:rsidRPr="00776C77">
        <w:t>Point of Contact</w:t>
      </w:r>
      <w:bookmarkEnd w:id="8"/>
      <w:bookmarkEnd w:id="9"/>
      <w:bookmarkEnd w:id="10"/>
    </w:p>
    <w:p w14:paraId="27FB7EB2" w14:textId="0CABE1DF" w:rsidR="00EE5297" w:rsidRPr="00776C77" w:rsidRDefault="00EE5297" w:rsidP="00EE5297">
      <w:pPr>
        <w:rPr>
          <w:rFonts w:cstheme="minorHAnsi"/>
          <w:b/>
          <w:bCs/>
          <w:i/>
          <w:iCs/>
          <w:color w:val="0070C0"/>
          <w:sz w:val="20"/>
          <w:szCs w:val="20"/>
        </w:rPr>
      </w:pPr>
      <w:r w:rsidRPr="00776C77">
        <w:t>Upon release of this RF</w:t>
      </w:r>
      <w:r w:rsidR="0032158C">
        <w:t>I</w:t>
      </w:r>
      <w:r w:rsidRPr="00776C77">
        <w:t xml:space="preserve"> all </w:t>
      </w:r>
      <w:r w:rsidR="00E52486">
        <w:t>Vendor</w:t>
      </w:r>
      <w:r>
        <w:t xml:space="preserve"> </w:t>
      </w:r>
      <w:r w:rsidRPr="00776C77">
        <w:t>communications concerning the overall RF</w:t>
      </w:r>
      <w:r w:rsidR="0032158C">
        <w:t>I</w:t>
      </w:r>
      <w:r w:rsidRPr="00776C77">
        <w:t xml:space="preserve"> should be directed to the </w:t>
      </w:r>
      <w:r>
        <w:t>point of contact</w:t>
      </w:r>
      <w:r w:rsidRPr="00776C77">
        <w:t xml:space="preserve"> listed below. Any oral communication will be considered unofficial. </w:t>
      </w:r>
      <w:r w:rsidR="00ED4D32">
        <w:t>Vendors</w:t>
      </w:r>
      <w:r>
        <w:t xml:space="preserve"> </w:t>
      </w:r>
      <w:r w:rsidRPr="00776C77">
        <w:t xml:space="preserve">should rely only on written statements issued by the </w:t>
      </w:r>
      <w:r>
        <w:t>point of contact</w:t>
      </w:r>
      <w:r w:rsidRPr="00776C77">
        <w:t xml:space="preserve">. </w:t>
      </w:r>
    </w:p>
    <w:p w14:paraId="76384C46" w14:textId="77777777" w:rsidR="00EE5297" w:rsidRPr="00A426DC" w:rsidRDefault="00EE5297" w:rsidP="00EE5297">
      <w:pPr>
        <w:rPr>
          <w:rFonts w:ascii="Calibri" w:hAnsi="Calibri" w:cs="Calibri"/>
          <w:b/>
          <w:bCs/>
          <w:i/>
          <w:iCs/>
          <w:color w:val="FF0000"/>
        </w:rPr>
      </w:pPr>
      <w:r w:rsidRPr="00A426DC">
        <w:rPr>
          <w:rFonts w:ascii="Calibri" w:hAnsi="Calibri" w:cs="Calibri"/>
          <w:b/>
          <w:bCs/>
          <w:i/>
          <w:iCs/>
          <w:color w:val="FF0000"/>
        </w:rPr>
        <w:t>[Author: Include other means of contact as you see fit]</w:t>
      </w:r>
    </w:p>
    <w:p w14:paraId="0F4CDBBB" w14:textId="26A4DBB0" w:rsidR="00776C77" w:rsidRPr="00776C77" w:rsidRDefault="00776C77" w:rsidP="00776C77">
      <w:pPr>
        <w:rPr>
          <w:rFonts w:ascii="Calibri" w:hAnsi="Calibri" w:cs="Calibri"/>
          <w:color w:val="000000"/>
        </w:rPr>
      </w:pPr>
      <w:r w:rsidRPr="00776C77">
        <w:rPr>
          <w:rFonts w:ascii="Calibri" w:hAnsi="Calibri" w:cs="Calibri"/>
          <w:color w:val="000000"/>
        </w:rPr>
        <w:t xml:space="preserve">Name: </w:t>
      </w:r>
      <w:r w:rsidRPr="00776C77">
        <w:rPr>
          <w:rFonts w:ascii="Calibri" w:hAnsi="Calibri"/>
          <w:b/>
          <w:bCs/>
          <w:i/>
          <w:color w:val="0070C0"/>
          <w:u w:val="single" w:color="0070C0"/>
        </w:rPr>
        <w:t xml:space="preserve">[Tribal Land’s </w:t>
      </w:r>
      <w:r w:rsidR="003E7110">
        <w:rPr>
          <w:rFonts w:ascii="Calibri" w:hAnsi="Calibri"/>
          <w:b/>
          <w:bCs/>
          <w:i/>
          <w:color w:val="0070C0"/>
          <w:u w:val="single" w:color="0070C0"/>
        </w:rPr>
        <w:t>RFI</w:t>
      </w:r>
      <w:r w:rsidRPr="00776C77">
        <w:rPr>
          <w:rFonts w:ascii="Calibri" w:hAnsi="Calibri"/>
          <w:b/>
          <w:bCs/>
          <w:i/>
          <w:color w:val="0070C0"/>
          <w:u w:val="single" w:color="0070C0"/>
        </w:rPr>
        <w:t xml:space="preserve"> Contact]</w:t>
      </w:r>
      <w:r w:rsidRPr="00776C77">
        <w:rPr>
          <w:rFonts w:ascii="Calibri" w:hAnsi="Calibri" w:cs="Calibri"/>
          <w:color w:val="000000"/>
        </w:rPr>
        <w:t xml:space="preserve">, </w:t>
      </w:r>
      <w:r w:rsidR="003E7110">
        <w:rPr>
          <w:rFonts w:ascii="Calibri" w:hAnsi="Calibri" w:cs="Calibri"/>
          <w:color w:val="000000"/>
        </w:rPr>
        <w:t>RFI</w:t>
      </w:r>
      <w:r w:rsidRPr="00776C77">
        <w:rPr>
          <w:rFonts w:ascii="Calibri" w:hAnsi="Calibri" w:cs="Calibri"/>
          <w:color w:val="000000"/>
        </w:rPr>
        <w:t xml:space="preserve"> Administrator</w:t>
      </w:r>
    </w:p>
    <w:p w14:paraId="129648B6" w14:textId="3B58BEFA" w:rsidR="00776C77" w:rsidRPr="00776C77" w:rsidRDefault="00776C77" w:rsidP="00776C77">
      <w:pPr>
        <w:rPr>
          <w:rFonts w:ascii="Calibri" w:hAnsi="Calibri" w:cs="Calibri"/>
          <w:color w:val="000000"/>
        </w:rPr>
      </w:pPr>
      <w:r w:rsidRPr="00776C77">
        <w:rPr>
          <w:rFonts w:ascii="Calibri" w:hAnsi="Calibri" w:cs="Calibri"/>
          <w:color w:val="000000"/>
        </w:rPr>
        <w:t xml:space="preserve">Address: </w:t>
      </w:r>
      <w:r w:rsidRPr="00776C77">
        <w:rPr>
          <w:rFonts w:ascii="Calibri" w:hAnsi="Calibri"/>
          <w:b/>
          <w:bCs/>
          <w:i/>
          <w:color w:val="0070C0"/>
          <w:u w:val="single" w:color="0070C0"/>
        </w:rPr>
        <w:t xml:space="preserve">[Tribal Land’s </w:t>
      </w:r>
      <w:r w:rsidR="003E7110">
        <w:rPr>
          <w:rFonts w:ascii="Calibri" w:hAnsi="Calibri"/>
          <w:b/>
          <w:bCs/>
          <w:i/>
          <w:color w:val="0070C0"/>
          <w:u w:val="single" w:color="0070C0"/>
        </w:rPr>
        <w:t>RFI</w:t>
      </w:r>
      <w:r w:rsidRPr="00776C77">
        <w:rPr>
          <w:rFonts w:ascii="Calibri" w:hAnsi="Calibri"/>
          <w:b/>
          <w:bCs/>
          <w:i/>
          <w:color w:val="0070C0"/>
          <w:u w:val="single" w:color="0070C0"/>
        </w:rPr>
        <w:t xml:space="preserve"> Contact address]</w:t>
      </w:r>
      <w:r w:rsidRPr="00776C77">
        <w:rPr>
          <w:rFonts w:ascii="Calibri" w:hAnsi="Calibri" w:cs="Calibri"/>
          <w:color w:val="000000"/>
        </w:rPr>
        <w:t>,</w:t>
      </w:r>
    </w:p>
    <w:p w14:paraId="2DB993E1" w14:textId="51FB91AE" w:rsidR="00776C77" w:rsidRDefault="00776C77" w:rsidP="00776C77">
      <w:pPr>
        <w:rPr>
          <w:rFonts w:ascii="Calibri" w:hAnsi="Calibri" w:cs="Calibri"/>
          <w:color w:val="000000"/>
        </w:rPr>
      </w:pPr>
      <w:r w:rsidRPr="00776C77">
        <w:rPr>
          <w:rFonts w:ascii="Calibri" w:hAnsi="Calibri" w:cs="Calibri"/>
          <w:color w:val="000000"/>
        </w:rPr>
        <w:t xml:space="preserve"> E-mail: </w:t>
      </w:r>
      <w:r w:rsidRPr="00776C77">
        <w:rPr>
          <w:rFonts w:ascii="Calibri" w:hAnsi="Calibri"/>
          <w:b/>
          <w:bCs/>
          <w:i/>
          <w:color w:val="0070C0"/>
          <w:u w:val="single" w:color="0070C0"/>
        </w:rPr>
        <w:t xml:space="preserve">[Tribal Land’s </w:t>
      </w:r>
      <w:r w:rsidR="003E7110">
        <w:rPr>
          <w:rFonts w:ascii="Calibri" w:hAnsi="Calibri"/>
          <w:b/>
          <w:bCs/>
          <w:i/>
          <w:color w:val="0070C0"/>
          <w:u w:val="single" w:color="0070C0"/>
        </w:rPr>
        <w:t>RFI</w:t>
      </w:r>
      <w:r w:rsidRPr="00776C77">
        <w:rPr>
          <w:rFonts w:ascii="Calibri" w:hAnsi="Calibri"/>
          <w:b/>
          <w:bCs/>
          <w:i/>
          <w:color w:val="0070C0"/>
          <w:u w:val="single" w:color="0070C0"/>
        </w:rPr>
        <w:t xml:space="preserve"> e-mail Contact]</w:t>
      </w:r>
    </w:p>
    <w:p w14:paraId="17052BBE" w14:textId="1E24033A" w:rsidR="007E6704" w:rsidRDefault="00601408" w:rsidP="009D0651">
      <w:pPr>
        <w:pStyle w:val="Heading1"/>
      </w:pPr>
      <w:r w:rsidRPr="00A8219F">
        <w:rPr>
          <w:rFonts w:ascii="Calibri" w:hAnsi="Calibri" w:cs="Calibri"/>
          <w:color w:val="000000"/>
        </w:rPr>
        <w:br w:type="page"/>
      </w:r>
      <w:bookmarkStart w:id="11" w:name="_Ref57712308"/>
      <w:bookmarkStart w:id="12" w:name="_Toc58190964"/>
      <w:r w:rsidR="000B48D4">
        <w:lastRenderedPageBreak/>
        <w:t xml:space="preserve">Network </w:t>
      </w:r>
      <w:r w:rsidR="00CE103C">
        <w:t>requirements</w:t>
      </w:r>
      <w:bookmarkEnd w:id="11"/>
      <w:bookmarkEnd w:id="12"/>
    </w:p>
    <w:p w14:paraId="2A95916B" w14:textId="77777777" w:rsidR="00D32125" w:rsidRDefault="00D32125" w:rsidP="00D32125">
      <w:pPr>
        <w:rPr>
          <w:rFonts w:ascii="Calibri" w:hAnsi="Calibri"/>
          <w:iCs/>
        </w:rPr>
      </w:pPr>
      <w:bookmarkStart w:id="13" w:name="_Ref57198046"/>
      <w:bookmarkStart w:id="14" w:name="_Toc57206461"/>
      <w:r w:rsidRPr="0004123C">
        <w:rPr>
          <w:rFonts w:ascii="Calibri" w:hAnsi="Calibri"/>
          <w:iCs/>
        </w:rPr>
        <w:t xml:space="preserve">The fixed wireless network to be deployed in/by </w:t>
      </w:r>
      <w:r w:rsidRPr="004636A5">
        <w:rPr>
          <w:rFonts w:ascii="Calibri" w:hAnsi="Calibri"/>
          <w:b/>
          <w:bCs/>
          <w:i/>
          <w:color w:val="0070C0"/>
        </w:rPr>
        <w:t>[Tribal Land]</w:t>
      </w:r>
      <w:r w:rsidRPr="0004123C">
        <w:rPr>
          <w:rFonts w:ascii="Calibri" w:hAnsi="Calibri"/>
          <w:iCs/>
        </w:rPr>
        <w:t xml:space="preserve"> must meet the requirements listed in the following subsections</w:t>
      </w:r>
      <w:r>
        <w:rPr>
          <w:rFonts w:ascii="Calibri" w:hAnsi="Calibri"/>
          <w:iCs/>
        </w:rPr>
        <w:t>.</w:t>
      </w:r>
    </w:p>
    <w:p w14:paraId="0E7BFE66" w14:textId="77777777" w:rsidR="007E6704" w:rsidRDefault="007E6704" w:rsidP="007E6704">
      <w:pPr>
        <w:pStyle w:val="Heading2"/>
      </w:pPr>
      <w:bookmarkStart w:id="15" w:name="_Toc58190965"/>
      <w:r w:rsidRPr="00776C77">
        <w:t>Coverage targets</w:t>
      </w:r>
      <w:bookmarkEnd w:id="13"/>
      <w:bookmarkEnd w:id="14"/>
      <w:bookmarkEnd w:id="15"/>
    </w:p>
    <w:p w14:paraId="41917F0F" w14:textId="0C54BA67" w:rsidR="00977FD4" w:rsidRPr="00D65D48" w:rsidRDefault="00977FD4" w:rsidP="00977FD4">
      <w:pPr>
        <w:rPr>
          <w:rFonts w:ascii="Calibri" w:hAnsi="Calibri" w:cs="Calibri"/>
        </w:rPr>
      </w:pPr>
      <w:bookmarkStart w:id="16" w:name="_Toc57280991"/>
      <w:bookmarkStart w:id="17" w:name="_Ref57198120"/>
      <w:bookmarkStart w:id="18" w:name="_Toc57206464"/>
      <w:r w:rsidRPr="006B6B26">
        <w:rPr>
          <w:rFonts w:ascii="Calibri" w:hAnsi="Calibri" w:cs="Calibri"/>
        </w:rPr>
        <w:t>Th</w:t>
      </w:r>
      <w:r>
        <w:rPr>
          <w:rFonts w:ascii="Calibri" w:hAnsi="Calibri" w:cs="Calibri"/>
        </w:rPr>
        <w:t xml:space="preserve">e Network must provide coverage to the area(s) shown in </w:t>
      </w:r>
      <w:r>
        <w:rPr>
          <w:rFonts w:ascii="Calibri" w:hAnsi="Calibri" w:cs="Calibri"/>
        </w:rPr>
        <w:fldChar w:fldCharType="begin"/>
      </w:r>
      <w:r>
        <w:rPr>
          <w:rFonts w:ascii="Calibri" w:hAnsi="Calibri" w:cs="Calibri"/>
        </w:rPr>
        <w:instrText xml:space="preserve"> REF _Ref57267980 \h </w:instrText>
      </w:r>
      <w:r>
        <w:rPr>
          <w:rFonts w:ascii="Calibri" w:hAnsi="Calibri" w:cs="Calibri"/>
        </w:rPr>
      </w:r>
      <w:r>
        <w:rPr>
          <w:rFonts w:ascii="Calibri" w:hAnsi="Calibri" w:cs="Calibri"/>
        </w:rPr>
        <w:fldChar w:fldCharType="separate"/>
      </w:r>
      <w:r w:rsidR="00496BB2">
        <w:t xml:space="preserve">Figure </w:t>
      </w:r>
      <w:r w:rsidR="00496BB2">
        <w:rPr>
          <w:noProof/>
        </w:rPr>
        <w:t>1</w:t>
      </w:r>
      <w:r>
        <w:rPr>
          <w:rFonts w:ascii="Calibri" w:hAnsi="Calibri" w:cs="Calibri"/>
        </w:rPr>
        <w:fldChar w:fldCharType="end"/>
      </w:r>
      <w:r>
        <w:rPr>
          <w:rFonts w:ascii="Calibri" w:hAnsi="Calibri" w:cs="Calibri"/>
        </w:rPr>
        <w:t xml:space="preserve">. The total target area is </w:t>
      </w:r>
      <w:r w:rsidRPr="006B398E">
        <w:rPr>
          <w:rFonts w:ascii="Calibri" w:hAnsi="Calibri" w:cs="Calibri"/>
          <w:b/>
          <w:bCs/>
          <w:i/>
          <w:iCs/>
          <w:color w:val="0070C0"/>
        </w:rPr>
        <w:t>[sum of the target areas in sq km]</w:t>
      </w:r>
      <w:r>
        <w:rPr>
          <w:rFonts w:ascii="Calibri" w:hAnsi="Calibri" w:cs="Calibri"/>
        </w:rPr>
        <w:t xml:space="preserve"> sq km and covers an estimate of </w:t>
      </w:r>
      <w:r w:rsidRPr="006B398E">
        <w:rPr>
          <w:rFonts w:ascii="Calibri" w:hAnsi="Calibri" w:cs="Calibri"/>
          <w:b/>
          <w:bCs/>
          <w:i/>
          <w:iCs/>
          <w:color w:val="0070C0"/>
        </w:rPr>
        <w:t>[sum of estimated covered homes]</w:t>
      </w:r>
      <w:r>
        <w:rPr>
          <w:rFonts w:ascii="Calibri" w:hAnsi="Calibri" w:cs="Calibri"/>
        </w:rPr>
        <w:t xml:space="preserve"> homes. Detailed information for each polygon shown in Figure 1 is provided in </w:t>
      </w:r>
      <w:r w:rsidRPr="00D65D48">
        <w:rPr>
          <w:rFonts w:ascii="Calibri" w:hAnsi="Calibri" w:cs="Calibri"/>
        </w:rPr>
        <w:t>Annex B.</w:t>
      </w:r>
    </w:p>
    <w:p w14:paraId="05C42883" w14:textId="77777777" w:rsidR="00977FD4" w:rsidRDefault="00977FD4" w:rsidP="00977FD4">
      <w:pPr>
        <w:rPr>
          <w:rFonts w:ascii="Calibri" w:hAnsi="Calibri" w:cs="Calibri"/>
        </w:rPr>
      </w:pPr>
      <w:r>
        <w:rPr>
          <w:rFonts w:ascii="Calibri" w:hAnsi="Calibri" w:cs="Calibri"/>
        </w:rPr>
        <w:t>In addition, the Network must provide coverage to the set of priority targets listed in Annex B.</w:t>
      </w:r>
    </w:p>
    <w:p w14:paraId="5152D6B2" w14:textId="77777777" w:rsidR="00977FD4" w:rsidRPr="00FA473F" w:rsidRDefault="00977FD4" w:rsidP="00977FD4">
      <w:pPr>
        <w:rPr>
          <w:rFonts w:ascii="Calibri" w:hAnsi="Calibri" w:cs="Calibri"/>
          <w:b/>
          <w:bCs/>
          <w:i/>
          <w:iCs/>
          <w:color w:val="FF0000"/>
        </w:rPr>
      </w:pPr>
      <w:r w:rsidRPr="00FA473F">
        <w:rPr>
          <w:rFonts w:ascii="Calibri" w:hAnsi="Calibri" w:cs="Calibri"/>
          <w:b/>
          <w:bCs/>
          <w:i/>
          <w:iCs/>
          <w:color w:val="FF0000"/>
        </w:rPr>
        <w:t>[Author: Replace the figure with your target polygons]</w:t>
      </w:r>
    </w:p>
    <w:p w14:paraId="720351D6" w14:textId="77777777" w:rsidR="00977FD4" w:rsidRDefault="00977FD4" w:rsidP="00977FD4">
      <w:pPr>
        <w:jc w:val="center"/>
      </w:pPr>
      <w:r w:rsidRPr="00776C77">
        <w:rPr>
          <w:noProof/>
        </w:rPr>
        <w:drawing>
          <wp:inline distT="0" distB="0" distL="0" distR="0" wp14:anchorId="122D33B3" wp14:editId="45809F03">
            <wp:extent cx="2609850" cy="1984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9850" cy="1984520"/>
                    </a:xfrm>
                    <a:prstGeom prst="rect">
                      <a:avLst/>
                    </a:prstGeom>
                  </pic:spPr>
                </pic:pic>
              </a:graphicData>
            </a:graphic>
          </wp:inline>
        </w:drawing>
      </w:r>
    </w:p>
    <w:p w14:paraId="04678385" w14:textId="7FC22416" w:rsidR="00977FD4" w:rsidRPr="00776C77" w:rsidRDefault="00977FD4" w:rsidP="00977FD4">
      <w:pPr>
        <w:pStyle w:val="Caption"/>
        <w:jc w:val="center"/>
      </w:pPr>
      <w:bookmarkStart w:id="19" w:name="_Ref57267980"/>
      <w:r>
        <w:t xml:space="preserve">Figure </w:t>
      </w:r>
      <w:r>
        <w:fldChar w:fldCharType="begin"/>
      </w:r>
      <w:r>
        <w:instrText xml:space="preserve"> SEQ Figure \* ARABIC </w:instrText>
      </w:r>
      <w:r>
        <w:fldChar w:fldCharType="separate"/>
      </w:r>
      <w:r w:rsidR="00496BB2">
        <w:rPr>
          <w:noProof/>
        </w:rPr>
        <w:t>1</w:t>
      </w:r>
      <w:r>
        <w:fldChar w:fldCharType="end"/>
      </w:r>
      <w:bookmarkEnd w:id="19"/>
      <w:r>
        <w:t xml:space="preserve"> – Target Coverage Area</w:t>
      </w:r>
    </w:p>
    <w:p w14:paraId="29C725BB" w14:textId="77777777" w:rsidR="007B2FF5" w:rsidRPr="00776C77" w:rsidRDefault="007B2FF5" w:rsidP="007B2FF5">
      <w:pPr>
        <w:pStyle w:val="Heading2"/>
      </w:pPr>
      <w:bookmarkStart w:id="20" w:name="_Toc58190966"/>
      <w:r w:rsidRPr="00776C77">
        <w:t>Service plans</w:t>
      </w:r>
      <w:bookmarkEnd w:id="16"/>
      <w:bookmarkEnd w:id="20"/>
    </w:p>
    <w:p w14:paraId="57FF3054" w14:textId="08C38BCF" w:rsidR="007B2FF5" w:rsidRDefault="007B2FF5" w:rsidP="007B2FF5">
      <w:pPr>
        <w:rPr>
          <w:rFonts w:ascii="Calibri" w:hAnsi="Calibri" w:cs="Calibri"/>
          <w:iCs/>
        </w:rPr>
      </w:pPr>
      <w:r>
        <w:rPr>
          <w:rFonts w:ascii="Calibri" w:hAnsi="Calibri" w:cs="Calibri"/>
          <w:iCs/>
        </w:rPr>
        <w:t xml:space="preserve">The network will provide </w:t>
      </w:r>
      <w:r w:rsidRPr="004636A5">
        <w:rPr>
          <w:rFonts w:ascii="Calibri" w:hAnsi="Calibri" w:cs="Calibri"/>
          <w:b/>
          <w:bCs/>
          <w:i/>
          <w:color w:val="0070C0"/>
        </w:rPr>
        <w:t>[Number of services]</w:t>
      </w:r>
      <w:r>
        <w:rPr>
          <w:rFonts w:ascii="Calibri" w:hAnsi="Calibri" w:cs="Calibri"/>
          <w:iCs/>
        </w:rPr>
        <w:t xml:space="preserve"> services with varying throughputs as indicated in </w:t>
      </w:r>
      <w:r>
        <w:rPr>
          <w:rFonts w:ascii="Calibri" w:hAnsi="Calibri" w:cs="Calibri"/>
          <w:iCs/>
        </w:rPr>
        <w:fldChar w:fldCharType="begin"/>
      </w:r>
      <w:r>
        <w:rPr>
          <w:rFonts w:ascii="Calibri" w:hAnsi="Calibri" w:cs="Calibri"/>
          <w:iCs/>
        </w:rPr>
        <w:instrText xml:space="preserve"> REF _Ref57269301 \h </w:instrText>
      </w:r>
      <w:r>
        <w:rPr>
          <w:rFonts w:ascii="Calibri" w:hAnsi="Calibri" w:cs="Calibri"/>
          <w:iCs/>
        </w:rPr>
      </w:r>
      <w:r>
        <w:rPr>
          <w:rFonts w:ascii="Calibri" w:hAnsi="Calibri" w:cs="Calibri"/>
          <w:iCs/>
        </w:rPr>
        <w:fldChar w:fldCharType="separate"/>
      </w:r>
      <w:r w:rsidR="00496BB2">
        <w:t xml:space="preserve">Table </w:t>
      </w:r>
      <w:r w:rsidR="00496BB2">
        <w:rPr>
          <w:noProof/>
        </w:rPr>
        <w:t>1</w:t>
      </w:r>
      <w:r>
        <w:rPr>
          <w:rFonts w:ascii="Calibri" w:hAnsi="Calibri" w:cs="Calibri"/>
          <w:iCs/>
        </w:rPr>
        <w:fldChar w:fldCharType="end"/>
      </w:r>
      <w:r>
        <w:rPr>
          <w:rFonts w:ascii="Calibri" w:hAnsi="Calibri" w:cs="Calibri"/>
          <w:iCs/>
        </w:rPr>
        <w:t>. Thus, the network must be dimensioned to support the expected traffic based on the adoption rates shown in Table 1 for each service.</w:t>
      </w:r>
    </w:p>
    <w:p w14:paraId="73EDE599" w14:textId="77777777" w:rsidR="007B2FF5" w:rsidRPr="00446FCE" w:rsidRDefault="007B2FF5" w:rsidP="007B2FF5">
      <w:pPr>
        <w:rPr>
          <w:rFonts w:ascii="Calibri" w:hAnsi="Calibri" w:cs="Calibri"/>
          <w:b/>
          <w:bCs/>
          <w:i/>
          <w:color w:val="FF0000"/>
        </w:rPr>
      </w:pPr>
      <w:r w:rsidRPr="00446FCE">
        <w:rPr>
          <w:rFonts w:ascii="Calibri" w:hAnsi="Calibri" w:cs="Calibri"/>
          <w:b/>
          <w:bCs/>
          <w:i/>
          <w:color w:val="FF0000"/>
        </w:rPr>
        <w:t xml:space="preserve">[Author: Fill the table with the characteristics of </w:t>
      </w:r>
      <w:r>
        <w:rPr>
          <w:rFonts w:ascii="Calibri" w:hAnsi="Calibri" w:cs="Calibri"/>
          <w:b/>
          <w:bCs/>
          <w:i/>
          <w:color w:val="FF0000"/>
        </w:rPr>
        <w:t>your</w:t>
      </w:r>
      <w:r w:rsidRPr="00446FCE">
        <w:rPr>
          <w:rFonts w:ascii="Calibri" w:hAnsi="Calibri" w:cs="Calibri"/>
          <w:b/>
          <w:bCs/>
          <w:i/>
          <w:color w:val="FF0000"/>
        </w:rPr>
        <w:t xml:space="preserve"> services defined in Module 1 of the Playbook]</w:t>
      </w:r>
    </w:p>
    <w:tbl>
      <w:tblPr>
        <w:tblStyle w:val="TableGrid"/>
        <w:tblW w:w="0" w:type="auto"/>
        <w:tblLook w:val="04A0" w:firstRow="1" w:lastRow="0" w:firstColumn="1" w:lastColumn="0" w:noHBand="0" w:noVBand="1"/>
      </w:tblPr>
      <w:tblGrid>
        <w:gridCol w:w="4415"/>
        <w:gridCol w:w="4413"/>
      </w:tblGrid>
      <w:tr w:rsidR="007B2FF5" w:rsidRPr="00776C77" w14:paraId="06F8A393" w14:textId="77777777" w:rsidTr="00265184">
        <w:tc>
          <w:tcPr>
            <w:tcW w:w="4415" w:type="dxa"/>
            <w:shd w:val="clear" w:color="auto" w:fill="002060"/>
          </w:tcPr>
          <w:p w14:paraId="088E0BAE" w14:textId="77777777" w:rsidR="007B2FF5" w:rsidRPr="00776C77" w:rsidRDefault="007B2FF5" w:rsidP="00265184">
            <w:pPr>
              <w:autoSpaceDE w:val="0"/>
              <w:autoSpaceDN w:val="0"/>
              <w:adjustRightInd w:val="0"/>
              <w:spacing w:line="276" w:lineRule="auto"/>
              <w:jc w:val="center"/>
              <w:rPr>
                <w:rFonts w:ascii="Calibri" w:hAnsi="Calibri" w:cs="Calibri"/>
              </w:rPr>
            </w:pPr>
            <w:r w:rsidRPr="00776C77">
              <w:rPr>
                <w:rFonts w:ascii="Calibri" w:hAnsi="Calibri" w:cs="Calibri"/>
              </w:rPr>
              <w:t>Throughput</w:t>
            </w:r>
          </w:p>
        </w:tc>
        <w:tc>
          <w:tcPr>
            <w:tcW w:w="4413" w:type="dxa"/>
            <w:shd w:val="clear" w:color="auto" w:fill="002060"/>
          </w:tcPr>
          <w:p w14:paraId="4C62D7AB" w14:textId="77777777" w:rsidR="007B2FF5" w:rsidRPr="00776C77" w:rsidRDefault="007B2FF5" w:rsidP="00265184">
            <w:pPr>
              <w:autoSpaceDE w:val="0"/>
              <w:autoSpaceDN w:val="0"/>
              <w:adjustRightInd w:val="0"/>
              <w:spacing w:line="276" w:lineRule="auto"/>
              <w:jc w:val="center"/>
              <w:rPr>
                <w:rFonts w:ascii="Calibri" w:hAnsi="Calibri" w:cs="Calibri"/>
                <w:i/>
              </w:rPr>
            </w:pPr>
            <w:r>
              <w:rPr>
                <w:rFonts w:ascii="Calibri" w:hAnsi="Calibri" w:cs="Calibri"/>
                <w:iCs/>
              </w:rPr>
              <w:t>Service adoption rate</w:t>
            </w:r>
          </w:p>
        </w:tc>
      </w:tr>
      <w:tr w:rsidR="007B2FF5" w:rsidRPr="00776C77" w14:paraId="7F4B6BF1" w14:textId="77777777" w:rsidTr="00265184">
        <w:tc>
          <w:tcPr>
            <w:tcW w:w="4415" w:type="dxa"/>
          </w:tcPr>
          <w:p w14:paraId="0BA7F9D3" w14:textId="77777777" w:rsidR="007B2FF5" w:rsidRPr="005A2AF0" w:rsidRDefault="007B2FF5" w:rsidP="00265184">
            <w:pPr>
              <w:autoSpaceDE w:val="0"/>
              <w:autoSpaceDN w:val="0"/>
              <w:adjustRightInd w:val="0"/>
              <w:spacing w:line="276" w:lineRule="auto"/>
              <w:jc w:val="center"/>
              <w:rPr>
                <w:rFonts w:ascii="Calibri" w:hAnsi="Calibri" w:cs="Calibri"/>
                <w:color w:val="000000"/>
                <w:lang w:val="es-MX"/>
              </w:rPr>
            </w:pPr>
            <w:r w:rsidRPr="005A2AF0">
              <w:rPr>
                <w:rFonts w:ascii="Calibri" w:hAnsi="Calibri" w:cs="Calibri"/>
                <w:b/>
                <w:bCs/>
                <w:color w:val="0070C0"/>
                <w:lang w:val="es-MX"/>
              </w:rPr>
              <w:t>[X Mbps DL/ Y Mbps UL]</w:t>
            </w:r>
          </w:p>
        </w:tc>
        <w:tc>
          <w:tcPr>
            <w:tcW w:w="4413" w:type="dxa"/>
          </w:tcPr>
          <w:p w14:paraId="4627C8B4" w14:textId="77777777" w:rsidR="007B2FF5" w:rsidRPr="00776C77" w:rsidRDefault="007B2FF5" w:rsidP="00265184">
            <w:pPr>
              <w:autoSpaceDE w:val="0"/>
              <w:autoSpaceDN w:val="0"/>
              <w:adjustRightInd w:val="0"/>
              <w:spacing w:line="276" w:lineRule="auto"/>
              <w:jc w:val="center"/>
              <w:rPr>
                <w:rFonts w:ascii="Calibri" w:hAnsi="Calibri" w:cs="Calibri"/>
                <w:color w:val="000000"/>
              </w:rPr>
            </w:pPr>
            <w:r w:rsidRPr="00776C77">
              <w:rPr>
                <w:rFonts w:ascii="Calibri" w:hAnsi="Calibri" w:cs="Calibri"/>
                <w:b/>
                <w:bCs/>
                <w:i/>
                <w:color w:val="0070C0"/>
              </w:rPr>
              <w:t>[Y%]</w:t>
            </w:r>
          </w:p>
        </w:tc>
      </w:tr>
      <w:tr w:rsidR="007B2FF5" w:rsidRPr="00776C77" w14:paraId="7FC39220" w14:textId="77777777" w:rsidTr="00265184">
        <w:tc>
          <w:tcPr>
            <w:tcW w:w="4415" w:type="dxa"/>
          </w:tcPr>
          <w:p w14:paraId="0B78F27E" w14:textId="77777777" w:rsidR="007B2FF5" w:rsidRPr="005A2AF0" w:rsidRDefault="007B2FF5" w:rsidP="00265184">
            <w:pPr>
              <w:autoSpaceDE w:val="0"/>
              <w:autoSpaceDN w:val="0"/>
              <w:adjustRightInd w:val="0"/>
              <w:spacing w:line="276" w:lineRule="auto"/>
              <w:jc w:val="center"/>
              <w:rPr>
                <w:rFonts w:ascii="Calibri" w:hAnsi="Calibri" w:cs="Calibri"/>
                <w:color w:val="000000"/>
                <w:lang w:val="es-MX"/>
              </w:rPr>
            </w:pPr>
            <w:r w:rsidRPr="005A2AF0">
              <w:rPr>
                <w:rFonts w:ascii="Calibri" w:hAnsi="Calibri" w:cs="Calibri"/>
                <w:b/>
                <w:bCs/>
                <w:color w:val="0070C0"/>
                <w:lang w:val="es-MX"/>
              </w:rPr>
              <w:t>[X Mbps DL/ Y Mbps UL]</w:t>
            </w:r>
          </w:p>
        </w:tc>
        <w:tc>
          <w:tcPr>
            <w:tcW w:w="4413" w:type="dxa"/>
          </w:tcPr>
          <w:p w14:paraId="39FB7BA7" w14:textId="77777777" w:rsidR="007B2FF5" w:rsidRPr="00776C77" w:rsidRDefault="007B2FF5" w:rsidP="00265184">
            <w:pPr>
              <w:keepNext/>
              <w:autoSpaceDE w:val="0"/>
              <w:autoSpaceDN w:val="0"/>
              <w:adjustRightInd w:val="0"/>
              <w:spacing w:line="276" w:lineRule="auto"/>
              <w:jc w:val="center"/>
              <w:rPr>
                <w:rFonts w:ascii="Calibri" w:hAnsi="Calibri" w:cs="Calibri"/>
                <w:color w:val="000000"/>
              </w:rPr>
            </w:pPr>
            <w:r w:rsidRPr="00776C77">
              <w:rPr>
                <w:rFonts w:ascii="Calibri" w:hAnsi="Calibri" w:cs="Calibri"/>
                <w:b/>
                <w:bCs/>
                <w:i/>
                <w:color w:val="0070C0"/>
              </w:rPr>
              <w:t>[Z%]</w:t>
            </w:r>
          </w:p>
        </w:tc>
      </w:tr>
    </w:tbl>
    <w:p w14:paraId="0CC9DB60" w14:textId="09B83904" w:rsidR="007B2FF5" w:rsidRPr="00776C77" w:rsidRDefault="007B2FF5" w:rsidP="007B2FF5">
      <w:pPr>
        <w:pStyle w:val="Caption"/>
        <w:jc w:val="center"/>
        <w:rPr>
          <w:rFonts w:ascii="Calibri" w:hAnsi="Calibri" w:cs="Calibri"/>
          <w:color w:val="000000"/>
        </w:rPr>
      </w:pPr>
      <w:bookmarkStart w:id="21" w:name="_Ref57269301"/>
      <w:r>
        <w:t xml:space="preserve">Table </w:t>
      </w:r>
      <w:r>
        <w:fldChar w:fldCharType="begin"/>
      </w:r>
      <w:r>
        <w:instrText xml:space="preserve"> SEQ Table \* ARABIC </w:instrText>
      </w:r>
      <w:r>
        <w:fldChar w:fldCharType="separate"/>
      </w:r>
      <w:r w:rsidR="00496BB2">
        <w:rPr>
          <w:noProof/>
        </w:rPr>
        <w:t>1</w:t>
      </w:r>
      <w:r>
        <w:rPr>
          <w:noProof/>
        </w:rPr>
        <w:fldChar w:fldCharType="end"/>
      </w:r>
      <w:bookmarkEnd w:id="21"/>
      <w:r>
        <w:t xml:space="preserve"> – </w:t>
      </w:r>
      <w:r w:rsidRPr="007F4FB4">
        <w:t xml:space="preserve">Service </w:t>
      </w:r>
      <w:r>
        <w:t>p</w:t>
      </w:r>
      <w:r w:rsidRPr="007F4FB4">
        <w:t>lans</w:t>
      </w:r>
      <w:r>
        <w:t xml:space="preserve"> &amp; adoption rate forecast</w:t>
      </w:r>
    </w:p>
    <w:p w14:paraId="36F1AE31" w14:textId="77777777" w:rsidR="007B2FF5" w:rsidRPr="001D6423" w:rsidRDefault="007B2FF5" w:rsidP="007B2FF5">
      <w:pPr>
        <w:pStyle w:val="Heading2"/>
      </w:pPr>
      <w:bookmarkStart w:id="22" w:name="_Toc57280992"/>
      <w:bookmarkStart w:id="23" w:name="_Ref57669151"/>
      <w:bookmarkStart w:id="24" w:name="_Toc58190967"/>
      <w:r>
        <w:t>Spectrum</w:t>
      </w:r>
      <w:bookmarkEnd w:id="22"/>
      <w:bookmarkEnd w:id="23"/>
      <w:bookmarkEnd w:id="24"/>
    </w:p>
    <w:p w14:paraId="70B4701B" w14:textId="77777777" w:rsidR="007B2FF5" w:rsidRPr="004636A5" w:rsidRDefault="007B2FF5" w:rsidP="007B2FF5">
      <w:pPr>
        <w:rPr>
          <w:rFonts w:ascii="Calibri" w:hAnsi="Calibri" w:cs="Calibri"/>
          <w:b/>
          <w:bCs/>
          <w:i/>
          <w:color w:val="FF0000"/>
        </w:rPr>
      </w:pPr>
      <w:r w:rsidRPr="004636A5">
        <w:rPr>
          <w:rFonts w:ascii="Calibri" w:hAnsi="Calibri" w:cs="Calibri"/>
          <w:b/>
          <w:bCs/>
          <w:i/>
          <w:color w:val="FF0000"/>
        </w:rPr>
        <w:t>[EBS License Applicants/Holders]</w:t>
      </w:r>
    </w:p>
    <w:p w14:paraId="553DA1A3" w14:textId="77777777" w:rsidR="007B2FF5" w:rsidRPr="004636A5" w:rsidRDefault="007B2FF5" w:rsidP="007B2FF5">
      <w:pPr>
        <w:rPr>
          <w:rFonts w:ascii="Calibri" w:hAnsi="Calibri" w:cs="Calibri"/>
          <w:b/>
          <w:bCs/>
          <w:i/>
          <w:color w:val="FF0000"/>
        </w:rPr>
      </w:pPr>
      <w:r w:rsidRPr="004636A5">
        <w:rPr>
          <w:rFonts w:ascii="Calibri" w:hAnsi="Calibri" w:cs="Calibri"/>
          <w:b/>
          <w:bCs/>
          <w:i/>
          <w:color w:val="FF0000"/>
        </w:rPr>
        <w:t>[Author: If your Tribal Land has applied for an EBS license use the paragraphs below, otherwise, look for the “Non EBS Applicants” tag and use those paragraphs instead]</w:t>
      </w:r>
    </w:p>
    <w:p w14:paraId="386EBE5C" w14:textId="77777777" w:rsidR="007B2FF5" w:rsidRDefault="007B2FF5" w:rsidP="007B2FF5">
      <w:pPr>
        <w:rPr>
          <w:rFonts w:ascii="Calibri" w:hAnsi="Calibri" w:cs="Calibri"/>
          <w:iCs/>
        </w:rPr>
      </w:pPr>
      <w:r w:rsidRPr="004636A5">
        <w:rPr>
          <w:rFonts w:ascii="Calibri" w:hAnsi="Calibri" w:cs="Calibri"/>
          <w:b/>
          <w:bCs/>
          <w:i/>
          <w:color w:val="0070C0"/>
        </w:rPr>
        <w:t>[Tribal Land]</w:t>
      </w:r>
      <w:r>
        <w:rPr>
          <w:rFonts w:ascii="Calibri" w:hAnsi="Calibri" w:cs="Calibri"/>
          <w:iCs/>
        </w:rPr>
        <w:t xml:space="preserve"> has </w:t>
      </w:r>
      <w:r w:rsidRPr="00EE6535">
        <w:rPr>
          <w:rFonts w:ascii="Calibri" w:hAnsi="Calibri" w:cs="Calibri"/>
          <w:b/>
          <w:bCs/>
          <w:i/>
          <w:color w:val="0070C0"/>
        </w:rPr>
        <w:t>[applied for / been granted]</w:t>
      </w:r>
      <w:r w:rsidRPr="00EE6535">
        <w:rPr>
          <w:rFonts w:ascii="Calibri" w:hAnsi="Calibri" w:cs="Calibri"/>
          <w:iCs/>
          <w:color w:val="0070C0"/>
        </w:rPr>
        <w:t xml:space="preserve"> </w:t>
      </w:r>
      <w:r>
        <w:rPr>
          <w:rFonts w:ascii="Calibri" w:hAnsi="Calibri" w:cs="Calibri"/>
          <w:iCs/>
        </w:rPr>
        <w:t>an EBS license in the area shown in Figure 2.</w:t>
      </w:r>
    </w:p>
    <w:p w14:paraId="0B89A897" w14:textId="77777777" w:rsidR="007B2FF5" w:rsidRPr="00B658D7" w:rsidRDefault="007B2FF5" w:rsidP="007B2FF5">
      <w:pPr>
        <w:jc w:val="center"/>
        <w:rPr>
          <w:b/>
          <w:bCs/>
          <w:i/>
          <w:iCs/>
          <w:color w:val="FF0000"/>
        </w:rPr>
      </w:pPr>
      <w:r w:rsidRPr="00B658D7">
        <w:rPr>
          <w:b/>
          <w:bCs/>
          <w:i/>
          <w:iCs/>
          <w:color w:val="FF0000"/>
        </w:rPr>
        <w:t>[Author: Insert a map showing your EBS license area].</w:t>
      </w:r>
    </w:p>
    <w:p w14:paraId="3B15622D" w14:textId="3FBB9D98" w:rsidR="007B2FF5" w:rsidRPr="00776C77" w:rsidRDefault="007B2FF5" w:rsidP="007B2FF5">
      <w:pPr>
        <w:pStyle w:val="Caption"/>
        <w:jc w:val="center"/>
      </w:pPr>
      <w:r>
        <w:lastRenderedPageBreak/>
        <w:t xml:space="preserve">Figure </w:t>
      </w:r>
      <w:r>
        <w:fldChar w:fldCharType="begin"/>
      </w:r>
      <w:r>
        <w:instrText xml:space="preserve"> SEQ Figure \* ARABIC </w:instrText>
      </w:r>
      <w:r>
        <w:fldChar w:fldCharType="separate"/>
      </w:r>
      <w:r w:rsidR="00496BB2">
        <w:rPr>
          <w:noProof/>
        </w:rPr>
        <w:t>2</w:t>
      </w:r>
      <w:r>
        <w:fldChar w:fldCharType="end"/>
      </w:r>
      <w:r>
        <w:t xml:space="preserve"> – EBS License area.</w:t>
      </w:r>
    </w:p>
    <w:p w14:paraId="3E643077" w14:textId="77777777" w:rsidR="007B2FF5" w:rsidRDefault="007B2FF5" w:rsidP="007B2FF5">
      <w:pPr>
        <w:rPr>
          <w:rFonts w:ascii="Calibri" w:hAnsi="Calibri" w:cs="Calibri"/>
          <w:iCs/>
        </w:rPr>
      </w:pPr>
      <w:r>
        <w:rPr>
          <w:rFonts w:ascii="Calibri" w:hAnsi="Calibri" w:cs="Calibri"/>
          <w:iCs/>
        </w:rPr>
        <w:t xml:space="preserve">Thus, the fixed wireless network must use the available EBS spectrum in the license area for the RAN solution. Available frequencies are </w:t>
      </w:r>
      <w:r w:rsidRPr="00B658D7">
        <w:rPr>
          <w:rFonts w:ascii="Calibri" w:hAnsi="Calibri" w:cs="Calibri"/>
          <w:b/>
          <w:bCs/>
          <w:i/>
          <w:color w:val="0070C0"/>
        </w:rPr>
        <w:t>[list the frequencies or channels that are available in your EBS license area]</w:t>
      </w:r>
      <w:r>
        <w:rPr>
          <w:rFonts w:ascii="Calibri" w:hAnsi="Calibri" w:cs="Calibri"/>
          <w:iCs/>
        </w:rPr>
        <w:t>.</w:t>
      </w:r>
    </w:p>
    <w:p w14:paraId="24A41016" w14:textId="77777777" w:rsidR="007B2FF5" w:rsidRPr="00B658D7" w:rsidRDefault="007B2FF5" w:rsidP="007B2FF5">
      <w:pPr>
        <w:rPr>
          <w:rFonts w:ascii="Calibri" w:hAnsi="Calibri" w:cs="Calibri"/>
          <w:b/>
          <w:bCs/>
          <w:i/>
          <w:color w:val="FF0000"/>
        </w:rPr>
      </w:pPr>
      <w:r w:rsidRPr="00B658D7">
        <w:rPr>
          <w:rFonts w:ascii="Calibri" w:hAnsi="Calibri" w:cs="Calibri"/>
          <w:b/>
          <w:bCs/>
          <w:i/>
          <w:color w:val="FF0000"/>
        </w:rPr>
        <w:t>[Author: if your coverage targets are outside of the EBS license area, include the paragraph below, else, delete it]</w:t>
      </w:r>
    </w:p>
    <w:p w14:paraId="4509E113" w14:textId="77777777" w:rsidR="007B2FF5" w:rsidRDefault="007B2FF5" w:rsidP="007B2FF5">
      <w:pPr>
        <w:rPr>
          <w:rFonts w:ascii="Calibri" w:hAnsi="Calibri" w:cs="Calibri"/>
          <w:iCs/>
        </w:rPr>
      </w:pPr>
      <w:r>
        <w:rPr>
          <w:rFonts w:ascii="Calibri" w:hAnsi="Calibri" w:cs="Calibri"/>
          <w:iCs/>
        </w:rPr>
        <w:t>For areas of the coverage targets that are outside the EBS license, or if additional capacity is required at one of the sites, the network may use CBRS spectrum (3.65 GHz) or unlicensed spectrum in 5.8 GHz. Selection of frequency band to be used must consider the technical and economical tradeoffs of each frequency band.</w:t>
      </w:r>
    </w:p>
    <w:p w14:paraId="270C81E0" w14:textId="77777777" w:rsidR="007B2FF5" w:rsidRPr="004636A5" w:rsidRDefault="007B2FF5" w:rsidP="007B2FF5">
      <w:pPr>
        <w:rPr>
          <w:rFonts w:ascii="Calibri" w:hAnsi="Calibri" w:cs="Calibri"/>
          <w:b/>
          <w:bCs/>
          <w:i/>
          <w:color w:val="FF0000"/>
        </w:rPr>
      </w:pPr>
      <w:r w:rsidRPr="004636A5">
        <w:rPr>
          <w:rFonts w:ascii="Calibri" w:hAnsi="Calibri" w:cs="Calibri"/>
          <w:b/>
          <w:bCs/>
          <w:i/>
          <w:color w:val="FF0000"/>
        </w:rPr>
        <w:t>[Non EBS Applicants]</w:t>
      </w:r>
    </w:p>
    <w:p w14:paraId="25DF3E66" w14:textId="77777777" w:rsidR="007B2FF5" w:rsidRPr="004636A5" w:rsidRDefault="007B2FF5" w:rsidP="007B2FF5">
      <w:pPr>
        <w:rPr>
          <w:rFonts w:ascii="Calibri" w:hAnsi="Calibri" w:cs="Calibri"/>
          <w:b/>
          <w:bCs/>
          <w:i/>
          <w:color w:val="FF0000"/>
        </w:rPr>
      </w:pPr>
      <w:r w:rsidRPr="004636A5">
        <w:rPr>
          <w:rFonts w:ascii="Calibri" w:hAnsi="Calibri" w:cs="Calibri"/>
          <w:b/>
          <w:bCs/>
          <w:i/>
          <w:color w:val="FF0000"/>
        </w:rPr>
        <w:t>[Author: If your Tribal Land has not applied for an EBS license use the paragraph below, instead of the paragraphs above]</w:t>
      </w:r>
    </w:p>
    <w:p w14:paraId="4E7507DD" w14:textId="3C3DFDD4" w:rsidR="00643DE5" w:rsidRPr="005F411A" w:rsidRDefault="007B2FF5" w:rsidP="007B2FF5">
      <w:pPr>
        <w:rPr>
          <w:rFonts w:ascii="Calibri" w:hAnsi="Calibri" w:cs="Calibri"/>
          <w:iCs/>
        </w:rPr>
      </w:pPr>
      <w:r>
        <w:rPr>
          <w:rFonts w:ascii="Calibri" w:hAnsi="Calibri" w:cs="Calibri"/>
          <w:iCs/>
        </w:rPr>
        <w:t>The RAN solution of the fixed wireless network must use CBRS spectrum (3.65 GHz) or unlicensed spectrum in 5.8 GHz. Selection of frequency band to be used must consider the technical and economical tradeoffs of each frequency band.</w:t>
      </w:r>
    </w:p>
    <w:p w14:paraId="2E4D64FE" w14:textId="77777777" w:rsidR="00D32125" w:rsidRDefault="00D32125" w:rsidP="00D32125">
      <w:pPr>
        <w:pStyle w:val="Heading2"/>
      </w:pPr>
      <w:bookmarkStart w:id="25" w:name="_Ref57378934"/>
      <w:bookmarkStart w:id="26" w:name="_Toc58190968"/>
      <w:bookmarkStart w:id="27" w:name="_Ref56366661"/>
      <w:bookmarkStart w:id="28" w:name="_Toc56513789"/>
      <w:bookmarkStart w:id="29" w:name="_Toc57280994"/>
      <w:bookmarkStart w:id="30" w:name="_Ref57669171"/>
      <w:r>
        <w:t>Use of existing infrastructure</w:t>
      </w:r>
      <w:bookmarkEnd w:id="25"/>
      <w:bookmarkEnd w:id="26"/>
    </w:p>
    <w:p w14:paraId="6A283951" w14:textId="0B99CBD1" w:rsidR="00D32125" w:rsidRDefault="00D32125" w:rsidP="00D32125">
      <w:r>
        <w:t xml:space="preserve">The fixed wireless network must leverage existing buildings, towers, and other IT or telecom infrastructure available in </w:t>
      </w:r>
      <w:r w:rsidRPr="004636A5">
        <w:rPr>
          <w:b/>
          <w:bCs/>
          <w:i/>
          <w:iCs/>
          <w:color w:val="0070C0"/>
        </w:rPr>
        <w:t>[Tribal Land]</w:t>
      </w:r>
      <w:r>
        <w:t xml:space="preserve">. Thus, the sites shall be deployed on existing infrastructure, </w:t>
      </w:r>
      <w:r w:rsidR="005925D6">
        <w:t>minimizing,</w:t>
      </w:r>
      <w:r>
        <w:t xml:space="preserve"> and avoiding to the extent possible the construction of new (greenfield) sites.</w:t>
      </w:r>
      <w:bookmarkEnd w:id="27"/>
      <w:bookmarkEnd w:id="28"/>
    </w:p>
    <w:p w14:paraId="242BB87C" w14:textId="77777777" w:rsidR="00D32125" w:rsidRPr="00A06833" w:rsidRDefault="00D32125" w:rsidP="00D32125">
      <w:pPr>
        <w:rPr>
          <w:b/>
          <w:bCs/>
          <w:i/>
          <w:iCs/>
          <w:color w:val="FF0000"/>
        </w:rPr>
      </w:pPr>
      <w:r w:rsidRPr="00A06833">
        <w:rPr>
          <w:b/>
          <w:bCs/>
          <w:i/>
          <w:iCs/>
          <w:color w:val="FF0000"/>
        </w:rPr>
        <w:t>[Author: If your Tribal Land has undergone the network planning data collection process, include the paragraph below, else, delete it]</w:t>
      </w:r>
    </w:p>
    <w:p w14:paraId="2D6007D7" w14:textId="4FE47890" w:rsidR="00D32125" w:rsidRPr="00982E31" w:rsidRDefault="00D32125" w:rsidP="00D32125">
      <w:pPr>
        <w:rPr>
          <w:i/>
          <w:iCs/>
        </w:rPr>
      </w:pPr>
      <w:r w:rsidRPr="00982E31">
        <w:rPr>
          <w:i/>
          <w:iCs/>
        </w:rPr>
        <w:t xml:space="preserve">Assets that can be potentially used for the network deployment have been identified by </w:t>
      </w:r>
      <w:r w:rsidRPr="00982E31">
        <w:rPr>
          <w:b/>
          <w:bCs/>
          <w:i/>
          <w:iCs/>
          <w:color w:val="0070C0"/>
        </w:rPr>
        <w:t>[Tribal Land]</w:t>
      </w:r>
      <w:r w:rsidRPr="00982E31">
        <w:rPr>
          <w:i/>
          <w:iCs/>
        </w:rPr>
        <w:t>. A detailed list of these assets is provided in Annex C</w:t>
      </w:r>
      <w:r w:rsidR="00982E31">
        <w:rPr>
          <w:i/>
          <w:iCs/>
        </w:rPr>
        <w:t>.</w:t>
      </w:r>
    </w:p>
    <w:p w14:paraId="3C5141A4" w14:textId="05B96D0F" w:rsidR="00D32125" w:rsidRPr="00F53370" w:rsidRDefault="00D32125" w:rsidP="00D32125">
      <w:r>
        <w:t>For the responses to RFI, Vendor can assume that existing infrastructure is suitable and sufficient to deploy the network without the need to build new (greenfield) sites.</w:t>
      </w:r>
    </w:p>
    <w:p w14:paraId="495B2627" w14:textId="77777777" w:rsidR="007B2FF5" w:rsidRDefault="007B2FF5" w:rsidP="007B2FF5">
      <w:pPr>
        <w:pStyle w:val="Heading2"/>
      </w:pPr>
      <w:bookmarkStart w:id="31" w:name="_Toc58190969"/>
      <w:r>
        <w:t>Network Architecture</w:t>
      </w:r>
      <w:bookmarkEnd w:id="29"/>
      <w:bookmarkEnd w:id="30"/>
      <w:bookmarkEnd w:id="31"/>
    </w:p>
    <w:p w14:paraId="277D8BEF" w14:textId="77777777" w:rsidR="00D32125" w:rsidRPr="00A06833" w:rsidRDefault="00D32125" w:rsidP="00D32125">
      <w:pPr>
        <w:rPr>
          <w:b/>
          <w:bCs/>
          <w:i/>
          <w:iCs/>
          <w:color w:val="FF0000"/>
        </w:rPr>
      </w:pPr>
      <w:bookmarkStart w:id="32" w:name="Tx_Eng"/>
      <w:bookmarkEnd w:id="17"/>
      <w:bookmarkEnd w:id="18"/>
      <w:bookmarkEnd w:id="32"/>
      <w:r w:rsidRPr="00A06833">
        <w:rPr>
          <w:b/>
          <w:bCs/>
          <w:i/>
          <w:iCs/>
          <w:color w:val="FF0000"/>
        </w:rPr>
        <w:t>[Author: If your Tribal Land ha</w:t>
      </w:r>
      <w:r>
        <w:rPr>
          <w:b/>
          <w:bCs/>
          <w:i/>
          <w:iCs/>
          <w:color w:val="FF0000"/>
        </w:rPr>
        <w:t>s not established the network architecture, delete this section</w:t>
      </w:r>
      <w:r w:rsidRPr="00A06833">
        <w:rPr>
          <w:b/>
          <w:bCs/>
          <w:i/>
          <w:iCs/>
          <w:color w:val="FF0000"/>
        </w:rPr>
        <w:t>]</w:t>
      </w:r>
    </w:p>
    <w:p w14:paraId="18785081" w14:textId="674177A5" w:rsidR="00D32125" w:rsidRDefault="00991D9A" w:rsidP="00D32125">
      <w:r>
        <w:t xml:space="preserve">Fixes Wireless Access (FWA) </w:t>
      </w:r>
      <w:r w:rsidR="00D32125">
        <w:t xml:space="preserve">Network must be implemented using </w:t>
      </w:r>
      <w:r w:rsidR="00D32125" w:rsidRPr="0043171C">
        <w:rPr>
          <w:b/>
          <w:bCs/>
          <w:i/>
          <w:iCs/>
          <w:color w:val="0070C0"/>
        </w:rPr>
        <w:t>[LTE/TDMA]</w:t>
      </w:r>
      <w:r w:rsidR="00D32125" w:rsidRPr="0043171C">
        <w:rPr>
          <w:color w:val="0070C0"/>
        </w:rPr>
        <w:t xml:space="preserve"> </w:t>
      </w:r>
      <w:r w:rsidR="00D32125">
        <w:t>technology</w:t>
      </w:r>
      <w:r>
        <w:t>; backhaul must allow for</w:t>
      </w:r>
      <w:r w:rsidR="00D32125">
        <w:t xml:space="preserve"> </w:t>
      </w:r>
      <w:r w:rsidR="00D32125" w:rsidRPr="00982E31">
        <w:rPr>
          <w:i/>
          <w:iCs/>
        </w:rPr>
        <w:t>microwave (licensed and unlicensed), fiber, and VSAT solutions</w:t>
      </w:r>
      <w:r w:rsidR="00A7282B">
        <w:t>.</w:t>
      </w:r>
    </w:p>
    <w:p w14:paraId="22AB8A6E" w14:textId="6F4541ED" w:rsidR="00982E31" w:rsidRPr="0043171C" w:rsidRDefault="00982E31" w:rsidP="00982E31">
      <w:pPr>
        <w:rPr>
          <w:b/>
          <w:bCs/>
          <w:i/>
          <w:iCs/>
          <w:color w:val="FF0000"/>
        </w:rPr>
      </w:pPr>
      <w:r w:rsidRPr="0043171C">
        <w:rPr>
          <w:b/>
          <w:bCs/>
          <w:i/>
          <w:iCs/>
          <w:color w:val="FF0000"/>
        </w:rPr>
        <w:t xml:space="preserve">[Author: </w:t>
      </w:r>
      <w:r>
        <w:rPr>
          <w:b/>
          <w:bCs/>
          <w:i/>
          <w:iCs/>
          <w:color w:val="FF0000"/>
        </w:rPr>
        <w:t>In the paragraph above, r</w:t>
      </w:r>
      <w:r w:rsidRPr="0043171C">
        <w:rPr>
          <w:b/>
          <w:bCs/>
          <w:i/>
          <w:iCs/>
          <w:color w:val="FF0000"/>
        </w:rPr>
        <w:t xml:space="preserve">emove backhaul options that are not part of </w:t>
      </w:r>
      <w:r>
        <w:rPr>
          <w:b/>
          <w:bCs/>
          <w:i/>
          <w:iCs/>
          <w:color w:val="FF0000"/>
        </w:rPr>
        <w:t>the Tribal Land architecture</w:t>
      </w:r>
      <w:r w:rsidRPr="0043171C">
        <w:rPr>
          <w:b/>
          <w:bCs/>
          <w:i/>
          <w:iCs/>
          <w:color w:val="FF0000"/>
        </w:rPr>
        <w:t>]</w:t>
      </w:r>
    </w:p>
    <w:p w14:paraId="741129A2" w14:textId="77777777" w:rsidR="00D32125" w:rsidRPr="00982E31" w:rsidRDefault="00D32125" w:rsidP="00D32125">
      <w:pPr>
        <w:rPr>
          <w:i/>
          <w:iCs/>
        </w:rPr>
      </w:pPr>
      <w:r w:rsidRPr="00982E31">
        <w:rPr>
          <w:i/>
          <w:iCs/>
        </w:rPr>
        <w:t xml:space="preserve">The mobile core must be implemented under a </w:t>
      </w:r>
      <w:r w:rsidRPr="00982E31">
        <w:rPr>
          <w:b/>
          <w:bCs/>
          <w:i/>
          <w:iCs/>
          <w:color w:val="0070C0"/>
        </w:rPr>
        <w:t>[distributed/centralized]</w:t>
      </w:r>
      <w:r w:rsidRPr="00982E31">
        <w:rPr>
          <w:i/>
          <w:iCs/>
        </w:rPr>
        <w:t xml:space="preserve"> architecture.</w:t>
      </w:r>
    </w:p>
    <w:p w14:paraId="114C9844" w14:textId="48764784" w:rsidR="00982E31" w:rsidRPr="0043171C" w:rsidRDefault="00982E31" w:rsidP="00982E31">
      <w:pPr>
        <w:rPr>
          <w:b/>
          <w:bCs/>
          <w:i/>
          <w:iCs/>
          <w:color w:val="FF0000"/>
        </w:rPr>
      </w:pPr>
      <w:r w:rsidRPr="0043171C">
        <w:rPr>
          <w:b/>
          <w:bCs/>
          <w:i/>
          <w:iCs/>
          <w:color w:val="FF0000"/>
        </w:rPr>
        <w:t xml:space="preserve">[Author: Remove </w:t>
      </w:r>
      <w:r>
        <w:rPr>
          <w:b/>
          <w:bCs/>
          <w:i/>
          <w:iCs/>
          <w:color w:val="FF0000"/>
        </w:rPr>
        <w:t>the previous</w:t>
      </w:r>
      <w:r w:rsidRPr="0043171C">
        <w:rPr>
          <w:b/>
          <w:bCs/>
          <w:i/>
          <w:iCs/>
          <w:color w:val="FF0000"/>
        </w:rPr>
        <w:t xml:space="preserve"> statement if using TDMA technology]</w:t>
      </w:r>
    </w:p>
    <w:p w14:paraId="517714FA" w14:textId="72FAFC6D" w:rsidR="00D32125" w:rsidRDefault="00D32125" w:rsidP="00D32125">
      <w:r>
        <w:lastRenderedPageBreak/>
        <w:t xml:space="preserve">The high-level E2E network architecture of the Network is shown in </w:t>
      </w:r>
      <w:r w:rsidR="000E0F5C">
        <w:fldChar w:fldCharType="begin"/>
      </w:r>
      <w:r w:rsidR="000E0F5C">
        <w:instrText xml:space="preserve"> REF _Ref57307094 \h </w:instrText>
      </w:r>
      <w:r w:rsidR="000E0F5C">
        <w:fldChar w:fldCharType="separate"/>
      </w:r>
      <w:r w:rsidR="00496BB2">
        <w:t xml:space="preserve">Figure </w:t>
      </w:r>
      <w:r w:rsidR="00496BB2">
        <w:rPr>
          <w:noProof/>
        </w:rPr>
        <w:t>3</w:t>
      </w:r>
      <w:r w:rsidR="000E0F5C">
        <w:fldChar w:fldCharType="end"/>
      </w:r>
      <w:r>
        <w:t>.</w:t>
      </w:r>
    </w:p>
    <w:p w14:paraId="606C8EAA" w14:textId="77777777" w:rsidR="00D32125" w:rsidRPr="007F600B" w:rsidRDefault="00D32125" w:rsidP="00D32125">
      <w:pPr>
        <w:rPr>
          <w:b/>
          <w:bCs/>
          <w:i/>
          <w:iCs/>
          <w:color w:val="FF0000"/>
        </w:rPr>
      </w:pPr>
      <w:r>
        <w:rPr>
          <w:b/>
          <w:bCs/>
          <w:i/>
          <w:iCs/>
          <w:color w:val="FF0000"/>
        </w:rPr>
        <w:t>[</w:t>
      </w:r>
      <w:r w:rsidRPr="00A06833">
        <w:rPr>
          <w:b/>
          <w:bCs/>
          <w:i/>
          <w:iCs/>
          <w:color w:val="FF0000"/>
        </w:rPr>
        <w:t>Author:</w:t>
      </w:r>
      <w:r>
        <w:rPr>
          <w:b/>
          <w:bCs/>
          <w:i/>
          <w:iCs/>
          <w:color w:val="FF0000"/>
        </w:rPr>
        <w:t xml:space="preserve"> Insert</w:t>
      </w:r>
      <w:r w:rsidRPr="00A06833">
        <w:rPr>
          <w:b/>
          <w:bCs/>
          <w:i/>
          <w:iCs/>
          <w:color w:val="FF0000"/>
        </w:rPr>
        <w:t xml:space="preserve"> </w:t>
      </w:r>
      <w:r w:rsidRPr="007F600B">
        <w:rPr>
          <w:b/>
          <w:bCs/>
          <w:i/>
          <w:iCs/>
          <w:color w:val="FF0000"/>
        </w:rPr>
        <w:t>the</w:t>
      </w:r>
      <w:r>
        <w:rPr>
          <w:b/>
          <w:bCs/>
          <w:i/>
          <w:iCs/>
          <w:color w:val="FF0000"/>
        </w:rPr>
        <w:t xml:space="preserve"> image of your network architecture from the Reference Architecture document obtained through the Network Architecture Wizard]</w:t>
      </w:r>
    </w:p>
    <w:p w14:paraId="3FA9F36A" w14:textId="77777777" w:rsidR="00D32125" w:rsidRDefault="00D32125" w:rsidP="00D32125"/>
    <w:p w14:paraId="75EBF34F" w14:textId="77777777" w:rsidR="00D32125" w:rsidRDefault="00D32125" w:rsidP="00D32125">
      <w:pPr>
        <w:jc w:val="center"/>
      </w:pPr>
      <w:r>
        <w:rPr>
          <w:noProof/>
        </w:rPr>
        <w:drawing>
          <wp:inline distT="0" distB="0" distL="0" distR="0" wp14:anchorId="38265E27" wp14:editId="32F6C906">
            <wp:extent cx="5527963" cy="2511997"/>
            <wp:effectExtent l="0" t="0" r="0" b="317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66621" cy="2529564"/>
                    </a:xfrm>
                    <a:prstGeom prst="rect">
                      <a:avLst/>
                    </a:prstGeom>
                    <a:noFill/>
                  </pic:spPr>
                </pic:pic>
              </a:graphicData>
            </a:graphic>
          </wp:inline>
        </w:drawing>
      </w:r>
    </w:p>
    <w:p w14:paraId="77E21AAD" w14:textId="64B39070" w:rsidR="00D32125" w:rsidRDefault="00D32125" w:rsidP="00D32125">
      <w:pPr>
        <w:pStyle w:val="Caption"/>
        <w:jc w:val="center"/>
      </w:pPr>
      <w:bookmarkStart w:id="33" w:name="_Ref57307094"/>
      <w:r>
        <w:t xml:space="preserve">Figure </w:t>
      </w:r>
      <w:r>
        <w:fldChar w:fldCharType="begin"/>
      </w:r>
      <w:r>
        <w:instrText xml:space="preserve"> SEQ Figure \* ARABIC </w:instrText>
      </w:r>
      <w:r>
        <w:fldChar w:fldCharType="separate"/>
      </w:r>
      <w:r w:rsidR="00496BB2">
        <w:rPr>
          <w:noProof/>
        </w:rPr>
        <w:t>3</w:t>
      </w:r>
      <w:r>
        <w:fldChar w:fldCharType="end"/>
      </w:r>
      <w:bookmarkEnd w:id="33"/>
      <w:r>
        <w:t>. [Tribal Land] Network Architecture.</w:t>
      </w:r>
    </w:p>
    <w:p w14:paraId="5AD76D64" w14:textId="6659A74E" w:rsidR="00317A91" w:rsidRPr="00776C77" w:rsidRDefault="00625BE6" w:rsidP="00317A91">
      <w:pPr>
        <w:pStyle w:val="Heading1"/>
      </w:pPr>
      <w:bookmarkStart w:id="34" w:name="_Toc58190970"/>
      <w:r>
        <w:t>Required information</w:t>
      </w:r>
      <w:bookmarkEnd w:id="34"/>
    </w:p>
    <w:p w14:paraId="158C874C" w14:textId="0F68E0C4" w:rsidR="00317A91" w:rsidRDefault="00032C1B" w:rsidP="00317A91">
      <w:r>
        <w:rPr>
          <w:rFonts w:ascii="Calibri" w:hAnsi="Calibri" w:cs="Calibri"/>
        </w:rPr>
        <w:t>Interested parties are requested to respond to this RFI</w:t>
      </w:r>
      <w:r w:rsidR="003A6900">
        <w:rPr>
          <w:rFonts w:ascii="Calibri" w:hAnsi="Calibri" w:cs="Calibri"/>
        </w:rPr>
        <w:t xml:space="preserve"> follo</w:t>
      </w:r>
      <w:r w:rsidR="00BB0BC7">
        <w:rPr>
          <w:rFonts w:ascii="Calibri" w:hAnsi="Calibri" w:cs="Calibri"/>
        </w:rPr>
        <w:t>w</w:t>
      </w:r>
      <w:r w:rsidR="003A6900">
        <w:rPr>
          <w:rFonts w:ascii="Calibri" w:hAnsi="Calibri" w:cs="Calibri"/>
        </w:rPr>
        <w:t>ing</w:t>
      </w:r>
      <w:r w:rsidR="00317A91">
        <w:t xml:space="preserve"> the format and instructions detailed in this section</w:t>
      </w:r>
      <w:r w:rsidR="00317A91" w:rsidRPr="00776C77">
        <w:t xml:space="preserve"> </w:t>
      </w:r>
      <w:r w:rsidR="003A6900">
        <w:t>.</w:t>
      </w:r>
    </w:p>
    <w:p w14:paraId="4B2F2CA6" w14:textId="379B86E9" w:rsidR="00317A91" w:rsidRPr="00776C77" w:rsidRDefault="006407CC" w:rsidP="001C7C79">
      <w:pPr>
        <w:pStyle w:val="ListParagraph"/>
        <w:numPr>
          <w:ilvl w:val="0"/>
          <w:numId w:val="6"/>
        </w:numPr>
        <w:spacing w:before="120" w:after="120" w:line="276" w:lineRule="auto"/>
        <w:contextualSpacing w:val="0"/>
        <w:jc w:val="both"/>
      </w:pPr>
      <w:r>
        <w:t>C</w:t>
      </w:r>
      <w:r w:rsidR="00317A91" w:rsidRPr="00776C77">
        <w:t>over pag</w:t>
      </w:r>
      <w:r w:rsidR="00317A91">
        <w:t>e (See Annex A)</w:t>
      </w:r>
    </w:p>
    <w:p w14:paraId="6BD0C56D" w14:textId="77777777" w:rsidR="00317A91" w:rsidRPr="00776C77" w:rsidRDefault="00317A91" w:rsidP="001C7C79">
      <w:pPr>
        <w:pStyle w:val="ListParagraph"/>
        <w:numPr>
          <w:ilvl w:val="0"/>
          <w:numId w:val="6"/>
        </w:numPr>
        <w:spacing w:before="120" w:after="120" w:line="276" w:lineRule="auto"/>
        <w:contextualSpacing w:val="0"/>
        <w:jc w:val="both"/>
      </w:pPr>
      <w:r w:rsidRPr="00776C77">
        <w:t>Table of contents including page numbers.</w:t>
      </w:r>
    </w:p>
    <w:p w14:paraId="4332E0BB" w14:textId="646B474E" w:rsidR="00317A91" w:rsidRDefault="00317A91" w:rsidP="001C7C79">
      <w:pPr>
        <w:pStyle w:val="ListParagraph"/>
        <w:numPr>
          <w:ilvl w:val="0"/>
          <w:numId w:val="6"/>
        </w:numPr>
        <w:spacing w:before="120" w:after="120" w:line="276" w:lineRule="auto"/>
        <w:contextualSpacing w:val="0"/>
        <w:jc w:val="both"/>
      </w:pPr>
      <w:r>
        <w:t>Content of the</w:t>
      </w:r>
      <w:r w:rsidR="00092DF0">
        <w:t xml:space="preserve"> response</w:t>
      </w:r>
    </w:p>
    <w:p w14:paraId="7CE25B6D" w14:textId="633D4D4B" w:rsidR="00317A91" w:rsidRDefault="006F0887" w:rsidP="001C7C79">
      <w:pPr>
        <w:pStyle w:val="ListParagraph"/>
        <w:numPr>
          <w:ilvl w:val="1"/>
          <w:numId w:val="6"/>
        </w:numPr>
        <w:spacing w:before="120" w:after="120" w:line="276" w:lineRule="auto"/>
        <w:contextualSpacing w:val="0"/>
        <w:jc w:val="both"/>
      </w:pPr>
      <w:r>
        <w:t>Vendor</w:t>
      </w:r>
      <w:r w:rsidR="00317A91">
        <w:t xml:space="preserve"> background as indicated in section </w:t>
      </w:r>
      <w:r w:rsidR="00A714C9">
        <w:fldChar w:fldCharType="begin"/>
      </w:r>
      <w:r w:rsidR="00A714C9">
        <w:instrText xml:space="preserve"> REF _Ref57492941 \r \h </w:instrText>
      </w:r>
      <w:r w:rsidR="00A714C9">
        <w:fldChar w:fldCharType="separate"/>
      </w:r>
      <w:r w:rsidR="00496BB2">
        <w:t>3.1</w:t>
      </w:r>
      <w:r w:rsidR="00A714C9">
        <w:fldChar w:fldCharType="end"/>
      </w:r>
    </w:p>
    <w:p w14:paraId="6AF5B9C2" w14:textId="2A1A60CA" w:rsidR="00B82351" w:rsidRDefault="00B82351" w:rsidP="001C7C79">
      <w:pPr>
        <w:pStyle w:val="ListParagraph"/>
        <w:numPr>
          <w:ilvl w:val="1"/>
          <w:numId w:val="6"/>
        </w:numPr>
        <w:spacing w:before="120" w:after="120" w:line="276" w:lineRule="auto"/>
        <w:contextualSpacing w:val="0"/>
        <w:jc w:val="both"/>
      </w:pPr>
      <w:r>
        <w:t>Summary of Products &amp; Services</w:t>
      </w:r>
      <w:r w:rsidR="00092DF0">
        <w:t xml:space="preserve"> as indicated in section </w:t>
      </w:r>
      <w:r w:rsidR="00092DF0">
        <w:fldChar w:fldCharType="begin"/>
      </w:r>
      <w:r w:rsidR="00092DF0">
        <w:instrText xml:space="preserve"> REF _Ref58155162 \n \h </w:instrText>
      </w:r>
      <w:r w:rsidR="00092DF0">
        <w:fldChar w:fldCharType="separate"/>
      </w:r>
      <w:r w:rsidR="00496BB2">
        <w:t>3.2</w:t>
      </w:r>
      <w:r w:rsidR="00092DF0">
        <w:fldChar w:fldCharType="end"/>
      </w:r>
    </w:p>
    <w:p w14:paraId="29759E50" w14:textId="06487265" w:rsidR="00092DF0" w:rsidRDefault="00092DF0" w:rsidP="001C7C79">
      <w:pPr>
        <w:pStyle w:val="ListParagraph"/>
        <w:numPr>
          <w:ilvl w:val="1"/>
          <w:numId w:val="6"/>
        </w:numPr>
        <w:spacing w:before="120" w:after="120" w:line="276" w:lineRule="auto"/>
        <w:contextualSpacing w:val="0"/>
        <w:jc w:val="both"/>
      </w:pPr>
      <w:r>
        <w:t xml:space="preserve">Project References as indicated in section </w:t>
      </w:r>
      <w:r>
        <w:fldChar w:fldCharType="begin"/>
      </w:r>
      <w:r>
        <w:instrText xml:space="preserve"> REF _Ref58155184 \n \h </w:instrText>
      </w:r>
      <w:r>
        <w:fldChar w:fldCharType="separate"/>
      </w:r>
      <w:r w:rsidR="00496BB2">
        <w:t>3.3</w:t>
      </w:r>
      <w:r>
        <w:fldChar w:fldCharType="end"/>
      </w:r>
    </w:p>
    <w:p w14:paraId="106B1BC5" w14:textId="0DBAB1E9" w:rsidR="006F0887" w:rsidRDefault="004120D3" w:rsidP="001C7C79">
      <w:pPr>
        <w:pStyle w:val="ListParagraph"/>
        <w:numPr>
          <w:ilvl w:val="1"/>
          <w:numId w:val="6"/>
        </w:numPr>
        <w:spacing w:before="120" w:after="120" w:line="276" w:lineRule="auto"/>
        <w:contextualSpacing w:val="0"/>
        <w:jc w:val="both"/>
      </w:pPr>
      <w:r>
        <w:t>N</w:t>
      </w:r>
      <w:r w:rsidR="006453EC">
        <w:t xml:space="preserve">etwork </w:t>
      </w:r>
      <w:r w:rsidR="00092DF0">
        <w:t xml:space="preserve">Equipment &amp; Systems Offering as indicated in section </w:t>
      </w:r>
      <w:r w:rsidR="00977FD4">
        <w:fldChar w:fldCharType="begin"/>
      </w:r>
      <w:r w:rsidR="00977FD4">
        <w:instrText xml:space="preserve"> REF _Ref58190528 \n \h </w:instrText>
      </w:r>
      <w:r w:rsidR="00977FD4">
        <w:fldChar w:fldCharType="separate"/>
      </w:r>
      <w:r w:rsidR="00496BB2">
        <w:t>3.4</w:t>
      </w:r>
      <w:r w:rsidR="00977FD4">
        <w:fldChar w:fldCharType="end"/>
      </w:r>
    </w:p>
    <w:p w14:paraId="12DA58F7" w14:textId="38CEAD87" w:rsidR="00317A91" w:rsidRDefault="00092DF0" w:rsidP="001C7C79">
      <w:pPr>
        <w:pStyle w:val="ListParagraph"/>
        <w:numPr>
          <w:ilvl w:val="1"/>
          <w:numId w:val="6"/>
        </w:numPr>
        <w:spacing w:before="120" w:after="120" w:line="276" w:lineRule="auto"/>
        <w:contextualSpacing w:val="0"/>
        <w:jc w:val="both"/>
      </w:pPr>
      <w:r>
        <w:t xml:space="preserve">Design &amp; Implementation Services Offering as indicated in section </w:t>
      </w:r>
      <w:r w:rsidR="00977FD4">
        <w:fldChar w:fldCharType="begin"/>
      </w:r>
      <w:r w:rsidR="00977FD4">
        <w:instrText xml:space="preserve"> REF _Ref58190533 \n \h </w:instrText>
      </w:r>
      <w:r w:rsidR="00977FD4">
        <w:fldChar w:fldCharType="separate"/>
      </w:r>
      <w:r w:rsidR="00496BB2">
        <w:t>3.5</w:t>
      </w:r>
      <w:r w:rsidR="00977FD4">
        <w:fldChar w:fldCharType="end"/>
      </w:r>
    </w:p>
    <w:p w14:paraId="69554575" w14:textId="20748D9F" w:rsidR="00317A91" w:rsidRPr="00776C77" w:rsidRDefault="00317A91" w:rsidP="001C7C79">
      <w:pPr>
        <w:pStyle w:val="ListParagraph"/>
        <w:numPr>
          <w:ilvl w:val="0"/>
          <w:numId w:val="6"/>
        </w:numPr>
        <w:spacing w:before="120" w:after="120" w:line="276" w:lineRule="auto"/>
        <w:contextualSpacing w:val="0"/>
        <w:jc w:val="both"/>
      </w:pPr>
      <w:r w:rsidRPr="00776C77">
        <w:t>Appendi</w:t>
      </w:r>
      <w:r w:rsidR="00092DF0">
        <w:t>ces</w:t>
      </w:r>
      <w:r w:rsidRPr="00776C77">
        <w:t xml:space="preserve">, </w:t>
      </w:r>
      <w:r>
        <w:t xml:space="preserve">including </w:t>
      </w:r>
      <w:r w:rsidR="00092DF0">
        <w:t xml:space="preserve">technical specifications and any other </w:t>
      </w:r>
      <w:r>
        <w:t xml:space="preserve">additional information or deliverable samples that can improve the understanding of </w:t>
      </w:r>
      <w:r w:rsidR="00CE1649">
        <w:t>the product and/or services that your company provide</w:t>
      </w:r>
      <w:r w:rsidR="00092DF0">
        <w:t>s</w:t>
      </w:r>
    </w:p>
    <w:p w14:paraId="0E9BE264" w14:textId="2D14C228" w:rsidR="00092DF0" w:rsidRDefault="00092DF0" w:rsidP="00092DF0">
      <w:pPr>
        <w:spacing w:before="120" w:after="120" w:line="276" w:lineRule="auto"/>
        <w:jc w:val="both"/>
      </w:pPr>
      <w:r>
        <w:t xml:space="preserve">The </w:t>
      </w:r>
      <w:r w:rsidRPr="00825235">
        <w:t xml:space="preserve">response must be compiled in a </w:t>
      </w:r>
      <w:r w:rsidRPr="00982E31">
        <w:rPr>
          <w:i/>
          <w:iCs/>
        </w:rPr>
        <w:t>single PDF document</w:t>
      </w:r>
      <w:r>
        <w:t xml:space="preserve"> and must be sent </w:t>
      </w:r>
      <w:r w:rsidRPr="00982E31">
        <w:rPr>
          <w:i/>
          <w:iCs/>
        </w:rPr>
        <w:t>via email</w:t>
      </w:r>
      <w:r>
        <w:t xml:space="preserve"> with the subject line “RFI Fixed Wireless Access Solutions: &lt;Vendor Name&gt; Response”</w:t>
      </w:r>
    </w:p>
    <w:p w14:paraId="5DE75D67" w14:textId="1EEE25BA" w:rsidR="00982E31" w:rsidRPr="001B482C" w:rsidRDefault="00982E31" w:rsidP="00982E31">
      <w:pPr>
        <w:spacing w:before="120" w:after="120" w:line="276" w:lineRule="auto"/>
        <w:jc w:val="both"/>
        <w:rPr>
          <w:b/>
          <w:bCs/>
          <w:i/>
          <w:iCs/>
          <w:color w:val="FF0000"/>
        </w:rPr>
      </w:pPr>
      <w:bookmarkStart w:id="35" w:name="_Ref57492941"/>
      <w:bookmarkStart w:id="36" w:name="_Toc58190971"/>
      <w:r w:rsidRPr="001B482C">
        <w:rPr>
          <w:b/>
          <w:bCs/>
          <w:i/>
          <w:iCs/>
          <w:color w:val="FF0000"/>
        </w:rPr>
        <w:t xml:space="preserve">[Author: Edit the submission details such as the delivery method in the paragraph </w:t>
      </w:r>
      <w:r>
        <w:rPr>
          <w:b/>
          <w:bCs/>
          <w:i/>
          <w:iCs/>
          <w:color w:val="FF0000"/>
        </w:rPr>
        <w:t>above</w:t>
      </w:r>
      <w:r w:rsidRPr="001B482C">
        <w:rPr>
          <w:b/>
          <w:bCs/>
          <w:i/>
          <w:iCs/>
          <w:color w:val="FF0000"/>
        </w:rPr>
        <w:t>]</w:t>
      </w:r>
    </w:p>
    <w:p w14:paraId="01261AC5" w14:textId="5FF0643B" w:rsidR="00317A91" w:rsidRDefault="00680A79" w:rsidP="00317A91">
      <w:pPr>
        <w:pStyle w:val="Heading2"/>
      </w:pPr>
      <w:r>
        <w:lastRenderedPageBreak/>
        <w:t>Vendor Background, Capabilities and Experience</w:t>
      </w:r>
      <w:bookmarkEnd w:id="35"/>
      <w:bookmarkEnd w:id="36"/>
    </w:p>
    <w:p w14:paraId="07B660D8" w14:textId="22B5DA83" w:rsidR="0000488A" w:rsidRDefault="00317A91" w:rsidP="00317A91">
      <w:pPr>
        <w:spacing w:before="120" w:after="120" w:line="276" w:lineRule="auto"/>
        <w:jc w:val="both"/>
      </w:pPr>
      <w:r>
        <w:t xml:space="preserve">Provide relevant and concise information of the </w:t>
      </w:r>
      <w:r w:rsidR="00BB6590">
        <w:t>Vendor</w:t>
      </w:r>
      <w:r>
        <w:t>, including at minimum, name, address, website, main area of expertise, and market differentiators.</w:t>
      </w:r>
    </w:p>
    <w:p w14:paraId="358C892A" w14:textId="0DFD6B34" w:rsidR="00B82351" w:rsidRDefault="00B82351" w:rsidP="00B82351">
      <w:pPr>
        <w:pStyle w:val="Heading2"/>
      </w:pPr>
      <w:bookmarkStart w:id="37" w:name="_Ref58155162"/>
      <w:bookmarkStart w:id="38" w:name="_Toc58190972"/>
      <w:r>
        <w:t xml:space="preserve">Summary of </w:t>
      </w:r>
      <w:r w:rsidR="00092DF0">
        <w:t>Products and S</w:t>
      </w:r>
      <w:r w:rsidR="002A62AA">
        <w:t>ervices</w:t>
      </w:r>
      <w:bookmarkEnd w:id="37"/>
      <w:bookmarkEnd w:id="38"/>
    </w:p>
    <w:p w14:paraId="6FB7662F" w14:textId="26520251" w:rsidR="00B82351" w:rsidRDefault="006B052B" w:rsidP="00B82351">
      <w:r>
        <w:t>From the table</w:t>
      </w:r>
      <w:r w:rsidR="00092DF0">
        <w:t xml:space="preserve"> </w:t>
      </w:r>
      <w:r>
        <w:t xml:space="preserve">below please indicate the equipment and services that your company </w:t>
      </w:r>
      <w:proofErr w:type="gramStart"/>
      <w:r>
        <w:t>is able to</w:t>
      </w:r>
      <w:proofErr w:type="gramEnd"/>
      <w:r>
        <w:t xml:space="preserve"> provide</w:t>
      </w:r>
      <w:r w:rsidR="00092DF0">
        <w:t xml:space="preserve"> and that will be considered as part of the response to this RFI</w:t>
      </w:r>
    </w:p>
    <w:p w14:paraId="441C9BA9" w14:textId="279B491A" w:rsidR="002A62AA" w:rsidRPr="001B482C" w:rsidRDefault="002A62AA" w:rsidP="002A62AA">
      <w:pPr>
        <w:spacing w:before="120" w:after="120" w:line="276" w:lineRule="auto"/>
        <w:jc w:val="both"/>
        <w:rPr>
          <w:b/>
          <w:bCs/>
          <w:i/>
          <w:iCs/>
          <w:color w:val="FF0000"/>
        </w:rPr>
      </w:pPr>
      <w:r w:rsidRPr="001B482C">
        <w:rPr>
          <w:b/>
          <w:bCs/>
          <w:i/>
          <w:iCs/>
          <w:color w:val="FF0000"/>
        </w:rPr>
        <w:t xml:space="preserve">[Author: Edit the </w:t>
      </w:r>
      <w:r>
        <w:rPr>
          <w:b/>
          <w:bCs/>
          <w:i/>
          <w:iCs/>
          <w:color w:val="FF0000"/>
        </w:rPr>
        <w:t xml:space="preserve">table including just the products and services </w:t>
      </w:r>
      <w:r w:rsidR="00982E31">
        <w:rPr>
          <w:b/>
          <w:bCs/>
          <w:i/>
          <w:iCs/>
          <w:color w:val="FF0000"/>
        </w:rPr>
        <w:t>required by your Tribal Land</w:t>
      </w:r>
      <w:r w:rsidRPr="001B482C">
        <w:rPr>
          <w:b/>
          <w:bCs/>
          <w:i/>
          <w:iCs/>
          <w:color w:val="FF0000"/>
        </w:rPr>
        <w:t>]</w:t>
      </w:r>
    </w:p>
    <w:tbl>
      <w:tblPr>
        <w:tblStyle w:val="TableGrid"/>
        <w:tblW w:w="0" w:type="auto"/>
        <w:tblLook w:val="04A0" w:firstRow="1" w:lastRow="0" w:firstColumn="1" w:lastColumn="0" w:noHBand="0" w:noVBand="1"/>
      </w:tblPr>
      <w:tblGrid>
        <w:gridCol w:w="5845"/>
        <w:gridCol w:w="2880"/>
      </w:tblGrid>
      <w:tr w:rsidR="00B82351" w:rsidRPr="007E18FD" w14:paraId="287D9826" w14:textId="77777777" w:rsidTr="002A62AA">
        <w:trPr>
          <w:trHeight w:val="355"/>
        </w:trPr>
        <w:tc>
          <w:tcPr>
            <w:tcW w:w="5845" w:type="dxa"/>
            <w:shd w:val="clear" w:color="auto" w:fill="002060"/>
          </w:tcPr>
          <w:p w14:paraId="44CB1B79" w14:textId="0DB99272" w:rsidR="00B82351" w:rsidRPr="007E18FD" w:rsidRDefault="00092DF0" w:rsidP="00B82351">
            <w:pPr>
              <w:jc w:val="center"/>
              <w:rPr>
                <w:b/>
                <w:bCs/>
              </w:rPr>
            </w:pPr>
            <w:r>
              <w:rPr>
                <w:b/>
                <w:bCs/>
              </w:rPr>
              <w:t>Product / Service</w:t>
            </w:r>
          </w:p>
        </w:tc>
        <w:tc>
          <w:tcPr>
            <w:tcW w:w="2880" w:type="dxa"/>
            <w:shd w:val="clear" w:color="auto" w:fill="002060"/>
          </w:tcPr>
          <w:p w14:paraId="3EE9C028" w14:textId="77777777" w:rsidR="00B82351" w:rsidRPr="007E18FD" w:rsidRDefault="00B82351" w:rsidP="00B82351">
            <w:pPr>
              <w:jc w:val="center"/>
              <w:rPr>
                <w:b/>
                <w:bCs/>
              </w:rPr>
            </w:pPr>
            <w:r w:rsidRPr="007E18FD">
              <w:rPr>
                <w:b/>
                <w:bCs/>
              </w:rPr>
              <w:t>Able to provide it ?</w:t>
            </w:r>
          </w:p>
        </w:tc>
      </w:tr>
      <w:tr w:rsidR="007B2CFC" w14:paraId="3A1980C5" w14:textId="77777777" w:rsidTr="007B2CFC">
        <w:trPr>
          <w:trHeight w:val="276"/>
        </w:trPr>
        <w:tc>
          <w:tcPr>
            <w:tcW w:w="8725" w:type="dxa"/>
            <w:gridSpan w:val="2"/>
            <w:shd w:val="clear" w:color="auto" w:fill="8EAADB" w:themeFill="accent5" w:themeFillTint="99"/>
          </w:tcPr>
          <w:p w14:paraId="77A618FC" w14:textId="13A76402" w:rsidR="007B2CFC" w:rsidRPr="007B2CFC" w:rsidRDefault="007B2CFC" w:rsidP="007B2CFC">
            <w:pPr>
              <w:jc w:val="center"/>
              <w:rPr>
                <w:b/>
                <w:bCs/>
                <w:color w:val="FFFFFF" w:themeColor="background1"/>
              </w:rPr>
            </w:pPr>
            <w:r w:rsidRPr="007B2CFC">
              <w:rPr>
                <w:b/>
                <w:bCs/>
                <w:color w:val="FFFFFF" w:themeColor="background1"/>
              </w:rPr>
              <w:t>Products</w:t>
            </w:r>
          </w:p>
        </w:tc>
      </w:tr>
      <w:tr w:rsidR="00B82351" w14:paraId="40137CFF" w14:textId="77777777" w:rsidTr="00495CD8">
        <w:trPr>
          <w:trHeight w:val="276"/>
        </w:trPr>
        <w:tc>
          <w:tcPr>
            <w:tcW w:w="5845" w:type="dxa"/>
          </w:tcPr>
          <w:p w14:paraId="7542A692" w14:textId="27271821" w:rsidR="00B82351" w:rsidRDefault="00092DF0" w:rsidP="00B82351">
            <w:r>
              <w:t>LTE Base Station</w:t>
            </w:r>
            <w:r w:rsidR="007B2CFC">
              <w:t xml:space="preserve">s operating at </w:t>
            </w:r>
            <w:r w:rsidR="007B2CFC" w:rsidRPr="00DE43E5">
              <w:rPr>
                <w:rFonts w:ascii="Calibri" w:hAnsi="Calibri" w:cs="Calibri"/>
                <w:b/>
                <w:bCs/>
                <w:i/>
                <w:color w:val="0070C0"/>
              </w:rPr>
              <w:t>[2.5 ,3.5</w:t>
            </w:r>
            <w:r w:rsidR="007B2CFC">
              <w:rPr>
                <w:rFonts w:ascii="Calibri" w:hAnsi="Calibri" w:cs="Calibri"/>
                <w:b/>
                <w:bCs/>
                <w:i/>
                <w:color w:val="0070C0"/>
              </w:rPr>
              <w:t xml:space="preserve">, </w:t>
            </w:r>
            <w:r w:rsidR="007B2CFC" w:rsidRPr="00DE43E5">
              <w:rPr>
                <w:rFonts w:ascii="Calibri" w:hAnsi="Calibri" w:cs="Calibri"/>
                <w:b/>
                <w:bCs/>
                <w:i/>
                <w:color w:val="0070C0"/>
              </w:rPr>
              <w:t>5GHz</w:t>
            </w:r>
            <w:r w:rsidR="007B2CFC" w:rsidRPr="00DE43E5">
              <w:rPr>
                <w:b/>
                <w:bCs/>
                <w:i/>
                <w:iCs/>
                <w:color w:val="0070C0"/>
              </w:rPr>
              <w:t>]</w:t>
            </w:r>
            <w:r w:rsidR="007B2CFC">
              <w:rPr>
                <w:b/>
                <w:bCs/>
                <w:i/>
                <w:iCs/>
                <w:color w:val="0070C0"/>
              </w:rPr>
              <w:t xml:space="preserve"> </w:t>
            </w:r>
            <w:r w:rsidR="007B2CFC" w:rsidRPr="007B2CFC">
              <w:rPr>
                <w:b/>
                <w:bCs/>
                <w:i/>
                <w:iCs/>
                <w:color w:val="FF0000"/>
              </w:rPr>
              <w:t>[Author: Add a line for each frequency that is being considered</w:t>
            </w:r>
            <w:r w:rsidR="007B2CFC">
              <w:rPr>
                <w:b/>
                <w:bCs/>
                <w:i/>
                <w:iCs/>
                <w:color w:val="FF0000"/>
              </w:rPr>
              <w:t>. Delete if TDMA architecture has been established</w:t>
            </w:r>
            <w:r w:rsidR="007B2CFC" w:rsidRPr="007B2CFC">
              <w:rPr>
                <w:b/>
                <w:bCs/>
                <w:i/>
                <w:iCs/>
                <w:color w:val="FF0000"/>
              </w:rPr>
              <w:t>]</w:t>
            </w:r>
          </w:p>
        </w:tc>
        <w:tc>
          <w:tcPr>
            <w:tcW w:w="2880" w:type="dxa"/>
          </w:tcPr>
          <w:p w14:paraId="18FD14CB" w14:textId="77777777" w:rsidR="00B82351" w:rsidRDefault="00B82351" w:rsidP="00B82351">
            <w:pPr>
              <w:jc w:val="center"/>
            </w:pPr>
            <w:r>
              <w:t>Yes | No</w:t>
            </w:r>
          </w:p>
        </w:tc>
      </w:tr>
      <w:tr w:rsidR="002F6B9A" w14:paraId="609FC883" w14:textId="77777777" w:rsidTr="00495CD8">
        <w:trPr>
          <w:trHeight w:val="276"/>
        </w:trPr>
        <w:tc>
          <w:tcPr>
            <w:tcW w:w="5845" w:type="dxa"/>
          </w:tcPr>
          <w:p w14:paraId="0C240F4C" w14:textId="1F05C3EC" w:rsidR="002F6B9A" w:rsidRDefault="002F6B9A" w:rsidP="00B82351">
            <w:r>
              <w:t xml:space="preserve">LTE CPEs </w:t>
            </w:r>
            <w:r w:rsidR="007B2CFC">
              <w:t xml:space="preserve">operating at </w:t>
            </w:r>
            <w:r w:rsidRPr="00DE43E5">
              <w:rPr>
                <w:rFonts w:ascii="Calibri" w:hAnsi="Calibri" w:cs="Calibri"/>
                <w:b/>
                <w:bCs/>
                <w:i/>
                <w:color w:val="0070C0"/>
              </w:rPr>
              <w:t>[2.5 ,3.5 or 5GHz</w:t>
            </w:r>
            <w:r w:rsidRPr="00DE43E5">
              <w:rPr>
                <w:b/>
                <w:bCs/>
                <w:i/>
                <w:iCs/>
                <w:color w:val="0070C0"/>
              </w:rPr>
              <w:t>]</w:t>
            </w:r>
            <w:r w:rsidR="007B2CFC">
              <w:rPr>
                <w:b/>
                <w:bCs/>
                <w:i/>
                <w:iCs/>
                <w:color w:val="0070C0"/>
              </w:rPr>
              <w:t xml:space="preserve"> </w:t>
            </w:r>
            <w:r w:rsidR="007B2CFC" w:rsidRPr="007B2CFC">
              <w:rPr>
                <w:b/>
                <w:bCs/>
                <w:i/>
                <w:iCs/>
                <w:color w:val="FF0000"/>
              </w:rPr>
              <w:t>[Author: Add a line for each frequency that is being considered</w:t>
            </w:r>
            <w:r w:rsidR="007B2CFC">
              <w:rPr>
                <w:b/>
                <w:bCs/>
                <w:i/>
                <w:iCs/>
                <w:color w:val="FF0000"/>
              </w:rPr>
              <w:t>. Delete if TDMA architecture has been established</w:t>
            </w:r>
            <w:r w:rsidR="007B2CFC" w:rsidRPr="007B2CFC">
              <w:rPr>
                <w:b/>
                <w:bCs/>
                <w:i/>
                <w:iCs/>
                <w:color w:val="FF0000"/>
              </w:rPr>
              <w:t>]</w:t>
            </w:r>
          </w:p>
        </w:tc>
        <w:tc>
          <w:tcPr>
            <w:tcW w:w="2880" w:type="dxa"/>
          </w:tcPr>
          <w:p w14:paraId="5E6B977F" w14:textId="761977A6" w:rsidR="002F6B9A" w:rsidRDefault="002F6B9A" w:rsidP="00B82351">
            <w:pPr>
              <w:jc w:val="center"/>
            </w:pPr>
            <w:r>
              <w:t>Yes | No</w:t>
            </w:r>
          </w:p>
        </w:tc>
      </w:tr>
      <w:tr w:rsidR="007B2CFC" w14:paraId="1E997978" w14:textId="77777777" w:rsidTr="00495CD8">
        <w:trPr>
          <w:trHeight w:val="276"/>
        </w:trPr>
        <w:tc>
          <w:tcPr>
            <w:tcW w:w="5845" w:type="dxa"/>
          </w:tcPr>
          <w:p w14:paraId="46AF26E4" w14:textId="11095C8F" w:rsidR="007B2CFC" w:rsidRDefault="007B2CFC" w:rsidP="007B2CFC">
            <w:r>
              <w:t xml:space="preserve">TDMA Base Stations operating at </w:t>
            </w:r>
            <w:r w:rsidRPr="00DE43E5">
              <w:rPr>
                <w:rFonts w:ascii="Calibri" w:hAnsi="Calibri" w:cs="Calibri"/>
                <w:b/>
                <w:bCs/>
                <w:i/>
                <w:color w:val="0070C0"/>
              </w:rPr>
              <w:t>[2.5 ,3.5</w:t>
            </w:r>
            <w:r>
              <w:rPr>
                <w:rFonts w:ascii="Calibri" w:hAnsi="Calibri" w:cs="Calibri"/>
                <w:b/>
                <w:bCs/>
                <w:i/>
                <w:color w:val="0070C0"/>
              </w:rPr>
              <w:t xml:space="preserve">, </w:t>
            </w:r>
            <w:r w:rsidRPr="00DE43E5">
              <w:rPr>
                <w:rFonts w:ascii="Calibri" w:hAnsi="Calibri" w:cs="Calibri"/>
                <w:b/>
                <w:bCs/>
                <w:i/>
                <w:color w:val="0070C0"/>
              </w:rPr>
              <w:t>5GHz</w:t>
            </w:r>
            <w:r w:rsidRPr="00DE43E5">
              <w:rPr>
                <w:b/>
                <w:bCs/>
                <w:i/>
                <w:iCs/>
                <w:color w:val="0070C0"/>
              </w:rPr>
              <w:t>]</w:t>
            </w:r>
            <w:r>
              <w:rPr>
                <w:b/>
                <w:bCs/>
                <w:i/>
                <w:iCs/>
                <w:color w:val="0070C0"/>
              </w:rPr>
              <w:t xml:space="preserve"> </w:t>
            </w:r>
            <w:r w:rsidRPr="007B2CFC">
              <w:rPr>
                <w:b/>
                <w:bCs/>
                <w:i/>
                <w:iCs/>
                <w:color w:val="FF0000"/>
              </w:rPr>
              <w:t>[Author: Add a line for each frequency that is being considered</w:t>
            </w:r>
            <w:r>
              <w:rPr>
                <w:b/>
                <w:bCs/>
                <w:i/>
                <w:iCs/>
                <w:color w:val="FF0000"/>
              </w:rPr>
              <w:t>. Delete if LTE architecture has been established</w:t>
            </w:r>
            <w:r w:rsidRPr="007B2CFC">
              <w:rPr>
                <w:b/>
                <w:bCs/>
                <w:i/>
                <w:iCs/>
                <w:color w:val="FF0000"/>
              </w:rPr>
              <w:t>]</w:t>
            </w:r>
          </w:p>
        </w:tc>
        <w:tc>
          <w:tcPr>
            <w:tcW w:w="2880" w:type="dxa"/>
          </w:tcPr>
          <w:p w14:paraId="4873D404" w14:textId="77777777" w:rsidR="007B2CFC" w:rsidRDefault="007B2CFC" w:rsidP="007B2CFC">
            <w:pPr>
              <w:jc w:val="center"/>
            </w:pPr>
            <w:r>
              <w:t>Yes | No</w:t>
            </w:r>
          </w:p>
        </w:tc>
      </w:tr>
      <w:tr w:rsidR="007B2CFC" w14:paraId="609FDCB7" w14:textId="77777777" w:rsidTr="00495CD8">
        <w:trPr>
          <w:trHeight w:val="276"/>
        </w:trPr>
        <w:tc>
          <w:tcPr>
            <w:tcW w:w="5845" w:type="dxa"/>
          </w:tcPr>
          <w:p w14:paraId="22DD2FAA" w14:textId="2EF8BB7A" w:rsidR="007B2CFC" w:rsidRDefault="007B2CFC" w:rsidP="007B2CFC">
            <w:r>
              <w:t xml:space="preserve">TDMA CPEs operating at </w:t>
            </w:r>
            <w:r w:rsidRPr="00DE43E5">
              <w:rPr>
                <w:rFonts w:ascii="Calibri" w:hAnsi="Calibri" w:cs="Calibri"/>
                <w:b/>
                <w:bCs/>
                <w:i/>
                <w:color w:val="0070C0"/>
              </w:rPr>
              <w:t>[2.5 ,3.5 or 5GHz</w:t>
            </w:r>
            <w:r w:rsidRPr="00DE43E5">
              <w:rPr>
                <w:b/>
                <w:bCs/>
                <w:i/>
                <w:iCs/>
                <w:color w:val="0070C0"/>
              </w:rPr>
              <w:t>]</w:t>
            </w:r>
            <w:r>
              <w:rPr>
                <w:b/>
                <w:bCs/>
                <w:i/>
                <w:iCs/>
                <w:color w:val="0070C0"/>
              </w:rPr>
              <w:t xml:space="preserve"> </w:t>
            </w:r>
            <w:r w:rsidRPr="007B2CFC">
              <w:rPr>
                <w:b/>
                <w:bCs/>
                <w:i/>
                <w:iCs/>
                <w:color w:val="FF0000"/>
              </w:rPr>
              <w:t>[Author: Add a line for each frequency that is being considered</w:t>
            </w:r>
            <w:r>
              <w:rPr>
                <w:b/>
                <w:bCs/>
                <w:i/>
                <w:iCs/>
                <w:color w:val="FF0000"/>
              </w:rPr>
              <w:t>. Delete if LTE architecture has been established</w:t>
            </w:r>
            <w:r w:rsidRPr="007B2CFC">
              <w:rPr>
                <w:b/>
                <w:bCs/>
                <w:i/>
                <w:iCs/>
                <w:color w:val="FF0000"/>
              </w:rPr>
              <w:t>]</w:t>
            </w:r>
          </w:p>
        </w:tc>
        <w:tc>
          <w:tcPr>
            <w:tcW w:w="2880" w:type="dxa"/>
          </w:tcPr>
          <w:p w14:paraId="1A7A4B1A" w14:textId="1B7AB292" w:rsidR="007B2CFC" w:rsidRDefault="007B2CFC" w:rsidP="007B2CFC">
            <w:pPr>
              <w:jc w:val="center"/>
            </w:pPr>
            <w:r>
              <w:t>Yes | No</w:t>
            </w:r>
          </w:p>
        </w:tc>
      </w:tr>
      <w:tr w:rsidR="00B82351" w14:paraId="0AD53DF3" w14:textId="77777777" w:rsidTr="00495CD8">
        <w:trPr>
          <w:trHeight w:val="276"/>
        </w:trPr>
        <w:tc>
          <w:tcPr>
            <w:tcW w:w="5845" w:type="dxa"/>
          </w:tcPr>
          <w:p w14:paraId="00D5A62C" w14:textId="2F7A90A2" w:rsidR="007B2CFC" w:rsidRDefault="007B2CFC" w:rsidP="00B82351">
            <w:r>
              <w:t>Point-to-point microwave equipment and antennas</w:t>
            </w:r>
          </w:p>
        </w:tc>
        <w:tc>
          <w:tcPr>
            <w:tcW w:w="2880" w:type="dxa"/>
          </w:tcPr>
          <w:p w14:paraId="1F549498" w14:textId="77777777" w:rsidR="00B82351" w:rsidRDefault="00B82351" w:rsidP="00B82351">
            <w:pPr>
              <w:jc w:val="center"/>
            </w:pPr>
            <w:r>
              <w:t>Yes | No</w:t>
            </w:r>
          </w:p>
        </w:tc>
      </w:tr>
      <w:tr w:rsidR="007B2CFC" w14:paraId="5FA0F355" w14:textId="77777777" w:rsidTr="00495CD8">
        <w:trPr>
          <w:trHeight w:val="276"/>
        </w:trPr>
        <w:tc>
          <w:tcPr>
            <w:tcW w:w="5845" w:type="dxa"/>
          </w:tcPr>
          <w:p w14:paraId="3BD5395E" w14:textId="50EBF23B" w:rsidR="007B2CFC" w:rsidRDefault="007B2CFC" w:rsidP="00B82351">
            <w:r>
              <w:t>Routing &amp; Switching Equipment</w:t>
            </w:r>
          </w:p>
        </w:tc>
        <w:tc>
          <w:tcPr>
            <w:tcW w:w="2880" w:type="dxa"/>
          </w:tcPr>
          <w:p w14:paraId="7E06A2D0" w14:textId="5F595DA7" w:rsidR="007B2CFC" w:rsidRDefault="007B2CFC" w:rsidP="00B82351">
            <w:pPr>
              <w:jc w:val="center"/>
            </w:pPr>
            <w:r>
              <w:t>Yes | No</w:t>
            </w:r>
          </w:p>
        </w:tc>
      </w:tr>
      <w:tr w:rsidR="007B2CFC" w14:paraId="4941A7B6" w14:textId="77777777" w:rsidTr="00495CD8">
        <w:trPr>
          <w:trHeight w:val="276"/>
        </w:trPr>
        <w:tc>
          <w:tcPr>
            <w:tcW w:w="5845" w:type="dxa"/>
          </w:tcPr>
          <w:p w14:paraId="3450D070" w14:textId="55DE2CCC" w:rsidR="007B2CFC" w:rsidRDefault="007B2CFC" w:rsidP="00B82351">
            <w:r>
              <w:t xml:space="preserve">VSAT </w:t>
            </w:r>
            <w:r w:rsidRPr="007B2CFC">
              <w:rPr>
                <w:b/>
                <w:bCs/>
                <w:i/>
                <w:iCs/>
                <w:color w:val="FF0000"/>
              </w:rPr>
              <w:t>[Author: Delete if VSAT is not part of the architecture]</w:t>
            </w:r>
          </w:p>
        </w:tc>
        <w:tc>
          <w:tcPr>
            <w:tcW w:w="2880" w:type="dxa"/>
          </w:tcPr>
          <w:p w14:paraId="1B593B39" w14:textId="026AA71D" w:rsidR="007B2CFC" w:rsidRDefault="007B2CFC" w:rsidP="00B82351">
            <w:pPr>
              <w:jc w:val="center"/>
            </w:pPr>
            <w:r>
              <w:t>Yes | No</w:t>
            </w:r>
          </w:p>
        </w:tc>
      </w:tr>
      <w:tr w:rsidR="007B2CFC" w14:paraId="6A20B958" w14:textId="77777777" w:rsidTr="00495CD8">
        <w:trPr>
          <w:trHeight w:val="276"/>
        </w:trPr>
        <w:tc>
          <w:tcPr>
            <w:tcW w:w="5845" w:type="dxa"/>
          </w:tcPr>
          <w:p w14:paraId="14BC76B8" w14:textId="67355C04" w:rsidR="007B2CFC" w:rsidRDefault="007B2CFC" w:rsidP="00B82351">
            <w:r>
              <w:t xml:space="preserve">Distributed Evolved Packet Core (EPC) equipment </w:t>
            </w:r>
            <w:r w:rsidRPr="007B2CFC">
              <w:rPr>
                <w:b/>
                <w:bCs/>
                <w:i/>
                <w:iCs/>
                <w:color w:val="FF0000"/>
              </w:rPr>
              <w:t>[Author: Delete if centralized or cloud EPC has been established]</w:t>
            </w:r>
          </w:p>
        </w:tc>
        <w:tc>
          <w:tcPr>
            <w:tcW w:w="2880" w:type="dxa"/>
          </w:tcPr>
          <w:p w14:paraId="1D233122" w14:textId="5099B609" w:rsidR="007B2CFC" w:rsidRDefault="007B2CFC" w:rsidP="00B82351">
            <w:pPr>
              <w:jc w:val="center"/>
            </w:pPr>
            <w:r>
              <w:t>Yes | No</w:t>
            </w:r>
          </w:p>
        </w:tc>
      </w:tr>
      <w:tr w:rsidR="007B2CFC" w14:paraId="7F3A8EA9" w14:textId="77777777" w:rsidTr="00495CD8">
        <w:trPr>
          <w:trHeight w:val="276"/>
        </w:trPr>
        <w:tc>
          <w:tcPr>
            <w:tcW w:w="5845" w:type="dxa"/>
          </w:tcPr>
          <w:p w14:paraId="5E51CFBD" w14:textId="016BBB17" w:rsidR="007B2CFC" w:rsidRDefault="007B2CFC" w:rsidP="00B82351">
            <w:r>
              <w:t xml:space="preserve">Centralized Evolved Packet Core (EPC) equipment </w:t>
            </w:r>
            <w:r w:rsidRPr="007B2CFC">
              <w:rPr>
                <w:b/>
                <w:bCs/>
                <w:i/>
                <w:iCs/>
                <w:color w:val="FF0000"/>
              </w:rPr>
              <w:t xml:space="preserve">[Author: Delete if </w:t>
            </w:r>
            <w:r>
              <w:rPr>
                <w:b/>
                <w:bCs/>
                <w:i/>
                <w:iCs/>
                <w:color w:val="FF0000"/>
              </w:rPr>
              <w:t>distributed</w:t>
            </w:r>
            <w:r w:rsidRPr="007B2CFC">
              <w:rPr>
                <w:b/>
                <w:bCs/>
                <w:i/>
                <w:iCs/>
                <w:color w:val="FF0000"/>
              </w:rPr>
              <w:t xml:space="preserve"> or cloud EPC has been established]</w:t>
            </w:r>
          </w:p>
        </w:tc>
        <w:tc>
          <w:tcPr>
            <w:tcW w:w="2880" w:type="dxa"/>
          </w:tcPr>
          <w:p w14:paraId="039B7DED" w14:textId="33E96172" w:rsidR="007B2CFC" w:rsidRDefault="007B2CFC" w:rsidP="00B82351">
            <w:pPr>
              <w:jc w:val="center"/>
            </w:pPr>
            <w:r>
              <w:t>Yes | No</w:t>
            </w:r>
          </w:p>
        </w:tc>
      </w:tr>
      <w:tr w:rsidR="007B2CFC" w14:paraId="30D24260" w14:textId="77777777" w:rsidTr="00495CD8">
        <w:trPr>
          <w:trHeight w:val="276"/>
        </w:trPr>
        <w:tc>
          <w:tcPr>
            <w:tcW w:w="5845" w:type="dxa"/>
          </w:tcPr>
          <w:p w14:paraId="6ACBB145" w14:textId="46F50A74" w:rsidR="007B2CFC" w:rsidRDefault="007B2CFC" w:rsidP="00B82351">
            <w:r>
              <w:t xml:space="preserve">Cloud Evolved Packet Core (EPC) </w:t>
            </w:r>
            <w:r w:rsidRPr="007B2CFC">
              <w:rPr>
                <w:b/>
                <w:bCs/>
                <w:i/>
                <w:iCs/>
                <w:color w:val="FF0000"/>
              </w:rPr>
              <w:t>[Author: Delete i</w:t>
            </w:r>
            <w:r>
              <w:rPr>
                <w:b/>
                <w:bCs/>
                <w:i/>
                <w:iCs/>
                <w:color w:val="FF0000"/>
              </w:rPr>
              <w:t>f distributed or on-premises core has been established</w:t>
            </w:r>
            <w:r w:rsidRPr="007B2CFC">
              <w:rPr>
                <w:b/>
                <w:bCs/>
                <w:i/>
                <w:iCs/>
                <w:color w:val="FF0000"/>
              </w:rPr>
              <w:t>]</w:t>
            </w:r>
          </w:p>
        </w:tc>
        <w:tc>
          <w:tcPr>
            <w:tcW w:w="2880" w:type="dxa"/>
          </w:tcPr>
          <w:p w14:paraId="235C8E77" w14:textId="1B4C2BA8" w:rsidR="007B2CFC" w:rsidRDefault="007B2CFC" w:rsidP="00B82351">
            <w:pPr>
              <w:jc w:val="center"/>
            </w:pPr>
            <w:r>
              <w:t>Yes | No</w:t>
            </w:r>
          </w:p>
        </w:tc>
      </w:tr>
      <w:tr w:rsidR="00B82351" w14:paraId="4B6F2F47" w14:textId="77777777" w:rsidTr="007B2CFC">
        <w:trPr>
          <w:trHeight w:val="219"/>
        </w:trPr>
        <w:tc>
          <w:tcPr>
            <w:tcW w:w="5845" w:type="dxa"/>
          </w:tcPr>
          <w:p w14:paraId="1BDFC96B" w14:textId="706ED643" w:rsidR="00B82351" w:rsidRDefault="007B2CFC" w:rsidP="00B82351">
            <w:r>
              <w:t>Billing Systems</w:t>
            </w:r>
          </w:p>
        </w:tc>
        <w:tc>
          <w:tcPr>
            <w:tcW w:w="2880" w:type="dxa"/>
          </w:tcPr>
          <w:p w14:paraId="733ECDEF" w14:textId="77777777" w:rsidR="00B82351" w:rsidRDefault="00B82351" w:rsidP="00B82351">
            <w:pPr>
              <w:jc w:val="center"/>
            </w:pPr>
            <w:r>
              <w:t>Yes | No</w:t>
            </w:r>
          </w:p>
        </w:tc>
      </w:tr>
      <w:tr w:rsidR="007B2CFC" w14:paraId="75BFF25D" w14:textId="77777777" w:rsidTr="007B2CFC">
        <w:trPr>
          <w:trHeight w:val="219"/>
        </w:trPr>
        <w:tc>
          <w:tcPr>
            <w:tcW w:w="5845" w:type="dxa"/>
          </w:tcPr>
          <w:p w14:paraId="050209C8" w14:textId="22F62AE1" w:rsidR="007B2CFC" w:rsidRDefault="007B2CFC" w:rsidP="00B82351">
            <w:r>
              <w:t>Ticketing Systems</w:t>
            </w:r>
          </w:p>
        </w:tc>
        <w:tc>
          <w:tcPr>
            <w:tcW w:w="2880" w:type="dxa"/>
          </w:tcPr>
          <w:p w14:paraId="3A3DF3D5" w14:textId="77777777" w:rsidR="007B2CFC" w:rsidRDefault="007B2CFC" w:rsidP="00B82351">
            <w:pPr>
              <w:jc w:val="center"/>
            </w:pPr>
          </w:p>
        </w:tc>
      </w:tr>
      <w:tr w:rsidR="007B2CFC" w14:paraId="60AC8A67" w14:textId="77777777" w:rsidTr="007B2CFC">
        <w:trPr>
          <w:trHeight w:val="219"/>
        </w:trPr>
        <w:tc>
          <w:tcPr>
            <w:tcW w:w="5845" w:type="dxa"/>
          </w:tcPr>
          <w:p w14:paraId="6CCC029C" w14:textId="57FC203F" w:rsidR="007B2CFC" w:rsidRDefault="007B2CFC" w:rsidP="00B82351">
            <w:r>
              <w:t>Network Management Systems</w:t>
            </w:r>
          </w:p>
        </w:tc>
        <w:tc>
          <w:tcPr>
            <w:tcW w:w="2880" w:type="dxa"/>
          </w:tcPr>
          <w:p w14:paraId="698CFC00" w14:textId="77777777" w:rsidR="007B2CFC" w:rsidRDefault="007B2CFC" w:rsidP="00B82351">
            <w:pPr>
              <w:jc w:val="center"/>
            </w:pPr>
          </w:p>
        </w:tc>
      </w:tr>
      <w:tr w:rsidR="007B2CFC" w:rsidRPr="007B2CFC" w14:paraId="216C2EA6" w14:textId="77777777" w:rsidTr="002E0C1A">
        <w:trPr>
          <w:trHeight w:val="276"/>
        </w:trPr>
        <w:tc>
          <w:tcPr>
            <w:tcW w:w="8725" w:type="dxa"/>
            <w:gridSpan w:val="2"/>
            <w:shd w:val="clear" w:color="auto" w:fill="8EAADB" w:themeFill="accent5" w:themeFillTint="99"/>
          </w:tcPr>
          <w:p w14:paraId="02E4DFD9" w14:textId="50F2F27B" w:rsidR="007B2CFC" w:rsidRPr="007B2CFC" w:rsidRDefault="007B2CFC" w:rsidP="002E0C1A">
            <w:pPr>
              <w:jc w:val="center"/>
              <w:rPr>
                <w:b/>
                <w:bCs/>
                <w:color w:val="FFFFFF" w:themeColor="background1"/>
              </w:rPr>
            </w:pPr>
            <w:r>
              <w:rPr>
                <w:b/>
                <w:bCs/>
                <w:color w:val="FFFFFF" w:themeColor="background1"/>
              </w:rPr>
              <w:t>Services</w:t>
            </w:r>
          </w:p>
        </w:tc>
      </w:tr>
      <w:tr w:rsidR="00B82351" w14:paraId="1EC46AFE" w14:textId="187D3E2D" w:rsidTr="00495CD8">
        <w:trPr>
          <w:trHeight w:val="276"/>
        </w:trPr>
        <w:tc>
          <w:tcPr>
            <w:tcW w:w="5845" w:type="dxa"/>
          </w:tcPr>
          <w:p w14:paraId="50426909" w14:textId="0F06C421" w:rsidR="00B82351" w:rsidRDefault="007B2CFC" w:rsidP="00B82351">
            <w:pPr>
              <w:pStyle w:val="ListParagraph"/>
              <w:ind w:left="0"/>
            </w:pPr>
            <w:r>
              <w:t>Site Survey</w:t>
            </w:r>
          </w:p>
        </w:tc>
        <w:tc>
          <w:tcPr>
            <w:tcW w:w="2880" w:type="dxa"/>
          </w:tcPr>
          <w:p w14:paraId="17C7144D" w14:textId="31CF675F" w:rsidR="00B82351" w:rsidRDefault="00B82351" w:rsidP="00B82351">
            <w:pPr>
              <w:jc w:val="center"/>
            </w:pPr>
            <w:r w:rsidRPr="00160AE2">
              <w:t>Yes | No</w:t>
            </w:r>
          </w:p>
        </w:tc>
      </w:tr>
      <w:tr w:rsidR="00B82351" w14:paraId="493EA34E" w14:textId="1BF616FF" w:rsidTr="00495CD8">
        <w:trPr>
          <w:trHeight w:val="276"/>
        </w:trPr>
        <w:tc>
          <w:tcPr>
            <w:tcW w:w="5845" w:type="dxa"/>
          </w:tcPr>
          <w:p w14:paraId="70495B40" w14:textId="7715C7A0" w:rsidR="00B82351" w:rsidRDefault="007B2CFC" w:rsidP="00B82351">
            <w:pPr>
              <w:pStyle w:val="ListParagraph"/>
              <w:ind w:left="0"/>
            </w:pPr>
            <w:r>
              <w:t>Network High</w:t>
            </w:r>
            <w:r w:rsidR="00CC1043">
              <w:t>-</w:t>
            </w:r>
            <w:r>
              <w:t>Level Design</w:t>
            </w:r>
          </w:p>
        </w:tc>
        <w:tc>
          <w:tcPr>
            <w:tcW w:w="2880" w:type="dxa"/>
          </w:tcPr>
          <w:p w14:paraId="4ADCF7C6" w14:textId="7CBD79DB" w:rsidR="00B82351" w:rsidRDefault="00B82351" w:rsidP="00B82351">
            <w:pPr>
              <w:jc w:val="center"/>
            </w:pPr>
            <w:r w:rsidRPr="00160AE2">
              <w:t>Yes | No</w:t>
            </w:r>
          </w:p>
        </w:tc>
      </w:tr>
      <w:tr w:rsidR="00B82351" w14:paraId="75EA6269" w14:textId="1A1A372E" w:rsidTr="00495CD8">
        <w:trPr>
          <w:trHeight w:val="289"/>
        </w:trPr>
        <w:tc>
          <w:tcPr>
            <w:tcW w:w="5845" w:type="dxa"/>
          </w:tcPr>
          <w:p w14:paraId="030BC753" w14:textId="7E7AFDC8" w:rsidR="00B82351" w:rsidRDefault="007B2CFC" w:rsidP="00B82351">
            <w:pPr>
              <w:pStyle w:val="ListParagraph"/>
              <w:ind w:left="0"/>
            </w:pPr>
            <w:r>
              <w:t>Network Low</w:t>
            </w:r>
            <w:r w:rsidR="00CC1043">
              <w:t>-</w:t>
            </w:r>
            <w:r>
              <w:t>Level Design</w:t>
            </w:r>
          </w:p>
        </w:tc>
        <w:tc>
          <w:tcPr>
            <w:tcW w:w="2880" w:type="dxa"/>
          </w:tcPr>
          <w:p w14:paraId="7AC3A7CA" w14:textId="0BF8B84E" w:rsidR="00B82351" w:rsidRDefault="00B82351" w:rsidP="00B82351">
            <w:pPr>
              <w:jc w:val="center"/>
            </w:pPr>
            <w:r w:rsidRPr="00160AE2">
              <w:t>Yes | No</w:t>
            </w:r>
          </w:p>
        </w:tc>
      </w:tr>
      <w:tr w:rsidR="0002372F" w14:paraId="66EC5F78" w14:textId="77777777" w:rsidTr="00495CD8">
        <w:trPr>
          <w:trHeight w:val="276"/>
        </w:trPr>
        <w:tc>
          <w:tcPr>
            <w:tcW w:w="5845" w:type="dxa"/>
          </w:tcPr>
          <w:p w14:paraId="26F14433" w14:textId="52623109" w:rsidR="0002372F" w:rsidRDefault="0002372F" w:rsidP="00B82351">
            <w:pPr>
              <w:pStyle w:val="ListParagraph"/>
              <w:ind w:left="0"/>
            </w:pPr>
            <w:r>
              <w:t>New Site Build &amp; Site Adaptation</w:t>
            </w:r>
          </w:p>
        </w:tc>
        <w:tc>
          <w:tcPr>
            <w:tcW w:w="2880" w:type="dxa"/>
          </w:tcPr>
          <w:p w14:paraId="10D217EB" w14:textId="2B54F1A1" w:rsidR="0002372F" w:rsidRPr="00160AE2" w:rsidRDefault="0002372F" w:rsidP="00B82351">
            <w:pPr>
              <w:jc w:val="center"/>
            </w:pPr>
            <w:r>
              <w:t>Yes | No</w:t>
            </w:r>
          </w:p>
        </w:tc>
      </w:tr>
      <w:tr w:rsidR="00B82351" w14:paraId="76DBF11B" w14:textId="3F08E68C" w:rsidTr="00495CD8">
        <w:trPr>
          <w:trHeight w:val="276"/>
        </w:trPr>
        <w:tc>
          <w:tcPr>
            <w:tcW w:w="5845" w:type="dxa"/>
          </w:tcPr>
          <w:p w14:paraId="3BCE5D3E" w14:textId="05B1FFE1" w:rsidR="00B82351" w:rsidRDefault="00EE6ACA" w:rsidP="00B82351">
            <w:pPr>
              <w:pStyle w:val="ListParagraph"/>
              <w:ind w:left="0"/>
            </w:pPr>
            <w:r>
              <w:t>Network I</w:t>
            </w:r>
            <w:r w:rsidR="00DA67C3">
              <w:t>mplementation</w:t>
            </w:r>
          </w:p>
        </w:tc>
        <w:tc>
          <w:tcPr>
            <w:tcW w:w="2880" w:type="dxa"/>
          </w:tcPr>
          <w:p w14:paraId="53814D91" w14:textId="5FC3319F" w:rsidR="00B82351" w:rsidRDefault="00B82351" w:rsidP="00B82351">
            <w:pPr>
              <w:jc w:val="center"/>
            </w:pPr>
            <w:r w:rsidRPr="00160AE2">
              <w:t>Yes | No</w:t>
            </w:r>
          </w:p>
        </w:tc>
      </w:tr>
      <w:tr w:rsidR="00B82351" w14:paraId="79E3426C" w14:textId="2289A32C" w:rsidTr="00495CD8">
        <w:trPr>
          <w:trHeight w:val="276"/>
        </w:trPr>
        <w:tc>
          <w:tcPr>
            <w:tcW w:w="5845" w:type="dxa"/>
          </w:tcPr>
          <w:p w14:paraId="6EBD93FD" w14:textId="730D5421" w:rsidR="00B82351" w:rsidRDefault="00EE6ACA" w:rsidP="00B82351">
            <w:pPr>
              <w:pStyle w:val="ListParagraph"/>
              <w:ind w:left="0"/>
            </w:pPr>
            <w:r>
              <w:t>Network Systems Implementation</w:t>
            </w:r>
          </w:p>
        </w:tc>
        <w:tc>
          <w:tcPr>
            <w:tcW w:w="2880" w:type="dxa"/>
          </w:tcPr>
          <w:p w14:paraId="15458D41" w14:textId="5E537DD2" w:rsidR="00B82351" w:rsidRDefault="00B82351" w:rsidP="00B82351">
            <w:pPr>
              <w:jc w:val="center"/>
            </w:pPr>
            <w:r w:rsidRPr="00160AE2">
              <w:t>Yes | No</w:t>
            </w:r>
          </w:p>
        </w:tc>
      </w:tr>
    </w:tbl>
    <w:p w14:paraId="175E869F" w14:textId="36A7417E" w:rsidR="002A62AA" w:rsidRDefault="002A62AA" w:rsidP="002A62AA">
      <w:pPr>
        <w:pStyle w:val="Caption"/>
        <w:jc w:val="center"/>
      </w:pPr>
      <w:r>
        <w:t xml:space="preserve">Table </w:t>
      </w:r>
      <w:r>
        <w:fldChar w:fldCharType="begin"/>
      </w:r>
      <w:r>
        <w:instrText xml:space="preserve"> SEQ Table \* ARABIC </w:instrText>
      </w:r>
      <w:r>
        <w:fldChar w:fldCharType="separate"/>
      </w:r>
      <w:r w:rsidR="00496BB2">
        <w:rPr>
          <w:noProof/>
        </w:rPr>
        <w:t>2</w:t>
      </w:r>
      <w:r>
        <w:fldChar w:fldCharType="end"/>
      </w:r>
      <w:r w:rsidR="00EE6ACA">
        <w:t xml:space="preserve"> – Summary of Products &amp; Services.</w:t>
      </w:r>
    </w:p>
    <w:p w14:paraId="75FC419B" w14:textId="46E33311" w:rsidR="00C90A5B" w:rsidRDefault="00C90A5B" w:rsidP="00C90A5B">
      <w:pPr>
        <w:pStyle w:val="Heading2"/>
      </w:pPr>
      <w:bookmarkStart w:id="39" w:name="_Ref58155184"/>
      <w:bookmarkStart w:id="40" w:name="_Toc58190973"/>
      <w:r>
        <w:lastRenderedPageBreak/>
        <w:t>Project Reference</w:t>
      </w:r>
      <w:bookmarkEnd w:id="39"/>
      <w:r w:rsidR="00EE6ACA">
        <w:t>s</w:t>
      </w:r>
      <w:bookmarkEnd w:id="40"/>
    </w:p>
    <w:p w14:paraId="5C67B6E9" w14:textId="648BE78D" w:rsidR="00C90A5B" w:rsidRPr="00C90A5B" w:rsidRDefault="00EE6ACA" w:rsidP="00C90A5B">
      <w:pPr>
        <w:pStyle w:val="ListParagraph"/>
        <w:ind w:left="0"/>
      </w:pPr>
      <w:r>
        <w:t>Provide a brief description of at least one and maximum three projects that your company has participated in with a similar scope to that of the Network subject to this RFI. Include project objectives, size of the network, type of entity, challenges during project execution, and results and benefits that the client obtained through the products and services offered by your Company.</w:t>
      </w:r>
    </w:p>
    <w:p w14:paraId="3303C373" w14:textId="40C420FC" w:rsidR="0000488A" w:rsidRDefault="00EE6ACA" w:rsidP="0000488A">
      <w:pPr>
        <w:pStyle w:val="Heading2"/>
      </w:pPr>
      <w:bookmarkStart w:id="41" w:name="_Ref58190528"/>
      <w:bookmarkStart w:id="42" w:name="_Toc58190974"/>
      <w:r>
        <w:t>Network Equipment &amp; Systems Offering</w:t>
      </w:r>
      <w:bookmarkEnd w:id="41"/>
      <w:bookmarkEnd w:id="42"/>
    </w:p>
    <w:p w14:paraId="349F16CA" w14:textId="5597E6AE" w:rsidR="00E41A40" w:rsidRPr="00977FD4" w:rsidRDefault="00E41A40" w:rsidP="00A670D7">
      <w:r>
        <w:t xml:space="preserve">Provide an overview of the solution (in terms of network equipment and systems) that your company would offer to </w:t>
      </w:r>
      <w:r w:rsidR="00495CD8">
        <w:t xml:space="preserve">fulfill the Network requirements </w:t>
      </w:r>
      <w:r>
        <w:t>in</w:t>
      </w:r>
      <w:r w:rsidR="00495CD8">
        <w:t xml:space="preserve"> </w:t>
      </w:r>
      <w:r w:rsidR="00C650EF">
        <w:t>S</w:t>
      </w:r>
      <w:r w:rsidR="00495CD8">
        <w:t xml:space="preserve">ection </w:t>
      </w:r>
      <w:r w:rsidR="00495CD8">
        <w:fldChar w:fldCharType="begin"/>
      </w:r>
      <w:r w:rsidR="00495CD8">
        <w:instrText xml:space="preserve"> REF _Ref57712308 \r \h </w:instrText>
      </w:r>
      <w:r w:rsidR="00495CD8">
        <w:fldChar w:fldCharType="separate"/>
      </w:r>
      <w:r w:rsidR="00496BB2">
        <w:t>2</w:t>
      </w:r>
      <w:r w:rsidR="00495CD8">
        <w:fldChar w:fldCharType="end"/>
      </w:r>
      <w:r w:rsidR="00977FD4">
        <w:t xml:space="preserve"> </w:t>
      </w:r>
      <w:r w:rsidR="00977FD4" w:rsidRPr="00982E31">
        <w:rPr>
          <w:i/>
          <w:iCs/>
        </w:rPr>
        <w:t>and the preliminary design that has been attached in the RFI release email</w:t>
      </w:r>
      <w:r>
        <w:t xml:space="preserve">. </w:t>
      </w:r>
      <w:r w:rsidR="00977FD4" w:rsidRPr="00B32DD3">
        <w:rPr>
          <w:b/>
          <w:bCs/>
          <w:i/>
          <w:iCs/>
          <w:color w:val="FF0000"/>
        </w:rPr>
        <w:t>[Author: If your Tribal Land is not providing a preliminary network design, delete the reference above]</w:t>
      </w:r>
      <w:r w:rsidR="00977FD4">
        <w:rPr>
          <w:b/>
          <w:bCs/>
          <w:i/>
          <w:iCs/>
          <w:color w:val="FF0000"/>
        </w:rPr>
        <w:t xml:space="preserve"> </w:t>
      </w:r>
      <w:r>
        <w:t xml:space="preserve">For each equipment </w:t>
      </w:r>
      <w:r w:rsidR="002E0C1A">
        <w:t xml:space="preserve">or system </w:t>
      </w:r>
      <w:r>
        <w:t>that is part of the solution include the following:</w:t>
      </w:r>
    </w:p>
    <w:p w14:paraId="06BE6AEF" w14:textId="6320714D" w:rsidR="00E41A40" w:rsidRDefault="00E41A40" w:rsidP="00E41A40">
      <w:pPr>
        <w:pStyle w:val="ListParagraph"/>
        <w:numPr>
          <w:ilvl w:val="0"/>
          <w:numId w:val="23"/>
        </w:numPr>
      </w:pPr>
      <w:r>
        <w:t>Description</w:t>
      </w:r>
      <w:r w:rsidR="00283BC2">
        <w:t xml:space="preserve">, </w:t>
      </w:r>
      <w:r>
        <w:t>main functions</w:t>
      </w:r>
      <w:r w:rsidR="00283BC2">
        <w:t>, and special features</w:t>
      </w:r>
    </w:p>
    <w:p w14:paraId="0110A11E" w14:textId="0BA814F2" w:rsidR="00283BC2" w:rsidRDefault="00977FD4" w:rsidP="00283BC2">
      <w:pPr>
        <w:pStyle w:val="ListParagraph"/>
        <w:numPr>
          <w:ilvl w:val="0"/>
          <w:numId w:val="23"/>
        </w:numPr>
      </w:pPr>
      <w:r>
        <w:t>T</w:t>
      </w:r>
      <w:r w:rsidR="00283BC2">
        <w:t xml:space="preserve">echnical specifications requested in Annex </w:t>
      </w:r>
      <w:r>
        <w:t>D</w:t>
      </w:r>
      <w:r w:rsidR="00283BC2">
        <w:t xml:space="preserve"> according to the type of equipment.</w:t>
      </w:r>
    </w:p>
    <w:p w14:paraId="2F6DBA0D" w14:textId="23F8201C" w:rsidR="00E41A40" w:rsidRDefault="00E41A40" w:rsidP="00E41A40">
      <w:pPr>
        <w:pStyle w:val="ListParagraph"/>
        <w:numPr>
          <w:ilvl w:val="0"/>
          <w:numId w:val="23"/>
        </w:numPr>
      </w:pPr>
      <w:r>
        <w:t xml:space="preserve">Estimated </w:t>
      </w:r>
      <w:r w:rsidR="002E0C1A">
        <w:t>q</w:t>
      </w:r>
      <w:r>
        <w:t>uantities</w:t>
      </w:r>
      <w:r w:rsidR="002E0C1A">
        <w:t xml:space="preserve"> based on initial dimensioning (Does not apply for systems)</w:t>
      </w:r>
    </w:p>
    <w:p w14:paraId="58EC3E12" w14:textId="218C8A4A" w:rsidR="00E41A40" w:rsidRDefault="00E41A40" w:rsidP="00E41A40">
      <w:pPr>
        <w:pStyle w:val="ListParagraph"/>
        <w:numPr>
          <w:ilvl w:val="0"/>
          <w:numId w:val="23"/>
        </w:numPr>
      </w:pPr>
      <w:r>
        <w:t>Budgetary pricing and pricing conditions</w:t>
      </w:r>
    </w:p>
    <w:p w14:paraId="27A207C9" w14:textId="6BD24904" w:rsidR="00E41A40" w:rsidRDefault="00E41A40" w:rsidP="00E41A40">
      <w:pPr>
        <w:pStyle w:val="ListParagraph"/>
        <w:numPr>
          <w:ilvl w:val="0"/>
          <w:numId w:val="23"/>
        </w:numPr>
      </w:pPr>
      <w:r>
        <w:t xml:space="preserve">Lead </w:t>
      </w:r>
      <w:r w:rsidR="002E0C1A">
        <w:t>t</w:t>
      </w:r>
      <w:r>
        <w:t xml:space="preserve">imes and delivery conditions (in particular, </w:t>
      </w:r>
      <w:r w:rsidR="002E0C1A">
        <w:t>indicate if the equipment can be delivered at the Reservation)</w:t>
      </w:r>
    </w:p>
    <w:p w14:paraId="38FA1DC9" w14:textId="1EABD4D6" w:rsidR="008908E7" w:rsidRPr="00225664" w:rsidRDefault="00EE6ACA" w:rsidP="00443C8E">
      <w:pPr>
        <w:pStyle w:val="Heading2"/>
      </w:pPr>
      <w:bookmarkStart w:id="43" w:name="_Ref58190533"/>
      <w:bookmarkStart w:id="44" w:name="_Toc58190975"/>
      <w:r w:rsidRPr="00225664">
        <w:t>Design &amp; Implementation Services Offering</w:t>
      </w:r>
      <w:bookmarkEnd w:id="43"/>
      <w:bookmarkEnd w:id="44"/>
    </w:p>
    <w:p w14:paraId="7C8343C2" w14:textId="1511B50F" w:rsidR="00CC1043" w:rsidRDefault="00EA2E5D" w:rsidP="00443C8E">
      <w:r>
        <w:t xml:space="preserve">For those services listed below that are part of Vendor’s offering, describe the methodology, </w:t>
      </w:r>
      <w:proofErr w:type="gramStart"/>
      <w:r>
        <w:t>process</w:t>
      </w:r>
      <w:proofErr w:type="gramEnd"/>
      <w:r>
        <w:t xml:space="preserve"> and tools that your company applies to execute the service, considering requirements in section </w:t>
      </w:r>
      <w:r>
        <w:fldChar w:fldCharType="begin"/>
      </w:r>
      <w:r>
        <w:instrText xml:space="preserve"> REF _Ref57712308 \n \h </w:instrText>
      </w:r>
      <w:r>
        <w:fldChar w:fldCharType="separate"/>
      </w:r>
      <w:r w:rsidR="00496BB2">
        <w:t>2</w:t>
      </w:r>
      <w:r>
        <w:fldChar w:fldCharType="end"/>
      </w:r>
      <w:r>
        <w:t xml:space="preserve">. </w:t>
      </w:r>
      <w:r w:rsidR="00CC1043">
        <w:t xml:space="preserve">It is also important to mention </w:t>
      </w:r>
      <w:r w:rsidR="00225664">
        <w:t xml:space="preserve">whether </w:t>
      </w:r>
      <w:r w:rsidR="00CC1043">
        <w:t>the service is provided in collaboration with other partners.</w:t>
      </w:r>
    </w:p>
    <w:p w14:paraId="3837331A" w14:textId="09D83703" w:rsidR="00EA2E5D" w:rsidRDefault="00EA2E5D" w:rsidP="00443C8E">
      <w:r>
        <w:t>In addition</w:t>
      </w:r>
      <w:r w:rsidR="00CC1043">
        <w:t xml:space="preserve">, for each service explain the </w:t>
      </w:r>
      <w:r>
        <w:t>pricing structure</w:t>
      </w:r>
      <w:r w:rsidR="00CC1043">
        <w:t xml:space="preserve"> and a budgetary estimate based on the requirements in section 2, clearly stating </w:t>
      </w:r>
      <w:r w:rsidR="00CC1043">
        <w:rPr>
          <w:rFonts w:cstheme="minorHAnsi"/>
        </w:rPr>
        <w:t>if pricing is based on fixed-fee deliverables or on time and material resources.</w:t>
      </w:r>
    </w:p>
    <w:p w14:paraId="479DC154" w14:textId="1AFD4B7B" w:rsidR="00CC1043" w:rsidRDefault="00CC1043" w:rsidP="00DA67C3">
      <w:pPr>
        <w:pStyle w:val="ListParagraph"/>
        <w:numPr>
          <w:ilvl w:val="0"/>
          <w:numId w:val="24"/>
        </w:numPr>
        <w:ind w:left="714" w:hanging="357"/>
        <w:contextualSpacing w:val="0"/>
      </w:pPr>
      <w:r w:rsidRPr="00225664">
        <w:rPr>
          <w:b/>
          <w:bCs/>
        </w:rPr>
        <w:t>Site Survey</w:t>
      </w:r>
      <w:r w:rsidR="00225664">
        <w:t xml:space="preserve"> – Inspection of sites and infrastructure to register key characteristics relevant to network design. Deliverable consists of a report including photographs, site identification and location, structure and backhaul characteristics.</w:t>
      </w:r>
    </w:p>
    <w:p w14:paraId="306996AA" w14:textId="77777777" w:rsidR="00DA67C3" w:rsidRDefault="00CC1043" w:rsidP="00DA67C3">
      <w:pPr>
        <w:pStyle w:val="ListParagraph"/>
        <w:numPr>
          <w:ilvl w:val="0"/>
          <w:numId w:val="24"/>
        </w:numPr>
        <w:ind w:left="714" w:hanging="357"/>
        <w:contextualSpacing w:val="0"/>
      </w:pPr>
      <w:r w:rsidRPr="00DA67C3">
        <w:rPr>
          <w:b/>
          <w:bCs/>
        </w:rPr>
        <w:t>Network High-Level Design</w:t>
      </w:r>
      <w:r w:rsidR="00DA67C3" w:rsidRPr="00DA67C3">
        <w:rPr>
          <w:b/>
          <w:bCs/>
        </w:rPr>
        <w:t xml:space="preserve"> –</w:t>
      </w:r>
      <w:r w:rsidR="00DA67C3">
        <w:t xml:space="preserve"> Complete design of the network including dimensioning and high-level configuration of the radio access network, backhaul solution for each site, design of the core/aggregation site, and an architecture for network systems</w:t>
      </w:r>
    </w:p>
    <w:p w14:paraId="7F772EE4" w14:textId="1E030C54" w:rsidR="00DA67C3" w:rsidRDefault="00CC1043" w:rsidP="00DA67C3">
      <w:pPr>
        <w:pStyle w:val="ListParagraph"/>
        <w:numPr>
          <w:ilvl w:val="0"/>
          <w:numId w:val="24"/>
        </w:numPr>
        <w:ind w:left="714" w:hanging="357"/>
        <w:contextualSpacing w:val="0"/>
      </w:pPr>
      <w:r w:rsidRPr="00DA67C3">
        <w:rPr>
          <w:b/>
          <w:bCs/>
        </w:rPr>
        <w:t>Network Low-Level Design</w:t>
      </w:r>
      <w:r w:rsidR="00DA67C3" w:rsidRPr="00DA67C3">
        <w:rPr>
          <w:b/>
          <w:bCs/>
        </w:rPr>
        <w:t xml:space="preserve"> –</w:t>
      </w:r>
      <w:r w:rsidR="00DA67C3">
        <w:t xml:space="preserve"> Development of the low-level design of the network based on the selected network equipment and systems. The low-level design must document all the required details to install, configure, integrate, and put the network in service.</w:t>
      </w:r>
    </w:p>
    <w:p w14:paraId="7EB434C9" w14:textId="79125070" w:rsidR="0002372F" w:rsidRDefault="0002372F" w:rsidP="0002372F">
      <w:pPr>
        <w:pStyle w:val="ListParagraph"/>
        <w:numPr>
          <w:ilvl w:val="0"/>
          <w:numId w:val="24"/>
        </w:numPr>
        <w:ind w:left="714" w:hanging="357"/>
        <w:contextualSpacing w:val="0"/>
      </w:pPr>
      <w:r>
        <w:rPr>
          <w:b/>
          <w:bCs/>
        </w:rPr>
        <w:t xml:space="preserve">New Site Build &amp; Site Adaptation </w:t>
      </w:r>
      <w:r>
        <w:t>– Structural design and Civil work related to the deployment of new sites or structural adaptations to existing sites. Vendor should explain their capabilities and approach to address these tasks, including third-party companies that can act as partners in this regard.</w:t>
      </w:r>
    </w:p>
    <w:p w14:paraId="75A586D7" w14:textId="77777777" w:rsidR="00DA67C3" w:rsidRDefault="00CC1043" w:rsidP="00DA67C3">
      <w:pPr>
        <w:pStyle w:val="ListParagraph"/>
        <w:numPr>
          <w:ilvl w:val="0"/>
          <w:numId w:val="24"/>
        </w:numPr>
        <w:ind w:left="714" w:hanging="357"/>
        <w:contextualSpacing w:val="0"/>
      </w:pPr>
      <w:r w:rsidRPr="00283BC2">
        <w:rPr>
          <w:b/>
          <w:bCs/>
        </w:rPr>
        <w:lastRenderedPageBreak/>
        <w:t xml:space="preserve">Network </w:t>
      </w:r>
      <w:r w:rsidR="00DA67C3" w:rsidRPr="00283BC2">
        <w:rPr>
          <w:b/>
          <w:bCs/>
        </w:rPr>
        <w:t>Implementation –</w:t>
      </w:r>
      <w:r w:rsidR="00DA67C3">
        <w:t xml:space="preserve"> Set of services that include last-mile transportation of network equipment, site installation and commissioning, acceptance testing and project management to ensure a timely and quality implementation of the network.</w:t>
      </w:r>
    </w:p>
    <w:p w14:paraId="3FF089D5" w14:textId="17F93025" w:rsidR="00CC1043" w:rsidRDefault="00CC1043" w:rsidP="00DA67C3">
      <w:pPr>
        <w:pStyle w:val="ListParagraph"/>
        <w:numPr>
          <w:ilvl w:val="0"/>
          <w:numId w:val="24"/>
        </w:numPr>
        <w:ind w:left="714" w:hanging="357"/>
        <w:contextualSpacing w:val="0"/>
      </w:pPr>
      <w:r w:rsidRPr="00283BC2">
        <w:rPr>
          <w:b/>
          <w:bCs/>
        </w:rPr>
        <w:t>Network Systems Implementation</w:t>
      </w:r>
      <w:r w:rsidR="00DA67C3" w:rsidRPr="00283BC2">
        <w:rPr>
          <w:b/>
          <w:bCs/>
        </w:rPr>
        <w:t xml:space="preserve"> –</w:t>
      </w:r>
      <w:r w:rsidR="00DA67C3">
        <w:t xml:space="preserve"> </w:t>
      </w:r>
      <w:r w:rsidR="00283BC2">
        <w:t xml:space="preserve">Set of services to install, </w:t>
      </w:r>
      <w:proofErr w:type="gramStart"/>
      <w:r w:rsidR="00283BC2">
        <w:t>configure</w:t>
      </w:r>
      <w:proofErr w:type="gramEnd"/>
      <w:r w:rsidR="00283BC2">
        <w:t xml:space="preserve"> and launch operation of network systems, including all the necessary hardware and software installation.</w:t>
      </w:r>
    </w:p>
    <w:p w14:paraId="394160AD" w14:textId="25AC104C" w:rsidR="00317A91" w:rsidRPr="00776C77" w:rsidRDefault="00317A91" w:rsidP="00317A91">
      <w:pPr>
        <w:pStyle w:val="Heading1"/>
      </w:pPr>
      <w:bookmarkStart w:id="45" w:name="_Toc56513803"/>
      <w:bookmarkStart w:id="46" w:name="_Ref56705085"/>
      <w:bookmarkStart w:id="47" w:name="_Toc57281000"/>
      <w:bookmarkStart w:id="48" w:name="_Toc58190976"/>
      <w:r w:rsidRPr="00776C77">
        <w:t>R</w:t>
      </w:r>
      <w:r w:rsidR="00F3514F">
        <w:t>F</w:t>
      </w:r>
      <w:r w:rsidR="000B48D4">
        <w:t>I</w:t>
      </w:r>
      <w:r w:rsidRPr="00776C77">
        <w:t xml:space="preserve"> Schedule</w:t>
      </w:r>
      <w:bookmarkEnd w:id="45"/>
      <w:bookmarkEnd w:id="46"/>
      <w:bookmarkEnd w:id="47"/>
      <w:bookmarkEnd w:id="48"/>
    </w:p>
    <w:p w14:paraId="2F157FE2" w14:textId="0B492E67" w:rsidR="006B052B" w:rsidRDefault="006B052B" w:rsidP="006B052B">
      <w:r>
        <w:fldChar w:fldCharType="begin"/>
      </w:r>
      <w:r>
        <w:instrText xml:space="preserve"> REF _Ref56806451 \h </w:instrText>
      </w:r>
      <w:r>
        <w:fldChar w:fldCharType="separate"/>
      </w:r>
      <w:r w:rsidR="00496BB2">
        <w:t xml:space="preserve">Table </w:t>
      </w:r>
      <w:r w:rsidR="00496BB2">
        <w:rPr>
          <w:noProof/>
        </w:rPr>
        <w:t>3</w:t>
      </w:r>
      <w:r>
        <w:fldChar w:fldCharType="end"/>
      </w:r>
      <w:r>
        <w:t xml:space="preserve"> sets forth</w:t>
      </w:r>
      <w:r w:rsidRPr="00776C77">
        <w:t xml:space="preserve"> </w:t>
      </w:r>
      <w:r>
        <w:t>the</w:t>
      </w:r>
      <w:r w:rsidRPr="00776C77">
        <w:t xml:space="preserve"> schedule that applies to this RF</w:t>
      </w:r>
      <w:r>
        <w:t xml:space="preserve">I. Based on </w:t>
      </w:r>
      <w:r>
        <w:rPr>
          <w:rFonts w:cstheme="minorHAnsi"/>
          <w:b/>
          <w:bCs/>
          <w:i/>
          <w:iCs/>
          <w:color w:val="0070C0"/>
        </w:rPr>
        <w:t>[Tribal Land] ´s</w:t>
      </w:r>
      <w:r w:rsidRPr="00776C77">
        <w:rPr>
          <w:rFonts w:cstheme="minorHAnsi"/>
          <w:color w:val="0070C0"/>
        </w:rPr>
        <w:t xml:space="preserve"> </w:t>
      </w:r>
      <w:r w:rsidRPr="00776C77">
        <w:t>needs or unforeseen circumstances</w:t>
      </w:r>
      <w:r>
        <w:t>, schedule may change</w:t>
      </w:r>
      <w:r w:rsidRPr="00776C77">
        <w:t>.</w:t>
      </w:r>
      <w:r>
        <w:t xml:space="preserve"> </w:t>
      </w:r>
      <w:r w:rsidRPr="00776C77">
        <w:t xml:space="preserve">Changes will be communicated by e-mail to all invited </w:t>
      </w:r>
      <w:r w:rsidR="002E0C1A">
        <w:t>Vendors</w:t>
      </w:r>
      <w:r w:rsidRPr="00776C77">
        <w:t>.</w:t>
      </w:r>
    </w:p>
    <w:p w14:paraId="66D7BC25" w14:textId="77777777" w:rsidR="006B052B" w:rsidRPr="00ED7410" w:rsidRDefault="006B052B" w:rsidP="006B052B">
      <w:pPr>
        <w:rPr>
          <w:b/>
          <w:bCs/>
          <w:i/>
          <w:iCs/>
          <w:color w:val="FF0000"/>
        </w:rPr>
      </w:pPr>
      <w:r w:rsidRPr="00ED7410">
        <w:rPr>
          <w:b/>
          <w:bCs/>
          <w:i/>
          <w:iCs/>
          <w:color w:val="FF0000"/>
        </w:rPr>
        <w:t>[Author: Edit dates according to your schedule. Elapsed time is suggested for each milestone]</w:t>
      </w:r>
    </w:p>
    <w:tbl>
      <w:tblPr>
        <w:tblStyle w:val="TableGrid"/>
        <w:tblW w:w="9181" w:type="dxa"/>
        <w:jc w:val="center"/>
        <w:tblLook w:val="04A0" w:firstRow="1" w:lastRow="0" w:firstColumn="1" w:lastColumn="0" w:noHBand="0" w:noVBand="1"/>
      </w:tblPr>
      <w:tblGrid>
        <w:gridCol w:w="3823"/>
        <w:gridCol w:w="2976"/>
        <w:gridCol w:w="2382"/>
      </w:tblGrid>
      <w:tr w:rsidR="006B052B" w:rsidRPr="00776C77" w14:paraId="3A10FF9D" w14:textId="77777777" w:rsidTr="009334B0">
        <w:trPr>
          <w:trHeight w:val="207"/>
          <w:tblHeader/>
          <w:jc w:val="center"/>
        </w:trPr>
        <w:tc>
          <w:tcPr>
            <w:tcW w:w="3823" w:type="dxa"/>
            <w:shd w:val="clear" w:color="auto" w:fill="002060"/>
            <w:vAlign w:val="center"/>
          </w:tcPr>
          <w:p w14:paraId="7D59B65F" w14:textId="6F9037F2" w:rsidR="006B052B" w:rsidRPr="00776C77" w:rsidRDefault="00C90A5B" w:rsidP="009334B0">
            <w:pPr>
              <w:jc w:val="center"/>
              <w:rPr>
                <w:rFonts w:cstheme="minorHAnsi"/>
                <w:color w:val="FFFFFF" w:themeColor="background1"/>
                <w:sz w:val="20"/>
                <w:szCs w:val="20"/>
              </w:rPr>
            </w:pPr>
            <w:r>
              <w:rPr>
                <w:rFonts w:cstheme="minorHAnsi"/>
                <w:color w:val="FFFFFF" w:themeColor="background1"/>
                <w:sz w:val="20"/>
                <w:szCs w:val="20"/>
              </w:rPr>
              <w:t>RFI</w:t>
            </w:r>
            <w:r w:rsidR="006B052B" w:rsidRPr="00776C77">
              <w:rPr>
                <w:rFonts w:cstheme="minorHAnsi"/>
                <w:color w:val="FFFFFF" w:themeColor="background1"/>
                <w:sz w:val="20"/>
                <w:szCs w:val="20"/>
              </w:rPr>
              <w:t xml:space="preserve"> Milestone</w:t>
            </w:r>
          </w:p>
        </w:tc>
        <w:tc>
          <w:tcPr>
            <w:tcW w:w="2976" w:type="dxa"/>
            <w:shd w:val="clear" w:color="auto" w:fill="002060"/>
            <w:vAlign w:val="center"/>
          </w:tcPr>
          <w:p w14:paraId="75B66008" w14:textId="77777777" w:rsidR="006B052B" w:rsidRPr="00776C77" w:rsidRDefault="006B052B" w:rsidP="009334B0">
            <w:pPr>
              <w:jc w:val="center"/>
              <w:rPr>
                <w:rFonts w:cstheme="minorHAnsi"/>
                <w:color w:val="FFFFFF" w:themeColor="background1"/>
                <w:sz w:val="20"/>
                <w:szCs w:val="20"/>
              </w:rPr>
            </w:pPr>
            <w:r>
              <w:rPr>
                <w:rFonts w:cstheme="minorHAnsi"/>
                <w:color w:val="FFFFFF" w:themeColor="background1"/>
                <w:sz w:val="20"/>
                <w:szCs w:val="20"/>
              </w:rPr>
              <w:t>Responsible</w:t>
            </w:r>
          </w:p>
        </w:tc>
        <w:tc>
          <w:tcPr>
            <w:tcW w:w="2382" w:type="dxa"/>
            <w:shd w:val="clear" w:color="auto" w:fill="002060"/>
            <w:vAlign w:val="center"/>
          </w:tcPr>
          <w:p w14:paraId="708F071E" w14:textId="77777777" w:rsidR="006B052B" w:rsidRPr="00776C77" w:rsidRDefault="006B052B" w:rsidP="009334B0">
            <w:pPr>
              <w:jc w:val="center"/>
              <w:rPr>
                <w:rFonts w:cstheme="minorHAnsi"/>
                <w:color w:val="FFFFFF" w:themeColor="background1"/>
                <w:sz w:val="20"/>
                <w:szCs w:val="20"/>
              </w:rPr>
            </w:pPr>
            <w:r w:rsidRPr="00776C77">
              <w:rPr>
                <w:rFonts w:cstheme="minorHAnsi"/>
                <w:color w:val="FFFFFF" w:themeColor="background1"/>
                <w:sz w:val="20"/>
                <w:szCs w:val="20"/>
              </w:rPr>
              <w:t xml:space="preserve">Date </w:t>
            </w:r>
          </w:p>
        </w:tc>
      </w:tr>
      <w:tr w:rsidR="006B052B" w:rsidRPr="00776C77" w14:paraId="06E48C79" w14:textId="77777777" w:rsidTr="009334B0">
        <w:trPr>
          <w:trHeight w:val="273"/>
          <w:jc w:val="center"/>
        </w:trPr>
        <w:tc>
          <w:tcPr>
            <w:tcW w:w="3823" w:type="dxa"/>
            <w:vAlign w:val="center"/>
          </w:tcPr>
          <w:p w14:paraId="392AEB4C" w14:textId="77777777" w:rsidR="006B052B" w:rsidRPr="00776C77" w:rsidRDefault="006B052B" w:rsidP="009334B0">
            <w:pPr>
              <w:pStyle w:val="InBox"/>
              <w:spacing w:before="0" w:after="0"/>
              <w:jc w:val="left"/>
              <w:rPr>
                <w:rFonts w:cstheme="minorHAnsi"/>
                <w:szCs w:val="20"/>
              </w:rPr>
            </w:pPr>
            <w:r w:rsidRPr="00776C77">
              <w:rPr>
                <w:rFonts w:cstheme="minorHAnsi"/>
                <w:szCs w:val="20"/>
              </w:rPr>
              <w:t>Issuance of invitation email and copy of Non-Disclosure Agreement.</w:t>
            </w:r>
          </w:p>
        </w:tc>
        <w:tc>
          <w:tcPr>
            <w:tcW w:w="2976" w:type="dxa"/>
            <w:vAlign w:val="center"/>
          </w:tcPr>
          <w:p w14:paraId="3E91A477" w14:textId="77777777" w:rsidR="006B052B" w:rsidRPr="00776C77" w:rsidRDefault="006B052B" w:rsidP="009334B0">
            <w:pPr>
              <w:pStyle w:val="InBox"/>
              <w:spacing w:before="0" w:after="0"/>
              <w:jc w:val="center"/>
              <w:rPr>
                <w:rFonts w:cstheme="minorHAnsi"/>
                <w:szCs w:val="20"/>
              </w:rPr>
            </w:pPr>
            <w:r w:rsidRPr="00776C77">
              <w:rPr>
                <w:rFonts w:ascii="Calibri" w:hAnsi="Calibri" w:cstheme="minorHAnsi"/>
                <w:b/>
                <w:bCs/>
                <w:i/>
                <w:color w:val="0070C0"/>
                <w:szCs w:val="20"/>
                <w:u w:val="single"/>
              </w:rPr>
              <w:t xml:space="preserve">[Tribal Land] </w:t>
            </w:r>
          </w:p>
        </w:tc>
        <w:tc>
          <w:tcPr>
            <w:tcW w:w="2382" w:type="dxa"/>
            <w:vAlign w:val="center"/>
          </w:tcPr>
          <w:p w14:paraId="745F4B9C" w14:textId="650ABD79" w:rsidR="006B052B" w:rsidRPr="00ED7410" w:rsidRDefault="006B052B" w:rsidP="009334B0">
            <w:pPr>
              <w:pStyle w:val="InBox"/>
              <w:spacing w:before="0" w:after="0"/>
              <w:jc w:val="center"/>
              <w:rPr>
                <w:rFonts w:cstheme="minorHAnsi"/>
                <w:b/>
                <w:bCs/>
                <w:i/>
                <w:iCs/>
                <w:szCs w:val="20"/>
              </w:rPr>
            </w:pPr>
            <w:r w:rsidRPr="00ED7410">
              <w:rPr>
                <w:rFonts w:cstheme="minorHAnsi"/>
                <w:b/>
                <w:bCs/>
                <w:i/>
                <w:iCs/>
                <w:color w:val="0070C0"/>
                <w:szCs w:val="20"/>
              </w:rPr>
              <w:t>[</w:t>
            </w:r>
            <w:r w:rsidR="00C90A5B">
              <w:rPr>
                <w:rFonts w:cstheme="minorHAnsi"/>
                <w:b/>
                <w:bCs/>
                <w:i/>
                <w:iCs/>
                <w:color w:val="0070C0"/>
                <w:szCs w:val="20"/>
              </w:rPr>
              <w:t>RFI</w:t>
            </w:r>
            <w:r w:rsidRPr="00ED7410">
              <w:rPr>
                <w:rFonts w:cstheme="minorHAnsi"/>
                <w:b/>
                <w:bCs/>
                <w:i/>
                <w:iCs/>
                <w:color w:val="0070C0"/>
                <w:szCs w:val="20"/>
              </w:rPr>
              <w:t xml:space="preserve"> Start Date]</w:t>
            </w:r>
          </w:p>
        </w:tc>
      </w:tr>
      <w:tr w:rsidR="006B052B" w:rsidRPr="00776C77" w14:paraId="74941000" w14:textId="77777777" w:rsidTr="009334B0">
        <w:trPr>
          <w:trHeight w:val="273"/>
          <w:jc w:val="center"/>
        </w:trPr>
        <w:tc>
          <w:tcPr>
            <w:tcW w:w="3823" w:type="dxa"/>
            <w:vAlign w:val="center"/>
          </w:tcPr>
          <w:p w14:paraId="08EDA78C" w14:textId="1423592E" w:rsidR="006B052B" w:rsidRPr="00776C77" w:rsidRDefault="00283BC2" w:rsidP="009334B0">
            <w:pPr>
              <w:pStyle w:val="InBox"/>
              <w:spacing w:before="0" w:after="0"/>
              <w:jc w:val="left"/>
              <w:rPr>
                <w:rFonts w:cstheme="minorHAnsi"/>
                <w:szCs w:val="20"/>
              </w:rPr>
            </w:pPr>
            <w:r>
              <w:rPr>
                <w:rFonts w:cstheme="minorHAnsi"/>
                <w:szCs w:val="20"/>
              </w:rPr>
              <w:t>Vendor</w:t>
            </w:r>
            <w:r w:rsidR="006B052B" w:rsidRPr="00776C77">
              <w:rPr>
                <w:rFonts w:cstheme="minorHAnsi"/>
                <w:szCs w:val="20"/>
              </w:rPr>
              <w:t xml:space="preserve"> confirmation of intent to participate and return of signed NDA.</w:t>
            </w:r>
          </w:p>
        </w:tc>
        <w:tc>
          <w:tcPr>
            <w:tcW w:w="2976" w:type="dxa"/>
            <w:vAlign w:val="center"/>
          </w:tcPr>
          <w:p w14:paraId="20415212" w14:textId="77777777" w:rsidR="006B052B" w:rsidRPr="00776C77" w:rsidRDefault="006B052B" w:rsidP="009334B0">
            <w:pPr>
              <w:pStyle w:val="InBox"/>
              <w:spacing w:before="0" w:after="0"/>
              <w:jc w:val="center"/>
              <w:rPr>
                <w:rFonts w:cstheme="minorHAnsi"/>
                <w:szCs w:val="20"/>
              </w:rPr>
            </w:pPr>
            <w:r>
              <w:rPr>
                <w:rFonts w:cstheme="minorHAnsi"/>
                <w:szCs w:val="20"/>
              </w:rPr>
              <w:t>Consultant</w:t>
            </w:r>
          </w:p>
        </w:tc>
        <w:tc>
          <w:tcPr>
            <w:tcW w:w="2382" w:type="dxa"/>
          </w:tcPr>
          <w:p w14:paraId="04F63676" w14:textId="77777777" w:rsidR="006B052B" w:rsidRPr="00ED7410" w:rsidRDefault="006B052B" w:rsidP="009334B0">
            <w:pPr>
              <w:pStyle w:val="InBox"/>
              <w:spacing w:before="0" w:after="0"/>
              <w:jc w:val="center"/>
              <w:rPr>
                <w:rFonts w:cstheme="minorHAnsi"/>
                <w:b/>
                <w:bCs/>
                <w:i/>
                <w:iCs/>
                <w:szCs w:val="20"/>
              </w:rPr>
            </w:pPr>
            <w:r w:rsidRPr="00ED7410">
              <w:rPr>
                <w:b/>
                <w:bCs/>
                <w:i/>
                <w:iCs/>
                <w:color w:val="0070C0"/>
              </w:rPr>
              <w:t>[+ 1-2 weeks]</w:t>
            </w:r>
          </w:p>
        </w:tc>
      </w:tr>
      <w:tr w:rsidR="006B052B" w:rsidRPr="00776C77" w14:paraId="27E51C6D" w14:textId="77777777" w:rsidTr="009334B0">
        <w:trPr>
          <w:trHeight w:val="273"/>
          <w:jc w:val="center"/>
        </w:trPr>
        <w:tc>
          <w:tcPr>
            <w:tcW w:w="3823" w:type="dxa"/>
            <w:vAlign w:val="center"/>
          </w:tcPr>
          <w:p w14:paraId="6F36C69C" w14:textId="13BF6F22" w:rsidR="006B052B" w:rsidRPr="00776C77" w:rsidRDefault="006B052B" w:rsidP="009334B0">
            <w:pPr>
              <w:pStyle w:val="InBox"/>
              <w:spacing w:before="0" w:after="0"/>
              <w:jc w:val="left"/>
              <w:rPr>
                <w:rFonts w:cstheme="minorHAnsi"/>
                <w:szCs w:val="20"/>
              </w:rPr>
            </w:pPr>
            <w:r w:rsidRPr="00776C77">
              <w:rPr>
                <w:rFonts w:cstheme="minorHAnsi"/>
                <w:szCs w:val="20"/>
              </w:rPr>
              <w:t>RF</w:t>
            </w:r>
            <w:r>
              <w:rPr>
                <w:rFonts w:cstheme="minorHAnsi"/>
                <w:szCs w:val="20"/>
              </w:rPr>
              <w:t>I</w:t>
            </w:r>
            <w:r w:rsidRPr="00776C77">
              <w:rPr>
                <w:rFonts w:cstheme="minorHAnsi"/>
                <w:szCs w:val="20"/>
              </w:rPr>
              <w:t xml:space="preserve"> document released to participants</w:t>
            </w:r>
          </w:p>
        </w:tc>
        <w:tc>
          <w:tcPr>
            <w:tcW w:w="2976" w:type="dxa"/>
            <w:vAlign w:val="center"/>
          </w:tcPr>
          <w:p w14:paraId="236E3D31" w14:textId="77777777" w:rsidR="006B052B" w:rsidRPr="00776C77" w:rsidRDefault="006B052B" w:rsidP="009334B0">
            <w:pPr>
              <w:pStyle w:val="InBox"/>
              <w:spacing w:before="0" w:after="0"/>
              <w:jc w:val="center"/>
              <w:rPr>
                <w:rFonts w:cstheme="minorHAnsi"/>
                <w:szCs w:val="20"/>
              </w:rPr>
            </w:pPr>
            <w:r w:rsidRPr="00776C77">
              <w:rPr>
                <w:rFonts w:ascii="Calibri" w:hAnsi="Calibri" w:cstheme="minorHAnsi"/>
                <w:b/>
                <w:bCs/>
                <w:i/>
                <w:color w:val="0070C0"/>
                <w:szCs w:val="20"/>
                <w:u w:val="single"/>
              </w:rPr>
              <w:t xml:space="preserve">[Tribal Land] </w:t>
            </w:r>
          </w:p>
        </w:tc>
        <w:tc>
          <w:tcPr>
            <w:tcW w:w="2382" w:type="dxa"/>
          </w:tcPr>
          <w:p w14:paraId="572E57A4" w14:textId="77777777" w:rsidR="006B052B" w:rsidRPr="00776C77" w:rsidRDefault="006B052B" w:rsidP="009334B0">
            <w:pPr>
              <w:pStyle w:val="InBox"/>
              <w:spacing w:before="0" w:after="0"/>
              <w:jc w:val="center"/>
              <w:rPr>
                <w:rFonts w:cstheme="minorHAnsi"/>
                <w:szCs w:val="20"/>
              </w:rPr>
            </w:pPr>
            <w:r w:rsidRPr="00ED7410">
              <w:rPr>
                <w:b/>
                <w:bCs/>
                <w:i/>
                <w:iCs/>
                <w:color w:val="0070C0"/>
              </w:rPr>
              <w:t>[+ 1-2 days]</w:t>
            </w:r>
          </w:p>
        </w:tc>
      </w:tr>
      <w:tr w:rsidR="006B052B" w:rsidRPr="00776C77" w14:paraId="0D53DA94" w14:textId="77777777" w:rsidTr="009334B0">
        <w:trPr>
          <w:trHeight w:val="273"/>
          <w:jc w:val="center"/>
        </w:trPr>
        <w:tc>
          <w:tcPr>
            <w:tcW w:w="3823" w:type="dxa"/>
            <w:vAlign w:val="center"/>
          </w:tcPr>
          <w:p w14:paraId="1B804004" w14:textId="259343E5" w:rsidR="006B052B" w:rsidRPr="00776C77" w:rsidRDefault="006B052B" w:rsidP="009334B0">
            <w:pPr>
              <w:pStyle w:val="InBox"/>
              <w:spacing w:before="0" w:after="0"/>
              <w:jc w:val="left"/>
              <w:rPr>
                <w:rFonts w:cstheme="minorHAnsi"/>
                <w:szCs w:val="20"/>
              </w:rPr>
            </w:pPr>
            <w:r w:rsidRPr="00776C77">
              <w:rPr>
                <w:rFonts w:cstheme="minorHAnsi"/>
                <w:szCs w:val="20"/>
              </w:rPr>
              <w:t xml:space="preserve">Clarification questions accepted from </w:t>
            </w:r>
            <w:r w:rsidR="00283BC2">
              <w:rPr>
                <w:rFonts w:cstheme="minorHAnsi"/>
                <w:szCs w:val="20"/>
              </w:rPr>
              <w:t>Vendors</w:t>
            </w:r>
            <w:r w:rsidRPr="00776C77">
              <w:rPr>
                <w:rFonts w:cstheme="minorHAnsi"/>
                <w:szCs w:val="20"/>
              </w:rPr>
              <w:t xml:space="preserve"> deadline</w:t>
            </w:r>
          </w:p>
        </w:tc>
        <w:tc>
          <w:tcPr>
            <w:tcW w:w="2976" w:type="dxa"/>
            <w:vAlign w:val="center"/>
          </w:tcPr>
          <w:p w14:paraId="222498B2" w14:textId="77777777" w:rsidR="006B052B" w:rsidRPr="00776C77" w:rsidRDefault="006B052B" w:rsidP="009334B0">
            <w:pPr>
              <w:pStyle w:val="InBox"/>
              <w:spacing w:before="0" w:after="0"/>
              <w:jc w:val="center"/>
              <w:rPr>
                <w:rFonts w:cstheme="minorHAnsi"/>
                <w:szCs w:val="20"/>
              </w:rPr>
            </w:pPr>
            <w:r w:rsidRPr="00776C77">
              <w:rPr>
                <w:rFonts w:ascii="Calibri" w:hAnsi="Calibri" w:cstheme="minorHAnsi"/>
                <w:b/>
                <w:bCs/>
                <w:i/>
                <w:color w:val="0070C0"/>
                <w:szCs w:val="20"/>
                <w:u w:val="single"/>
              </w:rPr>
              <w:t xml:space="preserve">[Tribal Land] </w:t>
            </w:r>
            <w:r w:rsidRPr="00776C77">
              <w:rPr>
                <w:rFonts w:cstheme="minorHAnsi"/>
                <w:iCs/>
                <w:szCs w:val="20"/>
              </w:rPr>
              <w:t>/</w:t>
            </w:r>
            <w:r>
              <w:rPr>
                <w:rFonts w:cstheme="minorHAnsi"/>
                <w:iCs/>
                <w:szCs w:val="20"/>
              </w:rPr>
              <w:t>Consultant</w:t>
            </w:r>
          </w:p>
        </w:tc>
        <w:tc>
          <w:tcPr>
            <w:tcW w:w="2382" w:type="dxa"/>
          </w:tcPr>
          <w:p w14:paraId="7102A3D3" w14:textId="66A79411" w:rsidR="006B052B" w:rsidRPr="00776C77" w:rsidRDefault="006B052B" w:rsidP="009334B0">
            <w:pPr>
              <w:pStyle w:val="InBox"/>
              <w:spacing w:before="0" w:after="0"/>
              <w:jc w:val="center"/>
              <w:rPr>
                <w:rFonts w:cstheme="minorHAnsi"/>
                <w:szCs w:val="20"/>
              </w:rPr>
            </w:pPr>
            <w:r w:rsidRPr="00ED7410">
              <w:rPr>
                <w:b/>
                <w:bCs/>
                <w:i/>
                <w:iCs/>
                <w:color w:val="0070C0"/>
              </w:rPr>
              <w:t>[+ 1 weeks]</w:t>
            </w:r>
          </w:p>
        </w:tc>
      </w:tr>
      <w:tr w:rsidR="006B052B" w:rsidRPr="00776C77" w14:paraId="15DEA425" w14:textId="77777777" w:rsidTr="009334B0">
        <w:trPr>
          <w:trHeight w:val="273"/>
          <w:jc w:val="center"/>
        </w:trPr>
        <w:tc>
          <w:tcPr>
            <w:tcW w:w="3823" w:type="dxa"/>
            <w:vAlign w:val="center"/>
          </w:tcPr>
          <w:p w14:paraId="64F51C3B" w14:textId="65AD6633" w:rsidR="006B052B" w:rsidRPr="00776C77" w:rsidRDefault="006B052B" w:rsidP="009334B0">
            <w:pPr>
              <w:pStyle w:val="InBox"/>
              <w:spacing w:before="0" w:after="0"/>
              <w:jc w:val="left"/>
              <w:rPr>
                <w:rFonts w:cstheme="minorHAnsi"/>
                <w:szCs w:val="20"/>
              </w:rPr>
            </w:pPr>
            <w:r w:rsidRPr="00776C77">
              <w:rPr>
                <w:rFonts w:cstheme="minorHAnsi"/>
                <w:szCs w:val="20"/>
              </w:rPr>
              <w:t xml:space="preserve">Answers to clarification questions supplied to </w:t>
            </w:r>
            <w:r w:rsidR="00283BC2">
              <w:rPr>
                <w:rFonts w:cstheme="minorHAnsi"/>
                <w:szCs w:val="20"/>
              </w:rPr>
              <w:t>Vendors</w:t>
            </w:r>
          </w:p>
        </w:tc>
        <w:tc>
          <w:tcPr>
            <w:tcW w:w="2976" w:type="dxa"/>
            <w:vAlign w:val="center"/>
          </w:tcPr>
          <w:p w14:paraId="2A48F3AE" w14:textId="77777777" w:rsidR="006B052B" w:rsidRPr="00776C77" w:rsidRDefault="006B052B" w:rsidP="009334B0">
            <w:pPr>
              <w:pStyle w:val="InBox"/>
              <w:spacing w:before="0" w:after="0"/>
              <w:jc w:val="center"/>
              <w:rPr>
                <w:rFonts w:cstheme="minorHAnsi"/>
                <w:szCs w:val="20"/>
              </w:rPr>
            </w:pPr>
            <w:r w:rsidRPr="00776C77">
              <w:rPr>
                <w:rFonts w:ascii="Calibri" w:hAnsi="Calibri" w:cstheme="minorHAnsi"/>
                <w:b/>
                <w:bCs/>
                <w:i/>
                <w:color w:val="0070C0"/>
                <w:szCs w:val="20"/>
                <w:u w:val="single"/>
              </w:rPr>
              <w:t xml:space="preserve">[Tribal Land] </w:t>
            </w:r>
          </w:p>
        </w:tc>
        <w:tc>
          <w:tcPr>
            <w:tcW w:w="2382" w:type="dxa"/>
          </w:tcPr>
          <w:p w14:paraId="4BB9116F" w14:textId="78F3B25A" w:rsidR="006B052B" w:rsidRPr="00776C77" w:rsidRDefault="006B052B" w:rsidP="009334B0">
            <w:pPr>
              <w:pStyle w:val="InBox"/>
              <w:spacing w:before="0" w:after="0"/>
              <w:jc w:val="center"/>
              <w:rPr>
                <w:rFonts w:cstheme="minorHAnsi"/>
                <w:szCs w:val="20"/>
              </w:rPr>
            </w:pPr>
            <w:r w:rsidRPr="00ED7410">
              <w:rPr>
                <w:b/>
                <w:bCs/>
                <w:i/>
                <w:iCs/>
                <w:color w:val="0070C0"/>
              </w:rPr>
              <w:t>[+ 1 weeks]</w:t>
            </w:r>
          </w:p>
        </w:tc>
      </w:tr>
      <w:tr w:rsidR="006B052B" w:rsidRPr="00776C77" w14:paraId="7F53F243" w14:textId="77777777" w:rsidTr="009334B0">
        <w:trPr>
          <w:trHeight w:val="273"/>
          <w:jc w:val="center"/>
        </w:trPr>
        <w:tc>
          <w:tcPr>
            <w:tcW w:w="3823" w:type="dxa"/>
            <w:vAlign w:val="center"/>
          </w:tcPr>
          <w:p w14:paraId="194BEA99" w14:textId="1C75F49F" w:rsidR="006B052B" w:rsidRPr="00776C77" w:rsidRDefault="006B052B" w:rsidP="009334B0">
            <w:pPr>
              <w:pStyle w:val="InBox"/>
              <w:spacing w:before="0" w:after="0"/>
              <w:jc w:val="left"/>
              <w:rPr>
                <w:rFonts w:eastAsia="Microsoft YaHei" w:cstheme="minorHAnsi"/>
                <w:szCs w:val="20"/>
              </w:rPr>
            </w:pPr>
            <w:r w:rsidRPr="00776C77">
              <w:rPr>
                <w:rFonts w:eastAsia="Microsoft YaHei" w:cstheme="minorHAnsi"/>
                <w:szCs w:val="20"/>
              </w:rPr>
              <w:t xml:space="preserve">Deadline for </w:t>
            </w:r>
            <w:r w:rsidR="00283BC2">
              <w:rPr>
                <w:rFonts w:eastAsia="Microsoft YaHei" w:cstheme="minorHAnsi"/>
                <w:szCs w:val="20"/>
              </w:rPr>
              <w:t>Vendor</w:t>
            </w:r>
            <w:r w:rsidRPr="00776C77">
              <w:rPr>
                <w:rFonts w:eastAsia="Microsoft YaHei" w:cstheme="minorHAnsi"/>
                <w:szCs w:val="20"/>
              </w:rPr>
              <w:t xml:space="preserve"> </w:t>
            </w:r>
            <w:r>
              <w:rPr>
                <w:rFonts w:eastAsia="Microsoft YaHei" w:cstheme="minorHAnsi"/>
                <w:szCs w:val="20"/>
              </w:rPr>
              <w:t>RFI</w:t>
            </w:r>
            <w:r w:rsidRPr="00776C77">
              <w:rPr>
                <w:rFonts w:eastAsia="Microsoft YaHei" w:cstheme="minorHAnsi"/>
                <w:szCs w:val="20"/>
              </w:rPr>
              <w:t xml:space="preserve"> responses</w:t>
            </w:r>
          </w:p>
        </w:tc>
        <w:tc>
          <w:tcPr>
            <w:tcW w:w="2976" w:type="dxa"/>
            <w:vAlign w:val="center"/>
          </w:tcPr>
          <w:p w14:paraId="1073AA2E" w14:textId="77777777" w:rsidR="006B052B" w:rsidRPr="00776C77" w:rsidRDefault="006B052B" w:rsidP="009334B0">
            <w:pPr>
              <w:pStyle w:val="InBox"/>
              <w:spacing w:before="0" w:after="0"/>
              <w:jc w:val="center"/>
              <w:rPr>
                <w:rFonts w:eastAsia="Microsoft YaHei" w:cstheme="minorHAnsi"/>
                <w:szCs w:val="20"/>
              </w:rPr>
            </w:pPr>
            <w:r>
              <w:rPr>
                <w:rFonts w:cstheme="minorHAnsi"/>
                <w:szCs w:val="20"/>
              </w:rPr>
              <w:t>Consultant</w:t>
            </w:r>
          </w:p>
        </w:tc>
        <w:tc>
          <w:tcPr>
            <w:tcW w:w="2382" w:type="dxa"/>
          </w:tcPr>
          <w:p w14:paraId="40545BD6" w14:textId="318DE458" w:rsidR="006B052B" w:rsidRPr="00ED7410" w:rsidRDefault="006B052B" w:rsidP="009334B0">
            <w:pPr>
              <w:pStyle w:val="InBox"/>
              <w:spacing w:before="0" w:after="0"/>
              <w:jc w:val="center"/>
              <w:rPr>
                <w:b/>
                <w:bCs/>
                <w:i/>
                <w:iCs/>
                <w:color w:val="0070C0"/>
              </w:rPr>
            </w:pPr>
            <w:r w:rsidRPr="00ED7410">
              <w:rPr>
                <w:b/>
                <w:bCs/>
                <w:i/>
                <w:iCs/>
                <w:color w:val="0070C0"/>
              </w:rPr>
              <w:t xml:space="preserve">[+ </w:t>
            </w:r>
            <w:r w:rsidR="00B87CC0">
              <w:rPr>
                <w:b/>
                <w:bCs/>
                <w:i/>
                <w:iCs/>
                <w:color w:val="0070C0"/>
              </w:rPr>
              <w:t>2</w:t>
            </w:r>
            <w:r w:rsidRPr="00ED7410">
              <w:rPr>
                <w:b/>
                <w:bCs/>
                <w:i/>
                <w:iCs/>
                <w:color w:val="0070C0"/>
              </w:rPr>
              <w:t>-</w:t>
            </w:r>
            <w:r w:rsidR="00B87CC0">
              <w:rPr>
                <w:b/>
                <w:bCs/>
                <w:i/>
                <w:iCs/>
                <w:color w:val="0070C0"/>
              </w:rPr>
              <w:t>3</w:t>
            </w:r>
            <w:r w:rsidRPr="00ED7410">
              <w:rPr>
                <w:b/>
                <w:bCs/>
                <w:i/>
                <w:iCs/>
                <w:color w:val="0070C0"/>
              </w:rPr>
              <w:t xml:space="preserve"> weeks]</w:t>
            </w:r>
          </w:p>
        </w:tc>
      </w:tr>
    </w:tbl>
    <w:p w14:paraId="28CF2D9C" w14:textId="0AB0CADD" w:rsidR="006B052B" w:rsidRPr="006B052B" w:rsidRDefault="006B052B" w:rsidP="006B052B">
      <w:pPr>
        <w:pStyle w:val="Caption"/>
        <w:jc w:val="center"/>
      </w:pPr>
      <w:bookmarkStart w:id="49" w:name="_Ref56806451"/>
      <w:bookmarkStart w:id="50" w:name="_Ref56806445"/>
      <w:r>
        <w:t xml:space="preserve">Table </w:t>
      </w:r>
      <w:r>
        <w:fldChar w:fldCharType="begin"/>
      </w:r>
      <w:r>
        <w:instrText xml:space="preserve"> SEQ Table \* ARABIC </w:instrText>
      </w:r>
      <w:r>
        <w:fldChar w:fldCharType="separate"/>
      </w:r>
      <w:r w:rsidR="00496BB2">
        <w:rPr>
          <w:noProof/>
        </w:rPr>
        <w:t>3</w:t>
      </w:r>
      <w:r>
        <w:rPr>
          <w:noProof/>
        </w:rPr>
        <w:fldChar w:fldCharType="end"/>
      </w:r>
      <w:bookmarkEnd w:id="49"/>
      <w:r>
        <w:rPr>
          <w:noProof/>
        </w:rPr>
        <w:t xml:space="preserve"> – </w:t>
      </w:r>
      <w:r w:rsidR="00C90A5B">
        <w:t>RFI</w:t>
      </w:r>
      <w:r w:rsidRPr="00151B10">
        <w:t xml:space="preserve"> timeline</w:t>
      </w:r>
      <w:bookmarkEnd w:id="50"/>
    </w:p>
    <w:p w14:paraId="0179B55D" w14:textId="42653780" w:rsidR="00317A91" w:rsidRPr="00776C77" w:rsidRDefault="00317A91" w:rsidP="00317A91">
      <w:pPr>
        <w:pStyle w:val="Heading1"/>
      </w:pPr>
      <w:bookmarkStart w:id="51" w:name="_Toc56513802"/>
      <w:bookmarkStart w:id="52" w:name="_Toc57281001"/>
      <w:bookmarkStart w:id="53" w:name="_Toc58190977"/>
      <w:r w:rsidRPr="00776C77">
        <w:t>Questions Related to</w:t>
      </w:r>
      <w:bookmarkEnd w:id="51"/>
      <w:bookmarkEnd w:id="52"/>
      <w:r w:rsidR="007905AE">
        <w:t xml:space="preserve"> this RF</w:t>
      </w:r>
      <w:r w:rsidR="00842D40">
        <w:t>I</w:t>
      </w:r>
      <w:bookmarkEnd w:id="53"/>
    </w:p>
    <w:p w14:paraId="352F6E74" w14:textId="56D5FB40" w:rsidR="00317A91" w:rsidRDefault="00317A91" w:rsidP="00317A91">
      <w:r w:rsidRPr="00776C77">
        <w:t>Questions regarding this RF</w:t>
      </w:r>
      <w:r w:rsidR="007905AE">
        <w:t>I</w:t>
      </w:r>
      <w:r w:rsidRPr="00776C77">
        <w:t xml:space="preserve"> shall be submitted </w:t>
      </w:r>
      <w:r>
        <w:t>in</w:t>
      </w:r>
      <w:r w:rsidRPr="00776C77">
        <w:t xml:space="preserve"> writing </w:t>
      </w:r>
      <w:r>
        <w:t>by email</w:t>
      </w:r>
      <w:r>
        <w:rPr>
          <w:color w:val="0070C0"/>
        </w:rPr>
        <w:t xml:space="preserve"> </w:t>
      </w:r>
      <w:r w:rsidRPr="00776C77">
        <w:t>to the</w:t>
      </w:r>
      <w:r>
        <w:t xml:space="preserve"> point of contact</w:t>
      </w:r>
      <w:r w:rsidRPr="00776C77">
        <w:t xml:space="preserve"> identified in Section </w:t>
      </w:r>
      <w:r w:rsidRPr="00776C77">
        <w:fldChar w:fldCharType="begin"/>
      </w:r>
      <w:r w:rsidRPr="00776C77">
        <w:instrText xml:space="preserve"> REF _Ref56512180 \w \h </w:instrText>
      </w:r>
      <w:r>
        <w:instrText xml:space="preserve"> \* MERGEFORMAT </w:instrText>
      </w:r>
      <w:r w:rsidRPr="00776C77">
        <w:fldChar w:fldCharType="separate"/>
      </w:r>
      <w:r w:rsidR="00496BB2">
        <w:t>1.2</w:t>
      </w:r>
      <w:r w:rsidRPr="00776C77">
        <w:fldChar w:fldCharType="end"/>
      </w:r>
      <w:r w:rsidRPr="00776C77">
        <w:t>.</w:t>
      </w:r>
      <w:r>
        <w:t xml:space="preserve"> </w:t>
      </w:r>
      <w:r w:rsidRPr="00776C77">
        <w:t>Verbal questions will NOT be accepted.</w:t>
      </w:r>
      <w:r>
        <w:t xml:space="preserve"> </w:t>
      </w:r>
      <w:r w:rsidRPr="00776C77">
        <w:t xml:space="preserve">Questions will be answered </w:t>
      </w:r>
      <w:r>
        <w:t xml:space="preserve">by email </w:t>
      </w:r>
      <w:r w:rsidRPr="00776C77">
        <w:t xml:space="preserve">and sent to all </w:t>
      </w:r>
      <w:r w:rsidR="00CC1043">
        <w:t>participants</w:t>
      </w:r>
      <w:r w:rsidRPr="00776C77">
        <w:t>; accordingly, questions shall NOT contain proprietary or classified information.</w:t>
      </w:r>
    </w:p>
    <w:p w14:paraId="56306A05" w14:textId="562A9C6C" w:rsidR="0098742B" w:rsidRPr="006B201C" w:rsidRDefault="00317A91" w:rsidP="00317A91">
      <w:r w:rsidRPr="006B201C">
        <w:rPr>
          <w:b/>
          <w:bCs/>
          <w:color w:val="0070C0"/>
        </w:rPr>
        <w:t>[Tribal Land]</w:t>
      </w:r>
      <w:r>
        <w:rPr>
          <w:color w:val="0070C0"/>
        </w:rPr>
        <w:t xml:space="preserve"> </w:t>
      </w:r>
      <w:r w:rsidRPr="00776C77">
        <w:t xml:space="preserve">does not guarantee that questions </w:t>
      </w:r>
      <w:r w:rsidRPr="006B201C">
        <w:t xml:space="preserve">received after </w:t>
      </w:r>
      <w:r w:rsidRPr="006B201C">
        <w:rPr>
          <w:rFonts w:ascii="Calibri" w:hAnsi="Calibri"/>
          <w:szCs w:val="24"/>
        </w:rPr>
        <w:t xml:space="preserve">the deadline in </w:t>
      </w:r>
      <w:r w:rsidRPr="006B201C">
        <w:rPr>
          <w:rFonts w:ascii="Calibri" w:hAnsi="Calibri"/>
          <w:szCs w:val="24"/>
        </w:rPr>
        <w:fldChar w:fldCharType="begin"/>
      </w:r>
      <w:r w:rsidRPr="006B201C">
        <w:rPr>
          <w:rFonts w:ascii="Calibri" w:hAnsi="Calibri"/>
          <w:szCs w:val="24"/>
        </w:rPr>
        <w:instrText xml:space="preserve"> REF _Ref56806451 \h  \* MERGEFORMAT </w:instrText>
      </w:r>
      <w:r w:rsidRPr="006B201C">
        <w:rPr>
          <w:rFonts w:ascii="Calibri" w:hAnsi="Calibri"/>
          <w:szCs w:val="24"/>
        </w:rPr>
      </w:r>
      <w:r w:rsidRPr="006B201C">
        <w:rPr>
          <w:rFonts w:ascii="Calibri" w:hAnsi="Calibri"/>
          <w:szCs w:val="24"/>
        </w:rPr>
        <w:fldChar w:fldCharType="separate"/>
      </w:r>
      <w:r w:rsidR="00496BB2">
        <w:t xml:space="preserve">Table </w:t>
      </w:r>
      <w:r w:rsidR="00496BB2">
        <w:rPr>
          <w:noProof/>
        </w:rPr>
        <w:t>3</w:t>
      </w:r>
      <w:r w:rsidRPr="006B201C">
        <w:rPr>
          <w:rFonts w:ascii="Calibri" w:hAnsi="Calibri"/>
          <w:szCs w:val="24"/>
        </w:rPr>
        <w:fldChar w:fldCharType="end"/>
      </w:r>
      <w:r>
        <w:rPr>
          <w:rFonts w:ascii="Calibri" w:hAnsi="Calibri"/>
          <w:szCs w:val="24"/>
        </w:rPr>
        <w:t xml:space="preserve"> </w:t>
      </w:r>
      <w:r w:rsidRPr="006B201C">
        <w:t>will be answered.</w:t>
      </w:r>
    </w:p>
    <w:p w14:paraId="1A3B5215" w14:textId="77777777" w:rsidR="00C90A5B" w:rsidRPr="00776C77" w:rsidRDefault="00C90A5B" w:rsidP="00C90A5B">
      <w:pPr>
        <w:pStyle w:val="Heading1"/>
      </w:pPr>
      <w:bookmarkStart w:id="54" w:name="_Ref56508471"/>
      <w:bookmarkStart w:id="55" w:name="_Toc56513809"/>
      <w:bookmarkStart w:id="56" w:name="_Toc57281005"/>
      <w:bookmarkStart w:id="57" w:name="_Toc58190978"/>
      <w:bookmarkStart w:id="58" w:name="_Toc57281006"/>
      <w:bookmarkEnd w:id="2"/>
      <w:r w:rsidRPr="00776C77">
        <w:t>Terms and conditions</w:t>
      </w:r>
      <w:bookmarkEnd w:id="54"/>
      <w:bookmarkEnd w:id="55"/>
      <w:bookmarkEnd w:id="56"/>
      <w:bookmarkEnd w:id="57"/>
    </w:p>
    <w:p w14:paraId="6F222A0B" w14:textId="77777777" w:rsidR="00F34845" w:rsidRPr="0000488A" w:rsidRDefault="00F34845" w:rsidP="00F34845">
      <w:pPr>
        <w:pStyle w:val="ListBullet"/>
        <w:numPr>
          <w:ilvl w:val="0"/>
          <w:numId w:val="0"/>
        </w:numPr>
        <w:ind w:left="360"/>
        <w:rPr>
          <w:rFonts w:asciiTheme="minorHAnsi" w:hAnsiTheme="minorHAnsi" w:cstheme="minorHAnsi"/>
          <w:b/>
          <w:i/>
          <w:color w:val="FF0000"/>
          <w:lang w:val="en-US"/>
        </w:rPr>
      </w:pPr>
      <w:r w:rsidRPr="00776C77">
        <w:rPr>
          <w:rFonts w:asciiTheme="minorHAnsi" w:hAnsiTheme="minorHAnsi" w:cstheme="minorHAnsi"/>
          <w:b/>
          <w:i/>
          <w:color w:val="FF0000"/>
          <w:lang w:val="en-US"/>
        </w:rPr>
        <w:t>[Author:</w:t>
      </w:r>
      <w:r>
        <w:rPr>
          <w:rFonts w:asciiTheme="minorHAnsi" w:hAnsiTheme="minorHAnsi" w:cstheme="minorHAnsi"/>
          <w:b/>
          <w:i/>
          <w:color w:val="FF0000"/>
          <w:lang w:val="en-US"/>
        </w:rPr>
        <w:t xml:space="preserve"> </w:t>
      </w:r>
      <w:r w:rsidRPr="00776C77">
        <w:rPr>
          <w:rFonts w:asciiTheme="minorHAnsi" w:hAnsiTheme="minorHAnsi" w:cstheme="minorHAnsi"/>
          <w:b/>
          <w:i/>
          <w:color w:val="FF0000"/>
          <w:lang w:val="en-US"/>
        </w:rPr>
        <w:t>Do not share these terms and conditions without legal advice]</w:t>
      </w:r>
    </w:p>
    <w:p w14:paraId="70C8B250" w14:textId="76E5ED34" w:rsidR="00C90A5B" w:rsidRPr="00397D28" w:rsidRDefault="00F34845" w:rsidP="00C90A5B">
      <w:pPr>
        <w:pStyle w:val="ListBullet"/>
        <w:numPr>
          <w:ilvl w:val="0"/>
          <w:numId w:val="19"/>
        </w:numPr>
        <w:rPr>
          <w:rFonts w:asciiTheme="minorHAnsi" w:hAnsiTheme="minorHAnsi" w:cstheme="minorHAnsi"/>
          <w:lang w:val="en-US"/>
        </w:rPr>
      </w:pPr>
      <w:r>
        <w:rPr>
          <w:rFonts w:asciiTheme="minorHAnsi" w:hAnsiTheme="minorHAnsi" w:cstheme="minorHAnsi"/>
          <w:lang w:val="en-US"/>
        </w:rPr>
        <w:t>I</w:t>
      </w:r>
      <w:r w:rsidR="00C90A5B" w:rsidRPr="00397D28">
        <w:rPr>
          <w:rFonts w:asciiTheme="minorHAnsi" w:hAnsiTheme="minorHAnsi" w:cstheme="minorHAnsi"/>
          <w:lang w:val="en-US"/>
        </w:rPr>
        <w:t xml:space="preserve">ssuance of this </w:t>
      </w:r>
      <w:r w:rsidR="00C90A5B">
        <w:rPr>
          <w:rFonts w:asciiTheme="minorHAnsi" w:hAnsiTheme="minorHAnsi" w:cstheme="minorHAnsi"/>
          <w:lang w:val="en-US"/>
        </w:rPr>
        <w:t>RFI</w:t>
      </w:r>
      <w:r w:rsidR="00C90A5B" w:rsidRPr="00397D28">
        <w:rPr>
          <w:rFonts w:asciiTheme="minorHAnsi" w:hAnsiTheme="minorHAnsi" w:cstheme="minorHAnsi"/>
          <w:lang w:val="en-US"/>
        </w:rPr>
        <w:t xml:space="preserve"> in no way constitutes a commitment by </w:t>
      </w:r>
      <w:r w:rsidR="00C90A5B" w:rsidRPr="00D65D48">
        <w:rPr>
          <w:rFonts w:asciiTheme="minorHAnsi" w:hAnsiTheme="minorHAnsi" w:cstheme="minorHAnsi"/>
          <w:b/>
          <w:bCs/>
          <w:i/>
          <w:iCs/>
          <w:color w:val="0070C0"/>
          <w:lang w:val="en-US"/>
        </w:rPr>
        <w:t>[Tribal Land]</w:t>
      </w:r>
      <w:r w:rsidR="00C90A5B" w:rsidRPr="00D65D48">
        <w:rPr>
          <w:rFonts w:asciiTheme="minorHAnsi" w:hAnsiTheme="minorHAnsi" w:cstheme="minorHAnsi"/>
          <w:color w:val="0070C0"/>
          <w:lang w:val="en-US"/>
        </w:rPr>
        <w:t xml:space="preserve"> </w:t>
      </w:r>
      <w:r w:rsidR="00C90A5B" w:rsidRPr="00397D28">
        <w:rPr>
          <w:rFonts w:asciiTheme="minorHAnsi" w:hAnsiTheme="minorHAnsi" w:cstheme="minorHAnsi"/>
          <w:lang w:val="en-US"/>
        </w:rPr>
        <w:t xml:space="preserve">to make a contract or to enter into an Agreement. </w:t>
      </w:r>
    </w:p>
    <w:p w14:paraId="5E6D9A3A" w14:textId="40B18FC9" w:rsidR="00C90A5B" w:rsidRPr="00CB14E6" w:rsidRDefault="00C90A5B" w:rsidP="00C90A5B">
      <w:pPr>
        <w:pStyle w:val="ListParagraph"/>
        <w:numPr>
          <w:ilvl w:val="0"/>
          <w:numId w:val="19"/>
        </w:numPr>
      </w:pPr>
      <w:r w:rsidRPr="004636A5">
        <w:rPr>
          <w:rFonts w:ascii="Calibri" w:hAnsi="Calibri"/>
          <w:b/>
          <w:bCs/>
          <w:i/>
          <w:color w:val="0070C0"/>
        </w:rPr>
        <w:t xml:space="preserve">[Tribal Land] </w:t>
      </w:r>
      <w:r w:rsidRPr="004636A5">
        <w:t xml:space="preserve">shall not be liable for any expenses incurred by any </w:t>
      </w:r>
      <w:r w:rsidR="0098742B">
        <w:t>Vendor</w:t>
      </w:r>
      <w:r w:rsidR="00F34845">
        <w:t xml:space="preserve"> as result of the process associated with this RFI</w:t>
      </w:r>
    </w:p>
    <w:p w14:paraId="2DC283F4" w14:textId="24050EB0" w:rsidR="00C90A5B" w:rsidRPr="00397D28" w:rsidRDefault="0098742B" w:rsidP="00C90A5B">
      <w:pPr>
        <w:pStyle w:val="ListBullet"/>
        <w:numPr>
          <w:ilvl w:val="0"/>
          <w:numId w:val="19"/>
        </w:numPr>
        <w:rPr>
          <w:rFonts w:asciiTheme="minorHAnsi" w:hAnsiTheme="minorHAnsi" w:cstheme="minorHAnsi"/>
          <w:lang w:val="en-US"/>
        </w:rPr>
      </w:pPr>
      <w:r>
        <w:rPr>
          <w:rFonts w:asciiTheme="minorHAnsi" w:hAnsiTheme="minorHAnsi" w:cstheme="minorHAnsi"/>
          <w:lang w:val="en-US"/>
        </w:rPr>
        <w:t>Vendor</w:t>
      </w:r>
      <w:r w:rsidR="00C90A5B">
        <w:rPr>
          <w:rFonts w:asciiTheme="minorHAnsi" w:hAnsiTheme="minorHAnsi" w:cstheme="minorHAnsi"/>
          <w:lang w:val="en-US"/>
        </w:rPr>
        <w:t xml:space="preserve"> </w:t>
      </w:r>
      <w:r w:rsidR="00C90A5B" w:rsidRPr="00776C77">
        <w:rPr>
          <w:rFonts w:asciiTheme="minorHAnsi" w:hAnsiTheme="minorHAnsi" w:cstheme="minorHAnsi"/>
          <w:lang w:val="en-US"/>
        </w:rPr>
        <w:t xml:space="preserve">agrees to treat all the information contained in this document as Confidential Information </w:t>
      </w:r>
      <w:r w:rsidR="00C90A5B" w:rsidRPr="004636A5">
        <w:rPr>
          <w:rFonts w:asciiTheme="minorHAnsi" w:hAnsiTheme="minorHAnsi" w:cstheme="minorHAnsi"/>
          <w:lang w:val="en-US"/>
        </w:rPr>
        <w:t xml:space="preserve">to </w:t>
      </w:r>
      <w:r w:rsidR="00C90A5B" w:rsidRPr="004636A5">
        <w:rPr>
          <w:rFonts w:asciiTheme="minorHAnsi" w:hAnsiTheme="minorHAnsi" w:cstheme="minorHAnsi"/>
          <w:b/>
          <w:bCs/>
          <w:i/>
          <w:color w:val="0070C0"/>
          <w:lang w:val="en-US"/>
        </w:rPr>
        <w:t>[Tribal Land].</w:t>
      </w:r>
      <w:r w:rsidR="00F34845">
        <w:rPr>
          <w:rFonts w:asciiTheme="minorHAnsi" w:hAnsiTheme="minorHAnsi" w:cstheme="minorHAnsi"/>
          <w:b/>
          <w:bCs/>
          <w:i/>
          <w:color w:val="0070C0"/>
          <w:lang w:val="en-US"/>
        </w:rPr>
        <w:t xml:space="preserve"> </w:t>
      </w:r>
      <w:r w:rsidR="00C90A5B" w:rsidRPr="004636A5">
        <w:rPr>
          <w:rFonts w:asciiTheme="minorHAnsi" w:hAnsiTheme="minorHAnsi" w:cstheme="minorHAnsi"/>
          <w:lang w:val="en-US"/>
        </w:rPr>
        <w:t>The information</w:t>
      </w:r>
      <w:r w:rsidR="00C90A5B" w:rsidRPr="00776C77">
        <w:rPr>
          <w:rFonts w:asciiTheme="minorHAnsi" w:hAnsiTheme="minorHAnsi" w:cstheme="minorHAnsi"/>
          <w:lang w:val="en-US"/>
        </w:rPr>
        <w:t xml:space="preserve"> is to be used by </w:t>
      </w:r>
      <w:r>
        <w:rPr>
          <w:rFonts w:asciiTheme="minorHAnsi" w:hAnsiTheme="minorHAnsi" w:cstheme="minorHAnsi"/>
          <w:lang w:val="en-US"/>
        </w:rPr>
        <w:t>the Vendor</w:t>
      </w:r>
      <w:r w:rsidR="00C90A5B" w:rsidRPr="00776C77">
        <w:rPr>
          <w:rFonts w:asciiTheme="minorHAnsi" w:hAnsiTheme="minorHAnsi" w:cstheme="minorHAnsi"/>
          <w:lang w:val="en-US"/>
        </w:rPr>
        <w:t xml:space="preserve"> only for the purpose of preparing a response and will not be disclosed to third parties.</w:t>
      </w:r>
      <w:r w:rsidR="00C90A5B">
        <w:rPr>
          <w:rFonts w:asciiTheme="minorHAnsi" w:hAnsiTheme="minorHAnsi" w:cstheme="minorHAnsi"/>
          <w:lang w:val="en-US"/>
        </w:rPr>
        <w:t xml:space="preserve"> </w:t>
      </w:r>
      <w:r w:rsidR="00C90A5B" w:rsidRPr="00982E31">
        <w:rPr>
          <w:rFonts w:asciiTheme="minorHAnsi" w:hAnsiTheme="minorHAnsi" w:cstheme="minorHAnsi"/>
          <w:i/>
          <w:iCs/>
          <w:lang w:val="en-US"/>
        </w:rPr>
        <w:t xml:space="preserve">Please refer to the executed </w:t>
      </w:r>
      <w:r w:rsidR="00C90A5B" w:rsidRPr="00982E31">
        <w:rPr>
          <w:rFonts w:asciiTheme="minorHAnsi" w:hAnsiTheme="minorHAnsi" w:cstheme="minorHAnsi"/>
          <w:i/>
          <w:iCs/>
          <w:lang w:val="en-US"/>
        </w:rPr>
        <w:lastRenderedPageBreak/>
        <w:t xml:space="preserve">Non-Disclosure Agreement (NDA) between </w:t>
      </w:r>
      <w:r w:rsidR="00C90A5B" w:rsidRPr="00982E31">
        <w:rPr>
          <w:rFonts w:asciiTheme="minorHAnsi" w:hAnsiTheme="minorHAnsi" w:cstheme="minorHAnsi"/>
          <w:b/>
          <w:bCs/>
          <w:i/>
          <w:iCs/>
          <w:color w:val="0070C0"/>
          <w:lang w:val="en-US"/>
        </w:rPr>
        <w:t>[Tribal Land]</w:t>
      </w:r>
      <w:r w:rsidR="00C90A5B" w:rsidRPr="00982E31">
        <w:rPr>
          <w:rFonts w:asciiTheme="minorHAnsi" w:hAnsiTheme="minorHAnsi" w:cstheme="minorHAnsi"/>
          <w:i/>
          <w:iCs/>
          <w:lang w:val="en-US"/>
        </w:rPr>
        <w:t xml:space="preserve"> and Participant for additional details regarding the treatment of Confidential Information (as defined in the NDA).</w:t>
      </w:r>
      <w:r w:rsidR="00C90A5B" w:rsidRPr="00397D28">
        <w:rPr>
          <w:rFonts w:asciiTheme="minorHAnsi" w:hAnsiTheme="minorHAnsi" w:cstheme="minorHAnsi"/>
          <w:lang w:val="en-US"/>
        </w:rPr>
        <w:t xml:space="preserve"> </w:t>
      </w:r>
      <w:r w:rsidR="00982E31" w:rsidRPr="00397D28">
        <w:rPr>
          <w:rFonts w:asciiTheme="minorHAnsi" w:hAnsiTheme="minorHAnsi" w:cstheme="minorHAnsi"/>
          <w:b/>
          <w:bCs/>
          <w:i/>
          <w:iCs/>
          <w:color w:val="FF0000"/>
          <w:lang w:val="en-US"/>
        </w:rPr>
        <w:t>[Author: check applicability of t</w:t>
      </w:r>
      <w:r w:rsidR="00982E31">
        <w:rPr>
          <w:rFonts w:asciiTheme="minorHAnsi" w:hAnsiTheme="minorHAnsi" w:cstheme="minorHAnsi"/>
          <w:b/>
          <w:bCs/>
          <w:i/>
          <w:iCs/>
          <w:color w:val="FF0000"/>
          <w:lang w:val="en-US"/>
        </w:rPr>
        <w:t>he NDA statement</w:t>
      </w:r>
      <w:r w:rsidR="00982E31" w:rsidRPr="00397D28">
        <w:rPr>
          <w:rFonts w:asciiTheme="minorHAnsi" w:hAnsiTheme="minorHAnsi" w:cstheme="minorHAnsi"/>
          <w:b/>
          <w:bCs/>
          <w:i/>
          <w:iCs/>
          <w:color w:val="FF0000"/>
          <w:lang w:val="en-US"/>
        </w:rPr>
        <w:t>]</w:t>
      </w:r>
    </w:p>
    <w:p w14:paraId="1672868A" w14:textId="45CF8933" w:rsidR="00C90A5B" w:rsidRDefault="00C90A5B" w:rsidP="00C90A5B">
      <w:pPr>
        <w:pStyle w:val="ListBullet"/>
        <w:numPr>
          <w:ilvl w:val="0"/>
          <w:numId w:val="19"/>
        </w:numPr>
        <w:rPr>
          <w:rFonts w:asciiTheme="minorHAnsi" w:hAnsiTheme="minorHAnsi" w:cstheme="minorHAnsi"/>
          <w:lang w:val="en-US"/>
        </w:rPr>
      </w:pPr>
      <w:r w:rsidRPr="00776C77">
        <w:rPr>
          <w:rFonts w:asciiTheme="minorHAnsi" w:hAnsiTheme="minorHAnsi" w:cstheme="minorHAnsi"/>
          <w:lang w:val="en-US"/>
        </w:rPr>
        <w:t xml:space="preserve">In the event it becomes necessary to revise any portion of the </w:t>
      </w:r>
      <w:r>
        <w:rPr>
          <w:rFonts w:asciiTheme="minorHAnsi" w:hAnsiTheme="minorHAnsi" w:cstheme="minorHAnsi"/>
          <w:lang w:val="en-US"/>
        </w:rPr>
        <w:t>RFI</w:t>
      </w:r>
      <w:r w:rsidRPr="00776C77">
        <w:rPr>
          <w:rFonts w:asciiTheme="minorHAnsi" w:hAnsiTheme="minorHAnsi" w:cstheme="minorHAnsi"/>
          <w:lang w:val="en-US"/>
        </w:rPr>
        <w:t xml:space="preserve"> for any reason, </w:t>
      </w:r>
      <w:r w:rsidRPr="004636A5">
        <w:rPr>
          <w:rFonts w:asciiTheme="minorHAnsi" w:hAnsiTheme="minorHAnsi" w:cstheme="minorHAnsi"/>
          <w:b/>
          <w:bCs/>
          <w:i/>
          <w:iCs/>
          <w:color w:val="0070C0"/>
          <w:lang w:val="en-US"/>
        </w:rPr>
        <w:t>[Tribal Land]</w:t>
      </w:r>
      <w:r w:rsidRPr="00776346">
        <w:rPr>
          <w:rFonts w:asciiTheme="minorHAnsi" w:hAnsiTheme="minorHAnsi" w:cstheme="minorHAnsi"/>
          <w:lang w:val="en-US"/>
        </w:rPr>
        <w:t xml:space="preserve"> </w:t>
      </w:r>
      <w:r w:rsidRPr="00776C77">
        <w:rPr>
          <w:rFonts w:asciiTheme="minorHAnsi" w:hAnsiTheme="minorHAnsi" w:cstheme="minorHAnsi"/>
          <w:lang w:val="en-US"/>
        </w:rPr>
        <w:t xml:space="preserve">shall distribute addenda, supplements, and/or amendments to all potential </w:t>
      </w:r>
      <w:r w:rsidR="00F34845">
        <w:rPr>
          <w:rFonts w:asciiTheme="minorHAnsi" w:hAnsiTheme="minorHAnsi" w:cstheme="minorHAnsi"/>
          <w:lang w:val="en-US"/>
        </w:rPr>
        <w:t>Vendors</w:t>
      </w:r>
      <w:r w:rsidRPr="00776C77">
        <w:rPr>
          <w:rFonts w:asciiTheme="minorHAnsi" w:hAnsiTheme="minorHAnsi" w:cstheme="minorHAnsi"/>
          <w:lang w:val="en-US"/>
        </w:rPr>
        <w:t xml:space="preserve"> known to have received the </w:t>
      </w:r>
      <w:r>
        <w:rPr>
          <w:rFonts w:asciiTheme="minorHAnsi" w:hAnsiTheme="minorHAnsi" w:cstheme="minorHAnsi"/>
          <w:lang w:val="en-US"/>
        </w:rPr>
        <w:t>RFI</w:t>
      </w:r>
      <w:r w:rsidRPr="00776C77">
        <w:rPr>
          <w:rFonts w:asciiTheme="minorHAnsi" w:hAnsiTheme="minorHAnsi" w:cstheme="minorHAnsi"/>
          <w:lang w:val="en-US"/>
        </w:rPr>
        <w:t xml:space="preserve">. </w:t>
      </w:r>
    </w:p>
    <w:p w14:paraId="5A13E022" w14:textId="478A6DB0" w:rsidR="0098742B" w:rsidRDefault="0098742B">
      <w:pPr>
        <w:rPr>
          <w:rFonts w:eastAsia="Times New Roman" w:cstheme="minorHAnsi"/>
          <w:b/>
          <w:i/>
          <w:color w:val="FF0000"/>
          <w:szCs w:val="20"/>
        </w:rPr>
      </w:pPr>
      <w:r>
        <w:rPr>
          <w:rFonts w:cstheme="minorHAnsi"/>
          <w:b/>
          <w:i/>
          <w:color w:val="FF0000"/>
        </w:rPr>
        <w:br w:type="page"/>
      </w:r>
    </w:p>
    <w:p w14:paraId="322C1A95" w14:textId="77777777" w:rsidR="000A6FC0" w:rsidRPr="00A11892" w:rsidRDefault="000A6FC0" w:rsidP="000A6FC0">
      <w:pPr>
        <w:pStyle w:val="Heading1"/>
        <w:numPr>
          <w:ilvl w:val="0"/>
          <w:numId w:val="0"/>
        </w:numPr>
        <w:ind w:left="432" w:hanging="432"/>
        <w:rPr>
          <w:i/>
          <w:iCs/>
        </w:rPr>
      </w:pPr>
      <w:bookmarkStart w:id="59" w:name="_Toc58190979"/>
      <w:r w:rsidRPr="00A11892">
        <w:lastRenderedPageBreak/>
        <w:t xml:space="preserve">Annex </w:t>
      </w:r>
      <w:r>
        <w:t>A</w:t>
      </w:r>
      <w:r w:rsidRPr="00A11892">
        <w:t>:</w:t>
      </w:r>
      <w:r>
        <w:t xml:space="preserve"> </w:t>
      </w:r>
      <w:r w:rsidRPr="00A11892">
        <w:t xml:space="preserve">Cover </w:t>
      </w:r>
      <w:r>
        <w:t>Page</w:t>
      </w:r>
      <w:bookmarkEnd w:id="58"/>
      <w:bookmarkEnd w:id="59"/>
    </w:p>
    <w:p w14:paraId="61048777" w14:textId="77777777" w:rsidR="000A6FC0" w:rsidRDefault="000A6FC0" w:rsidP="000A6FC0">
      <w:pPr>
        <w:rPr>
          <w:iCs/>
        </w:rPr>
      </w:pPr>
    </w:p>
    <w:p w14:paraId="05CDC90F" w14:textId="77777777" w:rsidR="000A6FC0" w:rsidRDefault="000A6FC0" w:rsidP="000A6FC0">
      <w:pPr>
        <w:rPr>
          <w:iCs/>
        </w:rPr>
      </w:pPr>
    </w:p>
    <w:p w14:paraId="42A6FC59" w14:textId="03139333" w:rsidR="000A6FC0" w:rsidRDefault="000A6FC0" w:rsidP="000A6FC0">
      <w:pPr>
        <w:jc w:val="center"/>
        <w:rPr>
          <w:rFonts w:cs="Arial"/>
          <w:b/>
          <w:i/>
          <w:color w:val="244061"/>
          <w:sz w:val="52"/>
          <w:szCs w:val="68"/>
        </w:rPr>
      </w:pPr>
      <w:r>
        <w:rPr>
          <w:rFonts w:cs="Arial"/>
          <w:b/>
          <w:i/>
          <w:color w:val="244061"/>
          <w:sz w:val="52"/>
          <w:szCs w:val="68"/>
        </w:rPr>
        <w:t>R</w:t>
      </w:r>
      <w:r w:rsidR="00CE1649">
        <w:rPr>
          <w:rFonts w:cs="Arial"/>
          <w:b/>
          <w:i/>
          <w:color w:val="244061"/>
          <w:sz w:val="52"/>
          <w:szCs w:val="68"/>
        </w:rPr>
        <w:t>FI</w:t>
      </w:r>
      <w:r>
        <w:rPr>
          <w:rFonts w:cs="Arial"/>
          <w:b/>
          <w:i/>
          <w:color w:val="244061"/>
          <w:sz w:val="52"/>
          <w:szCs w:val="68"/>
        </w:rPr>
        <w:t xml:space="preserve"> </w:t>
      </w:r>
      <w:r w:rsidR="00257205" w:rsidRPr="00257205">
        <w:rPr>
          <w:rFonts w:cs="Arial"/>
          <w:b/>
          <w:i/>
          <w:color w:val="244061"/>
          <w:sz w:val="52"/>
          <w:szCs w:val="68"/>
        </w:rPr>
        <w:t>Fixed Wireless Access Solutions</w:t>
      </w:r>
    </w:p>
    <w:p w14:paraId="1B2BA924" w14:textId="5C40A890" w:rsidR="000A6FC0" w:rsidRPr="000D1B7F" w:rsidRDefault="000A6FC0" w:rsidP="000A6FC0">
      <w:pPr>
        <w:jc w:val="center"/>
        <w:rPr>
          <w:rFonts w:cs="Arial"/>
          <w:b/>
          <w:i/>
          <w:color w:val="244061"/>
          <w:sz w:val="52"/>
          <w:szCs w:val="68"/>
        </w:rPr>
      </w:pPr>
      <w:r>
        <w:rPr>
          <w:rFonts w:cs="Arial"/>
          <w:b/>
          <w:i/>
          <w:color w:val="244061"/>
          <w:sz w:val="52"/>
          <w:szCs w:val="68"/>
        </w:rPr>
        <w:t xml:space="preserve">&lt;Company Name&gt; </w:t>
      </w:r>
    </w:p>
    <w:p w14:paraId="75049681" w14:textId="77777777" w:rsidR="000A6FC0" w:rsidRPr="000D1B7F" w:rsidRDefault="000A6FC0" w:rsidP="000A6FC0">
      <w:pPr>
        <w:rPr>
          <w:iCs/>
        </w:rPr>
      </w:pPr>
    </w:p>
    <w:p w14:paraId="4C0EB731" w14:textId="77777777" w:rsidR="000A6FC0" w:rsidRPr="000D1B7F" w:rsidRDefault="000A6FC0" w:rsidP="000A6FC0">
      <w:pPr>
        <w:rPr>
          <w:iCs/>
        </w:rPr>
      </w:pPr>
    </w:p>
    <w:tbl>
      <w:tblPr>
        <w:tblStyle w:val="TableGrid"/>
        <w:tblW w:w="0" w:type="auto"/>
        <w:tblLook w:val="04A0" w:firstRow="1" w:lastRow="0" w:firstColumn="1" w:lastColumn="0" w:noHBand="0" w:noVBand="1"/>
      </w:tblPr>
      <w:tblGrid>
        <w:gridCol w:w="4414"/>
        <w:gridCol w:w="4414"/>
      </w:tblGrid>
      <w:tr w:rsidR="000A6FC0" w14:paraId="4DC1818B" w14:textId="77777777" w:rsidTr="00265184">
        <w:tc>
          <w:tcPr>
            <w:tcW w:w="4414" w:type="dxa"/>
            <w:shd w:val="clear" w:color="auto" w:fill="002060"/>
          </w:tcPr>
          <w:p w14:paraId="6B96B508" w14:textId="77777777" w:rsidR="000A6FC0" w:rsidRPr="00756026" w:rsidRDefault="000A6FC0" w:rsidP="00265184">
            <w:pPr>
              <w:rPr>
                <w:b/>
                <w:bCs/>
                <w:i/>
                <w:iCs/>
                <w:color w:val="FFFFFF" w:themeColor="background1"/>
              </w:rPr>
            </w:pPr>
            <w:r w:rsidRPr="00756026">
              <w:rPr>
                <w:b/>
                <w:bCs/>
                <w:color w:val="FFFFFF" w:themeColor="background1"/>
              </w:rPr>
              <w:t>Name of Person, Business or Organization:</w:t>
            </w:r>
          </w:p>
        </w:tc>
        <w:tc>
          <w:tcPr>
            <w:tcW w:w="4414" w:type="dxa"/>
          </w:tcPr>
          <w:p w14:paraId="0FABD2C5" w14:textId="77777777" w:rsidR="000A6FC0" w:rsidRPr="00756026" w:rsidRDefault="000A6FC0" w:rsidP="00265184">
            <w:pPr>
              <w:rPr>
                <w:b/>
                <w:bCs/>
                <w:i/>
                <w:iCs/>
              </w:rPr>
            </w:pPr>
          </w:p>
        </w:tc>
      </w:tr>
      <w:tr w:rsidR="000A6FC0" w14:paraId="4D701EC2" w14:textId="77777777" w:rsidTr="00265184">
        <w:tc>
          <w:tcPr>
            <w:tcW w:w="4414" w:type="dxa"/>
            <w:shd w:val="clear" w:color="auto" w:fill="002060"/>
          </w:tcPr>
          <w:p w14:paraId="13939142" w14:textId="77777777" w:rsidR="000A6FC0" w:rsidRPr="00756026" w:rsidRDefault="000A6FC0" w:rsidP="00265184">
            <w:pPr>
              <w:rPr>
                <w:b/>
                <w:bCs/>
                <w:i/>
                <w:iCs/>
                <w:color w:val="FFFFFF" w:themeColor="background1"/>
              </w:rPr>
            </w:pPr>
            <w:r w:rsidRPr="00756026">
              <w:rPr>
                <w:b/>
                <w:bCs/>
                <w:color w:val="FFFFFF" w:themeColor="background1"/>
              </w:rPr>
              <w:t>Type of Entity:</w:t>
            </w:r>
          </w:p>
        </w:tc>
        <w:tc>
          <w:tcPr>
            <w:tcW w:w="4414" w:type="dxa"/>
          </w:tcPr>
          <w:p w14:paraId="1F3849B3" w14:textId="77777777" w:rsidR="000A6FC0" w:rsidRPr="00756026" w:rsidRDefault="000A6FC0" w:rsidP="00265184">
            <w:pPr>
              <w:rPr>
                <w:b/>
                <w:bCs/>
                <w:i/>
                <w:iCs/>
              </w:rPr>
            </w:pPr>
          </w:p>
        </w:tc>
      </w:tr>
      <w:tr w:rsidR="000A6FC0" w14:paraId="3949C13B" w14:textId="77777777" w:rsidTr="00265184">
        <w:tc>
          <w:tcPr>
            <w:tcW w:w="4414" w:type="dxa"/>
            <w:shd w:val="clear" w:color="auto" w:fill="002060"/>
          </w:tcPr>
          <w:p w14:paraId="6158E44C" w14:textId="77777777" w:rsidR="000A6FC0" w:rsidRPr="00756026" w:rsidRDefault="000A6FC0" w:rsidP="00265184">
            <w:pPr>
              <w:rPr>
                <w:b/>
                <w:bCs/>
                <w:i/>
                <w:iCs/>
                <w:color w:val="FFFFFF" w:themeColor="background1"/>
              </w:rPr>
            </w:pPr>
            <w:r w:rsidRPr="00756026">
              <w:rPr>
                <w:b/>
                <w:bCs/>
                <w:color w:val="FFFFFF" w:themeColor="background1"/>
              </w:rPr>
              <w:t>Federal Tax ID Number:</w:t>
            </w:r>
          </w:p>
        </w:tc>
        <w:tc>
          <w:tcPr>
            <w:tcW w:w="4414" w:type="dxa"/>
          </w:tcPr>
          <w:p w14:paraId="2A3B2010" w14:textId="77777777" w:rsidR="000A6FC0" w:rsidRPr="00756026" w:rsidRDefault="000A6FC0" w:rsidP="00265184">
            <w:pPr>
              <w:rPr>
                <w:b/>
                <w:bCs/>
                <w:i/>
                <w:iCs/>
              </w:rPr>
            </w:pPr>
          </w:p>
        </w:tc>
      </w:tr>
      <w:tr w:rsidR="000A6FC0" w14:paraId="1AF6DF8B" w14:textId="77777777" w:rsidTr="00265184">
        <w:tc>
          <w:tcPr>
            <w:tcW w:w="4414" w:type="dxa"/>
            <w:shd w:val="clear" w:color="auto" w:fill="002060"/>
          </w:tcPr>
          <w:p w14:paraId="5D86CFD8" w14:textId="77777777" w:rsidR="000A6FC0" w:rsidRPr="00756026" w:rsidRDefault="000A6FC0" w:rsidP="00265184">
            <w:pPr>
              <w:rPr>
                <w:b/>
                <w:bCs/>
                <w:i/>
                <w:iCs/>
                <w:color w:val="FFFFFF" w:themeColor="background1"/>
              </w:rPr>
            </w:pPr>
            <w:r w:rsidRPr="00756026">
              <w:rPr>
                <w:b/>
                <w:bCs/>
                <w:color w:val="FFFFFF" w:themeColor="background1"/>
              </w:rPr>
              <w:t>Contact Name</w:t>
            </w:r>
          </w:p>
        </w:tc>
        <w:tc>
          <w:tcPr>
            <w:tcW w:w="4414" w:type="dxa"/>
          </w:tcPr>
          <w:p w14:paraId="17E08263" w14:textId="77777777" w:rsidR="000A6FC0" w:rsidRPr="00756026" w:rsidRDefault="000A6FC0" w:rsidP="00265184">
            <w:pPr>
              <w:rPr>
                <w:b/>
                <w:bCs/>
                <w:i/>
                <w:iCs/>
              </w:rPr>
            </w:pPr>
          </w:p>
        </w:tc>
      </w:tr>
      <w:tr w:rsidR="000A6FC0" w14:paraId="5C9BD0D8" w14:textId="77777777" w:rsidTr="00265184">
        <w:tc>
          <w:tcPr>
            <w:tcW w:w="4414" w:type="dxa"/>
            <w:shd w:val="clear" w:color="auto" w:fill="002060"/>
          </w:tcPr>
          <w:p w14:paraId="0BEA873B" w14:textId="77777777" w:rsidR="000A6FC0" w:rsidRPr="00756026" w:rsidRDefault="000A6FC0" w:rsidP="00265184">
            <w:pPr>
              <w:rPr>
                <w:b/>
                <w:bCs/>
                <w:i/>
                <w:iCs/>
                <w:color w:val="FFFFFF" w:themeColor="background1"/>
              </w:rPr>
            </w:pPr>
            <w:r w:rsidRPr="00756026">
              <w:rPr>
                <w:b/>
                <w:bCs/>
                <w:color w:val="FFFFFF" w:themeColor="background1"/>
              </w:rPr>
              <w:t>Contact Address</w:t>
            </w:r>
          </w:p>
        </w:tc>
        <w:tc>
          <w:tcPr>
            <w:tcW w:w="4414" w:type="dxa"/>
          </w:tcPr>
          <w:p w14:paraId="3F528A98" w14:textId="77777777" w:rsidR="000A6FC0" w:rsidRPr="00756026" w:rsidRDefault="000A6FC0" w:rsidP="00265184">
            <w:pPr>
              <w:rPr>
                <w:b/>
                <w:bCs/>
                <w:i/>
                <w:iCs/>
              </w:rPr>
            </w:pPr>
          </w:p>
        </w:tc>
      </w:tr>
      <w:tr w:rsidR="000A6FC0" w14:paraId="2DD26834" w14:textId="77777777" w:rsidTr="00265184">
        <w:tc>
          <w:tcPr>
            <w:tcW w:w="4414" w:type="dxa"/>
            <w:shd w:val="clear" w:color="auto" w:fill="002060"/>
          </w:tcPr>
          <w:p w14:paraId="60A7D053" w14:textId="77777777" w:rsidR="000A6FC0" w:rsidRPr="00756026" w:rsidRDefault="000A6FC0" w:rsidP="00265184">
            <w:pPr>
              <w:rPr>
                <w:b/>
                <w:bCs/>
                <w:i/>
                <w:iCs/>
                <w:color w:val="FFFFFF" w:themeColor="background1"/>
              </w:rPr>
            </w:pPr>
            <w:r w:rsidRPr="00756026">
              <w:rPr>
                <w:b/>
                <w:bCs/>
                <w:color w:val="FFFFFF" w:themeColor="background1"/>
              </w:rPr>
              <w:t>Contact Phone Number(s)</w:t>
            </w:r>
          </w:p>
        </w:tc>
        <w:tc>
          <w:tcPr>
            <w:tcW w:w="4414" w:type="dxa"/>
          </w:tcPr>
          <w:p w14:paraId="20EFE289" w14:textId="77777777" w:rsidR="000A6FC0" w:rsidRPr="00756026" w:rsidRDefault="000A6FC0" w:rsidP="00265184">
            <w:pPr>
              <w:rPr>
                <w:b/>
                <w:bCs/>
                <w:i/>
                <w:iCs/>
              </w:rPr>
            </w:pPr>
          </w:p>
        </w:tc>
      </w:tr>
      <w:tr w:rsidR="000A6FC0" w14:paraId="073A6149" w14:textId="77777777" w:rsidTr="00265184">
        <w:tc>
          <w:tcPr>
            <w:tcW w:w="4414" w:type="dxa"/>
            <w:shd w:val="clear" w:color="auto" w:fill="002060"/>
          </w:tcPr>
          <w:p w14:paraId="7BF462D6" w14:textId="77777777" w:rsidR="000A6FC0" w:rsidRPr="00756026" w:rsidRDefault="000A6FC0" w:rsidP="00265184">
            <w:pPr>
              <w:rPr>
                <w:b/>
                <w:bCs/>
                <w:i/>
                <w:iCs/>
                <w:color w:val="FFFFFF" w:themeColor="background1"/>
              </w:rPr>
            </w:pPr>
            <w:r w:rsidRPr="00756026">
              <w:rPr>
                <w:b/>
                <w:bCs/>
                <w:color w:val="FFFFFF" w:themeColor="background1"/>
              </w:rPr>
              <w:t>Contact Email address(es)</w:t>
            </w:r>
          </w:p>
        </w:tc>
        <w:tc>
          <w:tcPr>
            <w:tcW w:w="4414" w:type="dxa"/>
          </w:tcPr>
          <w:p w14:paraId="6980A4AD" w14:textId="77777777" w:rsidR="000A6FC0" w:rsidRPr="00756026" w:rsidRDefault="000A6FC0" w:rsidP="00265184">
            <w:pPr>
              <w:rPr>
                <w:b/>
                <w:bCs/>
                <w:i/>
                <w:iCs/>
              </w:rPr>
            </w:pPr>
          </w:p>
        </w:tc>
      </w:tr>
    </w:tbl>
    <w:p w14:paraId="65B2D83A" w14:textId="77777777" w:rsidR="000A6FC0" w:rsidRPr="000D1B7F" w:rsidRDefault="000A6FC0" w:rsidP="000A6FC0">
      <w:pPr>
        <w:rPr>
          <w:iCs/>
        </w:rPr>
      </w:pPr>
    </w:p>
    <w:p w14:paraId="60246D2E" w14:textId="243952B5" w:rsidR="00CC1043" w:rsidRDefault="00CC1043" w:rsidP="00CC1043">
      <w:pPr>
        <w:rPr>
          <w:iCs/>
        </w:rPr>
      </w:pPr>
      <w:r w:rsidRPr="000D1B7F">
        <w:rPr>
          <w:iCs/>
        </w:rPr>
        <w:t xml:space="preserve">By signing this Cover </w:t>
      </w:r>
      <w:proofErr w:type="gramStart"/>
      <w:r w:rsidRPr="000D1B7F">
        <w:rPr>
          <w:iCs/>
        </w:rPr>
        <w:t>Sheet</w:t>
      </w:r>
      <w:proofErr w:type="gramEnd"/>
      <w:r w:rsidRPr="000D1B7F">
        <w:rPr>
          <w:iCs/>
        </w:rPr>
        <w:t xml:space="preserve"> I hereby attest: that I have read and understood all the terms listed in the RF</w:t>
      </w:r>
      <w:r>
        <w:rPr>
          <w:iCs/>
        </w:rPr>
        <w:t xml:space="preserve">I, and </w:t>
      </w:r>
      <w:r w:rsidRPr="000D1B7F">
        <w:rPr>
          <w:iCs/>
        </w:rPr>
        <w:t xml:space="preserve">have read and understood all terms listed in this </w:t>
      </w:r>
      <w:r>
        <w:rPr>
          <w:iCs/>
        </w:rPr>
        <w:t>response.</w:t>
      </w:r>
    </w:p>
    <w:p w14:paraId="1E37DCF5" w14:textId="77777777" w:rsidR="00CC1043" w:rsidRDefault="00CC1043" w:rsidP="000A6FC0">
      <w:pPr>
        <w:rPr>
          <w:iCs/>
        </w:rPr>
      </w:pPr>
    </w:p>
    <w:p w14:paraId="76BF30DB" w14:textId="77777777" w:rsidR="000A6FC0" w:rsidRDefault="000A6FC0" w:rsidP="000A6FC0">
      <w:pPr>
        <w:spacing w:after="0"/>
        <w:jc w:val="center"/>
        <w:rPr>
          <w:iCs/>
        </w:rPr>
      </w:pPr>
      <w:r>
        <w:rPr>
          <w:iCs/>
        </w:rPr>
        <w:t>___________________________________</w:t>
      </w:r>
    </w:p>
    <w:p w14:paraId="1FC229B6" w14:textId="77777777" w:rsidR="000A6FC0" w:rsidRPr="000D1B7F" w:rsidRDefault="000A6FC0" w:rsidP="000A6FC0">
      <w:pPr>
        <w:jc w:val="center"/>
        <w:rPr>
          <w:i/>
        </w:rPr>
      </w:pPr>
      <w:r w:rsidRPr="000D1B7F">
        <w:rPr>
          <w:i/>
        </w:rPr>
        <w:t>&lt;Name &amp; Position&gt;</w:t>
      </w:r>
    </w:p>
    <w:p w14:paraId="2A51456B" w14:textId="0AE0DE36" w:rsidR="00F67DB1" w:rsidRDefault="00F67DB1">
      <w:r>
        <w:br w:type="page"/>
      </w:r>
    </w:p>
    <w:p w14:paraId="252E8691" w14:textId="77777777" w:rsidR="00977FD4" w:rsidRPr="00A11892" w:rsidRDefault="00977FD4" w:rsidP="00977FD4">
      <w:pPr>
        <w:pStyle w:val="Heading1"/>
        <w:numPr>
          <w:ilvl w:val="0"/>
          <w:numId w:val="0"/>
        </w:numPr>
        <w:ind w:left="432" w:hanging="432"/>
        <w:rPr>
          <w:i/>
          <w:iCs/>
        </w:rPr>
      </w:pPr>
      <w:bookmarkStart w:id="60" w:name="_Toc57281007"/>
      <w:bookmarkStart w:id="61" w:name="_Toc57886635"/>
      <w:bookmarkStart w:id="62" w:name="_Toc58190980"/>
      <w:r w:rsidRPr="00A11892">
        <w:lastRenderedPageBreak/>
        <w:t xml:space="preserve">Annex </w:t>
      </w:r>
      <w:r>
        <w:t>B</w:t>
      </w:r>
      <w:r w:rsidRPr="00A11892">
        <w:t xml:space="preserve">: Coverage </w:t>
      </w:r>
      <w:r>
        <w:t>T</w:t>
      </w:r>
      <w:r w:rsidRPr="00A11892">
        <w:t>arget</w:t>
      </w:r>
      <w:r>
        <w:t>s</w:t>
      </w:r>
      <w:bookmarkEnd w:id="60"/>
      <w:bookmarkEnd w:id="61"/>
      <w:bookmarkEnd w:id="62"/>
    </w:p>
    <w:p w14:paraId="04ED3867" w14:textId="371F847C" w:rsidR="00977FD4" w:rsidRPr="003C3646" w:rsidRDefault="00977FD4" w:rsidP="00977FD4">
      <w:r w:rsidRPr="003C3646">
        <w:t xml:space="preserve">Details regarding coverage polygons is provided in </w:t>
      </w:r>
      <w:r w:rsidRPr="003C3646">
        <w:fldChar w:fldCharType="begin"/>
      </w:r>
      <w:r w:rsidRPr="003C3646">
        <w:instrText xml:space="preserve"> REF _Ref57277016 \h </w:instrText>
      </w:r>
      <w:r>
        <w:instrText xml:space="preserve"> \* MERGEFORMAT </w:instrText>
      </w:r>
      <w:r w:rsidRPr="003C3646">
        <w:fldChar w:fldCharType="separate"/>
      </w:r>
      <w:r w:rsidR="00496BB2">
        <w:t>Table 4</w:t>
      </w:r>
      <w:r w:rsidRPr="003C3646">
        <w:fldChar w:fldCharType="end"/>
      </w:r>
      <w:r w:rsidRPr="003C3646">
        <w:t>.</w:t>
      </w:r>
    </w:p>
    <w:p w14:paraId="1B998516" w14:textId="77777777" w:rsidR="00977FD4" w:rsidRPr="003C3646" w:rsidRDefault="00977FD4" w:rsidP="00977FD4">
      <w:pPr>
        <w:rPr>
          <w:b/>
          <w:bCs/>
          <w:i/>
          <w:iCs/>
          <w:color w:val="FF0000"/>
        </w:rPr>
      </w:pPr>
      <w:r w:rsidRPr="003C3646">
        <w:rPr>
          <w:b/>
          <w:bCs/>
          <w:i/>
          <w:iCs/>
          <w:color w:val="FF0000"/>
        </w:rPr>
        <w:t>[Author: Take the data from the Geodemographic tool and paste it in the table below]</w:t>
      </w:r>
    </w:p>
    <w:tbl>
      <w:tblPr>
        <w:tblStyle w:val="TableGrid"/>
        <w:tblW w:w="5000" w:type="pct"/>
        <w:tblLook w:val="04A0" w:firstRow="1" w:lastRow="0" w:firstColumn="1" w:lastColumn="0" w:noHBand="0" w:noVBand="1"/>
      </w:tblPr>
      <w:tblGrid>
        <w:gridCol w:w="1869"/>
        <w:gridCol w:w="2045"/>
        <w:gridCol w:w="1866"/>
        <w:gridCol w:w="1676"/>
        <w:gridCol w:w="1372"/>
      </w:tblGrid>
      <w:tr w:rsidR="00977FD4" w:rsidRPr="00776C77" w14:paraId="4CF57DD1" w14:textId="77777777" w:rsidTr="0012161A">
        <w:tc>
          <w:tcPr>
            <w:tcW w:w="1059" w:type="pct"/>
            <w:shd w:val="clear" w:color="auto" w:fill="002060"/>
          </w:tcPr>
          <w:p w14:paraId="6B936346" w14:textId="77777777" w:rsidR="00977FD4" w:rsidRPr="00776C77" w:rsidRDefault="00977FD4" w:rsidP="0012161A">
            <w:pPr>
              <w:autoSpaceDE w:val="0"/>
              <w:autoSpaceDN w:val="0"/>
              <w:adjustRightInd w:val="0"/>
              <w:spacing w:line="276" w:lineRule="auto"/>
              <w:jc w:val="center"/>
              <w:rPr>
                <w:rFonts w:ascii="Calibri" w:hAnsi="Calibri" w:cs="Calibri"/>
              </w:rPr>
            </w:pPr>
            <w:r w:rsidRPr="00776C77">
              <w:rPr>
                <w:rFonts w:ascii="Calibri" w:hAnsi="Calibri" w:cs="Calibri"/>
              </w:rPr>
              <w:t>Polygon</w:t>
            </w:r>
          </w:p>
        </w:tc>
        <w:tc>
          <w:tcPr>
            <w:tcW w:w="1158" w:type="pct"/>
            <w:shd w:val="clear" w:color="auto" w:fill="002060"/>
          </w:tcPr>
          <w:p w14:paraId="10545CCF" w14:textId="77777777" w:rsidR="00977FD4" w:rsidRPr="00776C77" w:rsidRDefault="00977FD4" w:rsidP="0012161A">
            <w:pPr>
              <w:autoSpaceDE w:val="0"/>
              <w:autoSpaceDN w:val="0"/>
              <w:adjustRightInd w:val="0"/>
              <w:spacing w:line="276" w:lineRule="auto"/>
              <w:jc w:val="center"/>
              <w:rPr>
                <w:rFonts w:ascii="Calibri" w:hAnsi="Calibri" w:cs="Calibri"/>
                <w:i/>
              </w:rPr>
            </w:pPr>
            <w:r w:rsidRPr="00776C77">
              <w:rPr>
                <w:rFonts w:ascii="Calibri" w:hAnsi="Calibri" w:cs="Calibri"/>
                <w:iCs/>
              </w:rPr>
              <w:t xml:space="preserve">Area </w:t>
            </w:r>
            <w:r>
              <w:rPr>
                <w:rFonts w:ascii="Calibri" w:hAnsi="Calibri" w:cs="Calibri"/>
                <w:iCs/>
              </w:rPr>
              <w:t>[sq km]</w:t>
            </w:r>
          </w:p>
        </w:tc>
        <w:tc>
          <w:tcPr>
            <w:tcW w:w="1057" w:type="pct"/>
            <w:shd w:val="clear" w:color="auto" w:fill="002060"/>
          </w:tcPr>
          <w:p w14:paraId="0F7925BA" w14:textId="77777777" w:rsidR="00977FD4" w:rsidRPr="00776C77" w:rsidRDefault="00977FD4" w:rsidP="0012161A">
            <w:pPr>
              <w:autoSpaceDE w:val="0"/>
              <w:autoSpaceDN w:val="0"/>
              <w:adjustRightInd w:val="0"/>
              <w:spacing w:line="276" w:lineRule="auto"/>
              <w:jc w:val="center"/>
              <w:rPr>
                <w:rFonts w:ascii="Calibri" w:hAnsi="Calibri" w:cs="Calibri"/>
                <w:iCs/>
              </w:rPr>
            </w:pPr>
            <w:r w:rsidRPr="00776C77">
              <w:rPr>
                <w:rFonts w:ascii="Calibri" w:hAnsi="Calibri" w:cs="Calibri"/>
                <w:iCs/>
              </w:rPr>
              <w:t xml:space="preserve">Spectrum </w:t>
            </w:r>
            <w:r>
              <w:rPr>
                <w:rFonts w:ascii="Calibri" w:hAnsi="Calibri" w:cs="Calibri"/>
                <w:iCs/>
              </w:rPr>
              <w:t>availability</w:t>
            </w:r>
          </w:p>
        </w:tc>
        <w:tc>
          <w:tcPr>
            <w:tcW w:w="949" w:type="pct"/>
            <w:shd w:val="clear" w:color="auto" w:fill="002060"/>
          </w:tcPr>
          <w:p w14:paraId="35A910B6" w14:textId="77777777" w:rsidR="00977FD4" w:rsidRPr="00776C77" w:rsidRDefault="00977FD4" w:rsidP="0012161A">
            <w:pPr>
              <w:autoSpaceDE w:val="0"/>
              <w:autoSpaceDN w:val="0"/>
              <w:adjustRightInd w:val="0"/>
              <w:spacing w:line="276" w:lineRule="auto"/>
              <w:jc w:val="center"/>
              <w:rPr>
                <w:rFonts w:ascii="Calibri" w:hAnsi="Calibri" w:cs="Calibri"/>
                <w:iCs/>
              </w:rPr>
            </w:pPr>
            <w:r>
              <w:rPr>
                <w:rFonts w:ascii="Calibri" w:hAnsi="Calibri" w:cs="Calibri"/>
                <w:iCs/>
              </w:rPr>
              <w:t>Population Estimate</w:t>
            </w:r>
          </w:p>
        </w:tc>
        <w:tc>
          <w:tcPr>
            <w:tcW w:w="777" w:type="pct"/>
            <w:shd w:val="clear" w:color="auto" w:fill="002060"/>
          </w:tcPr>
          <w:p w14:paraId="31F2DC2D" w14:textId="77777777" w:rsidR="00977FD4" w:rsidRDefault="00977FD4" w:rsidP="0012161A">
            <w:pPr>
              <w:autoSpaceDE w:val="0"/>
              <w:autoSpaceDN w:val="0"/>
              <w:adjustRightInd w:val="0"/>
              <w:spacing w:line="276" w:lineRule="auto"/>
              <w:jc w:val="center"/>
              <w:rPr>
                <w:rFonts w:ascii="Calibri" w:hAnsi="Calibri" w:cs="Calibri"/>
                <w:iCs/>
              </w:rPr>
            </w:pPr>
            <w:r>
              <w:rPr>
                <w:rFonts w:ascii="Calibri" w:hAnsi="Calibri" w:cs="Calibri"/>
                <w:iCs/>
              </w:rPr>
              <w:t>Housing Units Estimate</w:t>
            </w:r>
          </w:p>
        </w:tc>
      </w:tr>
      <w:tr w:rsidR="00977FD4" w:rsidRPr="00776C77" w14:paraId="7EE240DA" w14:textId="77777777" w:rsidTr="0012161A">
        <w:tc>
          <w:tcPr>
            <w:tcW w:w="1059" w:type="pct"/>
          </w:tcPr>
          <w:p w14:paraId="00E8A21B" w14:textId="77777777" w:rsidR="00977FD4" w:rsidRPr="00BE1BD0" w:rsidRDefault="00977FD4" w:rsidP="0012161A">
            <w:pPr>
              <w:autoSpaceDE w:val="0"/>
              <w:autoSpaceDN w:val="0"/>
              <w:adjustRightInd w:val="0"/>
              <w:spacing w:line="276" w:lineRule="auto"/>
              <w:jc w:val="center"/>
              <w:rPr>
                <w:rFonts w:ascii="Calibri" w:hAnsi="Calibri" w:cs="Calibri"/>
              </w:rPr>
            </w:pPr>
          </w:p>
        </w:tc>
        <w:tc>
          <w:tcPr>
            <w:tcW w:w="1158" w:type="pct"/>
          </w:tcPr>
          <w:p w14:paraId="779F9DDA" w14:textId="77777777" w:rsidR="00977FD4" w:rsidRPr="00BE1BD0" w:rsidRDefault="00977FD4" w:rsidP="0012161A">
            <w:pPr>
              <w:autoSpaceDE w:val="0"/>
              <w:autoSpaceDN w:val="0"/>
              <w:adjustRightInd w:val="0"/>
              <w:spacing w:line="276" w:lineRule="auto"/>
              <w:jc w:val="center"/>
              <w:rPr>
                <w:rFonts w:ascii="Calibri" w:hAnsi="Calibri" w:cs="Calibri"/>
              </w:rPr>
            </w:pPr>
          </w:p>
        </w:tc>
        <w:tc>
          <w:tcPr>
            <w:tcW w:w="1057" w:type="pct"/>
          </w:tcPr>
          <w:p w14:paraId="4177AF4E" w14:textId="77777777" w:rsidR="00977FD4" w:rsidRPr="00BE1BD0" w:rsidRDefault="00977FD4" w:rsidP="0012161A">
            <w:pPr>
              <w:autoSpaceDE w:val="0"/>
              <w:autoSpaceDN w:val="0"/>
              <w:adjustRightInd w:val="0"/>
              <w:spacing w:line="276" w:lineRule="auto"/>
              <w:jc w:val="center"/>
              <w:rPr>
                <w:rFonts w:ascii="Calibri" w:hAnsi="Calibri" w:cs="Calibri"/>
                <w:lang w:val="es-MX"/>
              </w:rPr>
            </w:pPr>
          </w:p>
        </w:tc>
        <w:tc>
          <w:tcPr>
            <w:tcW w:w="949" w:type="pct"/>
          </w:tcPr>
          <w:p w14:paraId="278D1323" w14:textId="77777777" w:rsidR="00977FD4" w:rsidRPr="00BE1BD0" w:rsidRDefault="00977FD4" w:rsidP="0012161A">
            <w:pPr>
              <w:autoSpaceDE w:val="0"/>
              <w:autoSpaceDN w:val="0"/>
              <w:adjustRightInd w:val="0"/>
              <w:spacing w:line="276" w:lineRule="auto"/>
              <w:jc w:val="center"/>
              <w:rPr>
                <w:rFonts w:ascii="Calibri" w:hAnsi="Calibri" w:cs="Calibri"/>
              </w:rPr>
            </w:pPr>
          </w:p>
        </w:tc>
        <w:tc>
          <w:tcPr>
            <w:tcW w:w="777" w:type="pct"/>
          </w:tcPr>
          <w:p w14:paraId="6A23EA59" w14:textId="77777777" w:rsidR="00977FD4" w:rsidRPr="00BE1BD0" w:rsidRDefault="00977FD4" w:rsidP="0012161A">
            <w:pPr>
              <w:autoSpaceDE w:val="0"/>
              <w:autoSpaceDN w:val="0"/>
              <w:adjustRightInd w:val="0"/>
              <w:spacing w:line="276" w:lineRule="auto"/>
              <w:jc w:val="center"/>
              <w:rPr>
                <w:rFonts w:ascii="Calibri" w:hAnsi="Calibri" w:cs="Calibri"/>
              </w:rPr>
            </w:pPr>
          </w:p>
        </w:tc>
      </w:tr>
      <w:tr w:rsidR="00977FD4" w:rsidRPr="00776C77" w14:paraId="42B15B6D" w14:textId="77777777" w:rsidTr="0012161A">
        <w:tc>
          <w:tcPr>
            <w:tcW w:w="1059" w:type="pct"/>
          </w:tcPr>
          <w:p w14:paraId="48DEFA4F" w14:textId="77777777" w:rsidR="00977FD4" w:rsidRPr="00BE1BD0" w:rsidRDefault="00977FD4" w:rsidP="0012161A">
            <w:pPr>
              <w:autoSpaceDE w:val="0"/>
              <w:autoSpaceDN w:val="0"/>
              <w:adjustRightInd w:val="0"/>
              <w:spacing w:line="276" w:lineRule="auto"/>
              <w:jc w:val="center"/>
              <w:rPr>
                <w:rFonts w:ascii="Calibri" w:hAnsi="Calibri" w:cs="Calibri"/>
              </w:rPr>
            </w:pPr>
          </w:p>
        </w:tc>
        <w:tc>
          <w:tcPr>
            <w:tcW w:w="1158" w:type="pct"/>
          </w:tcPr>
          <w:p w14:paraId="2D358024" w14:textId="77777777" w:rsidR="00977FD4" w:rsidRPr="00BE1BD0" w:rsidRDefault="00977FD4" w:rsidP="0012161A">
            <w:pPr>
              <w:autoSpaceDE w:val="0"/>
              <w:autoSpaceDN w:val="0"/>
              <w:adjustRightInd w:val="0"/>
              <w:spacing w:line="276" w:lineRule="auto"/>
              <w:jc w:val="center"/>
              <w:rPr>
                <w:rFonts w:ascii="Calibri" w:hAnsi="Calibri" w:cs="Calibri"/>
              </w:rPr>
            </w:pPr>
          </w:p>
        </w:tc>
        <w:tc>
          <w:tcPr>
            <w:tcW w:w="1057" w:type="pct"/>
          </w:tcPr>
          <w:p w14:paraId="7881BDF1" w14:textId="77777777" w:rsidR="00977FD4" w:rsidRPr="00BE1BD0" w:rsidRDefault="00977FD4" w:rsidP="0012161A">
            <w:pPr>
              <w:autoSpaceDE w:val="0"/>
              <w:autoSpaceDN w:val="0"/>
              <w:adjustRightInd w:val="0"/>
              <w:spacing w:line="276" w:lineRule="auto"/>
              <w:jc w:val="center"/>
              <w:rPr>
                <w:rFonts w:ascii="Calibri" w:hAnsi="Calibri" w:cs="Calibri"/>
                <w:lang w:val="es-MX"/>
              </w:rPr>
            </w:pPr>
          </w:p>
        </w:tc>
        <w:tc>
          <w:tcPr>
            <w:tcW w:w="949" w:type="pct"/>
          </w:tcPr>
          <w:p w14:paraId="2460B0BA" w14:textId="77777777" w:rsidR="00977FD4" w:rsidRPr="00BE1BD0" w:rsidRDefault="00977FD4" w:rsidP="0012161A">
            <w:pPr>
              <w:keepNext/>
              <w:autoSpaceDE w:val="0"/>
              <w:autoSpaceDN w:val="0"/>
              <w:adjustRightInd w:val="0"/>
              <w:spacing w:line="276" w:lineRule="auto"/>
              <w:jc w:val="center"/>
              <w:rPr>
                <w:rFonts w:ascii="Calibri" w:hAnsi="Calibri" w:cs="Calibri"/>
              </w:rPr>
            </w:pPr>
          </w:p>
        </w:tc>
        <w:tc>
          <w:tcPr>
            <w:tcW w:w="777" w:type="pct"/>
          </w:tcPr>
          <w:p w14:paraId="2C6891E2" w14:textId="77777777" w:rsidR="00977FD4" w:rsidRPr="00BE1BD0" w:rsidRDefault="00977FD4" w:rsidP="0012161A">
            <w:pPr>
              <w:keepNext/>
              <w:autoSpaceDE w:val="0"/>
              <w:autoSpaceDN w:val="0"/>
              <w:adjustRightInd w:val="0"/>
              <w:spacing w:line="276" w:lineRule="auto"/>
              <w:jc w:val="center"/>
              <w:rPr>
                <w:rFonts w:ascii="Calibri" w:hAnsi="Calibri" w:cs="Calibri"/>
              </w:rPr>
            </w:pPr>
          </w:p>
        </w:tc>
      </w:tr>
    </w:tbl>
    <w:p w14:paraId="290D33A6" w14:textId="0FFF2780" w:rsidR="00977FD4" w:rsidRPr="00B20D9E" w:rsidRDefault="00977FD4" w:rsidP="00977FD4">
      <w:pPr>
        <w:pStyle w:val="Caption"/>
        <w:jc w:val="center"/>
        <w:rPr>
          <w:rFonts w:ascii="Calibri" w:hAnsi="Calibri" w:cs="Calibri"/>
          <w:iCs w:val="0"/>
        </w:rPr>
      </w:pPr>
      <w:bookmarkStart w:id="63" w:name="_Ref57277016"/>
      <w:r>
        <w:t xml:space="preserve">Table </w:t>
      </w:r>
      <w:r>
        <w:fldChar w:fldCharType="begin"/>
      </w:r>
      <w:r>
        <w:instrText xml:space="preserve"> SEQ Table \* ARABIC </w:instrText>
      </w:r>
      <w:r>
        <w:fldChar w:fldCharType="separate"/>
      </w:r>
      <w:r w:rsidR="00496BB2">
        <w:rPr>
          <w:noProof/>
        </w:rPr>
        <w:t>4</w:t>
      </w:r>
      <w:r>
        <w:rPr>
          <w:noProof/>
        </w:rPr>
        <w:fldChar w:fldCharType="end"/>
      </w:r>
      <w:bookmarkEnd w:id="63"/>
      <w:r>
        <w:t xml:space="preserve"> – Coverage Polygons data</w:t>
      </w:r>
    </w:p>
    <w:p w14:paraId="7A8332FB" w14:textId="35513C14" w:rsidR="00977FD4" w:rsidRDefault="00977FD4" w:rsidP="00977FD4">
      <w:r>
        <w:t xml:space="preserve">Priority targets to be covered by the fixed wireless network are listed in </w:t>
      </w:r>
      <w:r>
        <w:fldChar w:fldCharType="begin"/>
      </w:r>
      <w:r>
        <w:instrText xml:space="preserve"> REF _Ref57277837 \h  \* MERGEFORMAT </w:instrText>
      </w:r>
      <w:r>
        <w:fldChar w:fldCharType="separate"/>
      </w:r>
      <w:r w:rsidR="00496BB2">
        <w:t>Table 5</w:t>
      </w:r>
      <w:r>
        <w:fldChar w:fldCharType="end"/>
      </w:r>
      <w:r>
        <w:t>.</w:t>
      </w:r>
    </w:p>
    <w:tbl>
      <w:tblPr>
        <w:tblStyle w:val="TableGrid"/>
        <w:tblW w:w="5000" w:type="pct"/>
        <w:tblLook w:val="04A0" w:firstRow="1" w:lastRow="0" w:firstColumn="1" w:lastColumn="0" w:noHBand="0" w:noVBand="1"/>
      </w:tblPr>
      <w:tblGrid>
        <w:gridCol w:w="2213"/>
        <w:gridCol w:w="2421"/>
        <w:gridCol w:w="2209"/>
        <w:gridCol w:w="1985"/>
      </w:tblGrid>
      <w:tr w:rsidR="00977FD4" w:rsidRPr="00776C77" w14:paraId="68A95B24" w14:textId="77777777" w:rsidTr="0012161A">
        <w:tc>
          <w:tcPr>
            <w:tcW w:w="1253" w:type="pct"/>
            <w:shd w:val="clear" w:color="auto" w:fill="002060"/>
          </w:tcPr>
          <w:p w14:paraId="1647B28F" w14:textId="77777777" w:rsidR="00977FD4" w:rsidRPr="00776C77" w:rsidRDefault="00977FD4" w:rsidP="0012161A">
            <w:pPr>
              <w:autoSpaceDE w:val="0"/>
              <w:autoSpaceDN w:val="0"/>
              <w:adjustRightInd w:val="0"/>
              <w:spacing w:line="276" w:lineRule="auto"/>
              <w:jc w:val="center"/>
              <w:rPr>
                <w:rFonts w:ascii="Calibri" w:hAnsi="Calibri" w:cs="Calibri"/>
              </w:rPr>
            </w:pPr>
            <w:r>
              <w:rPr>
                <w:rFonts w:ascii="Calibri" w:hAnsi="Calibri" w:cs="Calibri"/>
              </w:rPr>
              <w:t>Name</w:t>
            </w:r>
          </w:p>
        </w:tc>
        <w:tc>
          <w:tcPr>
            <w:tcW w:w="1371" w:type="pct"/>
            <w:shd w:val="clear" w:color="auto" w:fill="002060"/>
          </w:tcPr>
          <w:p w14:paraId="5799D6AA" w14:textId="77777777" w:rsidR="00977FD4" w:rsidRPr="00BE1BD0" w:rsidRDefault="00977FD4" w:rsidP="0012161A">
            <w:pPr>
              <w:autoSpaceDE w:val="0"/>
              <w:autoSpaceDN w:val="0"/>
              <w:adjustRightInd w:val="0"/>
              <w:spacing w:line="276" w:lineRule="auto"/>
              <w:jc w:val="center"/>
              <w:rPr>
                <w:rFonts w:ascii="Calibri" w:hAnsi="Calibri" w:cs="Calibri"/>
                <w:iCs/>
              </w:rPr>
            </w:pPr>
            <w:r>
              <w:rPr>
                <w:rFonts w:ascii="Calibri" w:hAnsi="Calibri" w:cs="Calibri"/>
                <w:iCs/>
              </w:rPr>
              <w:t>Location Type</w:t>
            </w:r>
          </w:p>
        </w:tc>
        <w:tc>
          <w:tcPr>
            <w:tcW w:w="1251" w:type="pct"/>
            <w:shd w:val="clear" w:color="auto" w:fill="002060"/>
          </w:tcPr>
          <w:p w14:paraId="43CD12DF" w14:textId="77777777" w:rsidR="00977FD4" w:rsidRPr="00776C77" w:rsidRDefault="00977FD4" w:rsidP="0012161A">
            <w:pPr>
              <w:autoSpaceDE w:val="0"/>
              <w:autoSpaceDN w:val="0"/>
              <w:adjustRightInd w:val="0"/>
              <w:spacing w:line="276" w:lineRule="auto"/>
              <w:jc w:val="center"/>
              <w:rPr>
                <w:rFonts w:ascii="Calibri" w:hAnsi="Calibri" w:cs="Calibri"/>
                <w:iCs/>
              </w:rPr>
            </w:pPr>
            <w:r>
              <w:rPr>
                <w:rFonts w:ascii="Calibri" w:hAnsi="Calibri" w:cs="Calibri"/>
                <w:iCs/>
              </w:rPr>
              <w:t>Latitude</w:t>
            </w:r>
          </w:p>
        </w:tc>
        <w:tc>
          <w:tcPr>
            <w:tcW w:w="1124" w:type="pct"/>
            <w:shd w:val="clear" w:color="auto" w:fill="002060"/>
          </w:tcPr>
          <w:p w14:paraId="2D59CA0F" w14:textId="77777777" w:rsidR="00977FD4" w:rsidRPr="00776C77" w:rsidRDefault="00977FD4" w:rsidP="0012161A">
            <w:pPr>
              <w:autoSpaceDE w:val="0"/>
              <w:autoSpaceDN w:val="0"/>
              <w:adjustRightInd w:val="0"/>
              <w:spacing w:line="276" w:lineRule="auto"/>
              <w:jc w:val="center"/>
              <w:rPr>
                <w:rFonts w:ascii="Calibri" w:hAnsi="Calibri" w:cs="Calibri"/>
                <w:iCs/>
              </w:rPr>
            </w:pPr>
            <w:r>
              <w:rPr>
                <w:rFonts w:ascii="Calibri" w:hAnsi="Calibri" w:cs="Calibri"/>
                <w:iCs/>
              </w:rPr>
              <w:t>Longitude</w:t>
            </w:r>
          </w:p>
        </w:tc>
      </w:tr>
      <w:tr w:rsidR="00977FD4" w:rsidRPr="00776C77" w14:paraId="7BBB51A5" w14:textId="77777777" w:rsidTr="0012161A">
        <w:tc>
          <w:tcPr>
            <w:tcW w:w="1253" w:type="pct"/>
          </w:tcPr>
          <w:p w14:paraId="441A6F09" w14:textId="77777777" w:rsidR="00977FD4" w:rsidRPr="00BE1BD0" w:rsidRDefault="00977FD4" w:rsidP="0012161A">
            <w:pPr>
              <w:autoSpaceDE w:val="0"/>
              <w:autoSpaceDN w:val="0"/>
              <w:adjustRightInd w:val="0"/>
              <w:spacing w:line="276" w:lineRule="auto"/>
              <w:jc w:val="center"/>
              <w:rPr>
                <w:rFonts w:ascii="Calibri" w:hAnsi="Calibri" w:cs="Calibri"/>
              </w:rPr>
            </w:pPr>
          </w:p>
        </w:tc>
        <w:tc>
          <w:tcPr>
            <w:tcW w:w="1371" w:type="pct"/>
          </w:tcPr>
          <w:p w14:paraId="452288E2" w14:textId="77777777" w:rsidR="00977FD4" w:rsidRPr="00BE1BD0" w:rsidRDefault="00977FD4" w:rsidP="0012161A">
            <w:pPr>
              <w:autoSpaceDE w:val="0"/>
              <w:autoSpaceDN w:val="0"/>
              <w:adjustRightInd w:val="0"/>
              <w:spacing w:line="276" w:lineRule="auto"/>
              <w:jc w:val="center"/>
              <w:rPr>
                <w:rFonts w:ascii="Calibri" w:hAnsi="Calibri" w:cs="Calibri"/>
              </w:rPr>
            </w:pPr>
          </w:p>
        </w:tc>
        <w:tc>
          <w:tcPr>
            <w:tcW w:w="1251" w:type="pct"/>
          </w:tcPr>
          <w:p w14:paraId="58EA0D0F" w14:textId="77777777" w:rsidR="00977FD4" w:rsidRPr="00BE1BD0" w:rsidRDefault="00977FD4" w:rsidP="0012161A">
            <w:pPr>
              <w:autoSpaceDE w:val="0"/>
              <w:autoSpaceDN w:val="0"/>
              <w:adjustRightInd w:val="0"/>
              <w:spacing w:line="276" w:lineRule="auto"/>
              <w:jc w:val="center"/>
              <w:rPr>
                <w:rFonts w:ascii="Calibri" w:hAnsi="Calibri" w:cs="Calibri"/>
                <w:lang w:val="es-MX"/>
              </w:rPr>
            </w:pPr>
          </w:p>
        </w:tc>
        <w:tc>
          <w:tcPr>
            <w:tcW w:w="1124" w:type="pct"/>
          </w:tcPr>
          <w:p w14:paraId="2603D2D1" w14:textId="77777777" w:rsidR="00977FD4" w:rsidRPr="00BE1BD0" w:rsidRDefault="00977FD4" w:rsidP="0012161A">
            <w:pPr>
              <w:autoSpaceDE w:val="0"/>
              <w:autoSpaceDN w:val="0"/>
              <w:adjustRightInd w:val="0"/>
              <w:spacing w:line="276" w:lineRule="auto"/>
              <w:jc w:val="center"/>
              <w:rPr>
                <w:rFonts w:ascii="Calibri" w:hAnsi="Calibri" w:cs="Calibri"/>
              </w:rPr>
            </w:pPr>
          </w:p>
        </w:tc>
      </w:tr>
      <w:tr w:rsidR="00977FD4" w:rsidRPr="00776C77" w14:paraId="1317B24C" w14:textId="77777777" w:rsidTr="0012161A">
        <w:tc>
          <w:tcPr>
            <w:tcW w:w="1253" w:type="pct"/>
          </w:tcPr>
          <w:p w14:paraId="5C383035" w14:textId="77777777" w:rsidR="00977FD4" w:rsidRPr="00BE1BD0" w:rsidRDefault="00977FD4" w:rsidP="0012161A">
            <w:pPr>
              <w:autoSpaceDE w:val="0"/>
              <w:autoSpaceDN w:val="0"/>
              <w:adjustRightInd w:val="0"/>
              <w:spacing w:line="276" w:lineRule="auto"/>
              <w:jc w:val="center"/>
              <w:rPr>
                <w:rFonts w:ascii="Calibri" w:hAnsi="Calibri" w:cs="Calibri"/>
              </w:rPr>
            </w:pPr>
          </w:p>
        </w:tc>
        <w:tc>
          <w:tcPr>
            <w:tcW w:w="1371" w:type="pct"/>
          </w:tcPr>
          <w:p w14:paraId="729E5876" w14:textId="77777777" w:rsidR="00977FD4" w:rsidRPr="00BE1BD0" w:rsidRDefault="00977FD4" w:rsidP="0012161A">
            <w:pPr>
              <w:autoSpaceDE w:val="0"/>
              <w:autoSpaceDN w:val="0"/>
              <w:adjustRightInd w:val="0"/>
              <w:spacing w:line="276" w:lineRule="auto"/>
              <w:jc w:val="center"/>
              <w:rPr>
                <w:rFonts w:ascii="Calibri" w:hAnsi="Calibri" w:cs="Calibri"/>
              </w:rPr>
            </w:pPr>
          </w:p>
        </w:tc>
        <w:tc>
          <w:tcPr>
            <w:tcW w:w="1251" w:type="pct"/>
          </w:tcPr>
          <w:p w14:paraId="3FB4A6B2" w14:textId="77777777" w:rsidR="00977FD4" w:rsidRPr="00BE1BD0" w:rsidRDefault="00977FD4" w:rsidP="0012161A">
            <w:pPr>
              <w:autoSpaceDE w:val="0"/>
              <w:autoSpaceDN w:val="0"/>
              <w:adjustRightInd w:val="0"/>
              <w:spacing w:line="276" w:lineRule="auto"/>
              <w:jc w:val="center"/>
              <w:rPr>
                <w:rFonts w:ascii="Calibri" w:hAnsi="Calibri" w:cs="Calibri"/>
                <w:lang w:val="es-MX"/>
              </w:rPr>
            </w:pPr>
          </w:p>
        </w:tc>
        <w:tc>
          <w:tcPr>
            <w:tcW w:w="1124" w:type="pct"/>
          </w:tcPr>
          <w:p w14:paraId="106BD003" w14:textId="77777777" w:rsidR="00977FD4" w:rsidRPr="00BE1BD0" w:rsidRDefault="00977FD4" w:rsidP="0012161A">
            <w:pPr>
              <w:keepNext/>
              <w:autoSpaceDE w:val="0"/>
              <w:autoSpaceDN w:val="0"/>
              <w:adjustRightInd w:val="0"/>
              <w:spacing w:line="276" w:lineRule="auto"/>
              <w:jc w:val="center"/>
              <w:rPr>
                <w:rFonts w:ascii="Calibri" w:hAnsi="Calibri" w:cs="Calibri"/>
              </w:rPr>
            </w:pPr>
          </w:p>
        </w:tc>
      </w:tr>
    </w:tbl>
    <w:p w14:paraId="0F1FD1B9" w14:textId="738306E6" w:rsidR="00977FD4" w:rsidRPr="00B20D9E" w:rsidRDefault="00977FD4" w:rsidP="00977FD4">
      <w:pPr>
        <w:pStyle w:val="Caption"/>
        <w:jc w:val="center"/>
        <w:rPr>
          <w:rFonts w:ascii="Calibri" w:hAnsi="Calibri" w:cs="Calibri"/>
          <w:iCs w:val="0"/>
        </w:rPr>
      </w:pPr>
      <w:bookmarkStart w:id="64" w:name="_Ref57277837"/>
      <w:r>
        <w:t xml:space="preserve">Table </w:t>
      </w:r>
      <w:r>
        <w:fldChar w:fldCharType="begin"/>
      </w:r>
      <w:r>
        <w:instrText xml:space="preserve"> SEQ Table \* ARABIC </w:instrText>
      </w:r>
      <w:r>
        <w:fldChar w:fldCharType="separate"/>
      </w:r>
      <w:r w:rsidR="00496BB2">
        <w:rPr>
          <w:noProof/>
        </w:rPr>
        <w:t>5</w:t>
      </w:r>
      <w:r>
        <w:rPr>
          <w:noProof/>
        </w:rPr>
        <w:fldChar w:fldCharType="end"/>
      </w:r>
      <w:bookmarkEnd w:id="64"/>
      <w:r>
        <w:t xml:space="preserve"> – Priority Targets Data</w:t>
      </w:r>
    </w:p>
    <w:p w14:paraId="52BD5DF4" w14:textId="77777777" w:rsidR="00977FD4" w:rsidRPr="00BE1BD0" w:rsidRDefault="00977FD4" w:rsidP="00977FD4">
      <w:pPr>
        <w:rPr>
          <w:b/>
          <w:bCs/>
          <w:i/>
          <w:iCs/>
          <w:color w:val="FF0000"/>
        </w:rPr>
      </w:pPr>
      <w:r w:rsidRPr="00BE1BD0">
        <w:rPr>
          <w:b/>
          <w:bCs/>
          <w:i/>
          <w:iCs/>
          <w:color w:val="FF0000"/>
        </w:rPr>
        <w:t>[Author: Attach the KML and/or CSV file with the coverage polygons and priority targets]</w:t>
      </w:r>
    </w:p>
    <w:p w14:paraId="45CA38E0" w14:textId="77777777" w:rsidR="00977FD4" w:rsidRDefault="00977FD4" w:rsidP="00977FD4">
      <w:r>
        <w:br w:type="page"/>
      </w:r>
    </w:p>
    <w:p w14:paraId="22CC1645" w14:textId="77777777" w:rsidR="00977FD4" w:rsidRPr="00A11892" w:rsidRDefault="00977FD4" w:rsidP="00977FD4">
      <w:pPr>
        <w:pStyle w:val="Heading1"/>
        <w:numPr>
          <w:ilvl w:val="0"/>
          <w:numId w:val="0"/>
        </w:numPr>
        <w:ind w:left="432" w:hanging="432"/>
        <w:rPr>
          <w:i/>
          <w:iCs/>
        </w:rPr>
      </w:pPr>
      <w:bookmarkStart w:id="65" w:name="_Toc57281008"/>
      <w:bookmarkStart w:id="66" w:name="_Toc58190981"/>
      <w:r w:rsidRPr="00A11892">
        <w:lastRenderedPageBreak/>
        <w:t xml:space="preserve">Annex </w:t>
      </w:r>
      <w:r>
        <w:t>C</w:t>
      </w:r>
      <w:r w:rsidRPr="00A11892">
        <w:t xml:space="preserve">: </w:t>
      </w:r>
      <w:r>
        <w:t>Existing Infrastructure &amp; Network Assets</w:t>
      </w:r>
      <w:bookmarkEnd w:id="65"/>
      <w:bookmarkEnd w:id="66"/>
    </w:p>
    <w:p w14:paraId="0A7F1462" w14:textId="77777777" w:rsidR="00977FD4" w:rsidRPr="000D1B7F" w:rsidRDefault="00977FD4" w:rsidP="00977FD4">
      <w:pPr>
        <w:rPr>
          <w:b/>
          <w:bCs/>
          <w:i/>
          <w:color w:val="FF0000"/>
        </w:rPr>
      </w:pPr>
      <w:r w:rsidRPr="000D1B7F">
        <w:rPr>
          <w:b/>
          <w:bCs/>
          <w:i/>
          <w:color w:val="FF0000"/>
        </w:rPr>
        <w:t>[Author: If the Tribal Land has not undergone the Network planning data collection process detailed in module 2 of the playbook, this annex should be deleted]</w:t>
      </w:r>
    </w:p>
    <w:p w14:paraId="483DB9BC" w14:textId="224AF6D0" w:rsidR="00977FD4" w:rsidRDefault="00977FD4" w:rsidP="00977FD4">
      <w:pPr>
        <w:rPr>
          <w:iCs/>
        </w:rPr>
      </w:pPr>
      <w:r>
        <w:rPr>
          <w:iCs/>
        </w:rPr>
        <w:t xml:space="preserve">Preliminary data on existing sites that can be considered for the network design is provided in </w:t>
      </w:r>
      <w:r>
        <w:rPr>
          <w:iCs/>
        </w:rPr>
        <w:fldChar w:fldCharType="begin"/>
      </w:r>
      <w:r>
        <w:rPr>
          <w:iCs/>
        </w:rPr>
        <w:instrText xml:space="preserve"> REF _Ref57278089 \h </w:instrText>
      </w:r>
      <w:r>
        <w:rPr>
          <w:iCs/>
        </w:rPr>
      </w:r>
      <w:r>
        <w:rPr>
          <w:iCs/>
        </w:rPr>
        <w:fldChar w:fldCharType="separate"/>
      </w:r>
      <w:r w:rsidR="00496BB2">
        <w:t xml:space="preserve">Table </w:t>
      </w:r>
      <w:r w:rsidR="00496BB2">
        <w:rPr>
          <w:noProof/>
        </w:rPr>
        <w:t>6</w:t>
      </w:r>
      <w:r>
        <w:rPr>
          <w:iCs/>
        </w:rPr>
        <w:fldChar w:fldCharType="end"/>
      </w:r>
      <w:r>
        <w:rPr>
          <w:iCs/>
        </w:rPr>
        <w:t>.</w:t>
      </w:r>
    </w:p>
    <w:p w14:paraId="030B3BBD" w14:textId="77777777" w:rsidR="00977FD4" w:rsidRPr="000D1B7F" w:rsidRDefault="00977FD4" w:rsidP="00977FD4">
      <w:pPr>
        <w:rPr>
          <w:b/>
          <w:bCs/>
          <w:i/>
          <w:color w:val="FF0000"/>
        </w:rPr>
      </w:pPr>
      <w:r w:rsidRPr="000D1B7F">
        <w:rPr>
          <w:b/>
          <w:bCs/>
          <w:i/>
          <w:color w:val="FF0000"/>
        </w:rPr>
        <w:t>[Author: Fill the table with the data obtained through the Network Planning data collection process]</w:t>
      </w:r>
    </w:p>
    <w:tbl>
      <w:tblPr>
        <w:tblStyle w:val="TableGrid"/>
        <w:tblW w:w="5000" w:type="pct"/>
        <w:tblLook w:val="04A0" w:firstRow="1" w:lastRow="0" w:firstColumn="1" w:lastColumn="0" w:noHBand="0" w:noVBand="1"/>
      </w:tblPr>
      <w:tblGrid>
        <w:gridCol w:w="1871"/>
        <w:gridCol w:w="1389"/>
        <w:gridCol w:w="1557"/>
        <w:gridCol w:w="1700"/>
        <w:gridCol w:w="2311"/>
      </w:tblGrid>
      <w:tr w:rsidR="00977FD4" w:rsidRPr="00776C77" w14:paraId="02516E27" w14:textId="77777777" w:rsidTr="0012161A">
        <w:tc>
          <w:tcPr>
            <w:tcW w:w="1059" w:type="pct"/>
            <w:shd w:val="clear" w:color="auto" w:fill="002060"/>
          </w:tcPr>
          <w:p w14:paraId="60FF7E5A" w14:textId="77777777" w:rsidR="00977FD4" w:rsidRPr="00776C77" w:rsidRDefault="00977FD4" w:rsidP="0012161A">
            <w:pPr>
              <w:autoSpaceDE w:val="0"/>
              <w:autoSpaceDN w:val="0"/>
              <w:adjustRightInd w:val="0"/>
              <w:spacing w:line="276" w:lineRule="auto"/>
              <w:jc w:val="center"/>
              <w:rPr>
                <w:rFonts w:ascii="Calibri" w:hAnsi="Calibri" w:cs="Calibri"/>
              </w:rPr>
            </w:pPr>
            <w:r>
              <w:rPr>
                <w:rFonts w:ascii="Calibri" w:hAnsi="Calibri" w:cs="Calibri"/>
              </w:rPr>
              <w:t>Site ID</w:t>
            </w:r>
          </w:p>
        </w:tc>
        <w:tc>
          <w:tcPr>
            <w:tcW w:w="786" w:type="pct"/>
            <w:shd w:val="clear" w:color="auto" w:fill="002060"/>
          </w:tcPr>
          <w:p w14:paraId="449F217B" w14:textId="77777777" w:rsidR="00977FD4" w:rsidRPr="000D1B7F" w:rsidRDefault="00977FD4" w:rsidP="0012161A">
            <w:pPr>
              <w:autoSpaceDE w:val="0"/>
              <w:autoSpaceDN w:val="0"/>
              <w:adjustRightInd w:val="0"/>
              <w:spacing w:line="276" w:lineRule="auto"/>
              <w:jc w:val="center"/>
              <w:rPr>
                <w:rFonts w:ascii="Calibri" w:hAnsi="Calibri" w:cs="Calibri"/>
                <w:iCs/>
              </w:rPr>
            </w:pPr>
            <w:r>
              <w:rPr>
                <w:rFonts w:ascii="Calibri" w:hAnsi="Calibri" w:cs="Calibri"/>
                <w:iCs/>
              </w:rPr>
              <w:t>Latitude</w:t>
            </w:r>
          </w:p>
        </w:tc>
        <w:tc>
          <w:tcPr>
            <w:tcW w:w="882" w:type="pct"/>
            <w:shd w:val="clear" w:color="auto" w:fill="002060"/>
          </w:tcPr>
          <w:p w14:paraId="27D453E9" w14:textId="77777777" w:rsidR="00977FD4" w:rsidRPr="00776C77" w:rsidRDefault="00977FD4" w:rsidP="0012161A">
            <w:pPr>
              <w:autoSpaceDE w:val="0"/>
              <w:autoSpaceDN w:val="0"/>
              <w:adjustRightInd w:val="0"/>
              <w:spacing w:line="276" w:lineRule="auto"/>
              <w:jc w:val="center"/>
              <w:rPr>
                <w:rFonts w:ascii="Calibri" w:hAnsi="Calibri" w:cs="Calibri"/>
                <w:iCs/>
              </w:rPr>
            </w:pPr>
            <w:r>
              <w:rPr>
                <w:rFonts w:ascii="Calibri" w:hAnsi="Calibri" w:cs="Calibri"/>
                <w:iCs/>
              </w:rPr>
              <w:t>Longitude</w:t>
            </w:r>
          </w:p>
        </w:tc>
        <w:tc>
          <w:tcPr>
            <w:tcW w:w="963" w:type="pct"/>
            <w:shd w:val="clear" w:color="auto" w:fill="002060"/>
          </w:tcPr>
          <w:p w14:paraId="17A3DE86" w14:textId="77777777" w:rsidR="00977FD4" w:rsidRPr="00776C77" w:rsidRDefault="00977FD4" w:rsidP="0012161A">
            <w:pPr>
              <w:autoSpaceDE w:val="0"/>
              <w:autoSpaceDN w:val="0"/>
              <w:adjustRightInd w:val="0"/>
              <w:spacing w:line="276" w:lineRule="auto"/>
              <w:jc w:val="center"/>
              <w:rPr>
                <w:rFonts w:ascii="Calibri" w:hAnsi="Calibri" w:cs="Calibri"/>
                <w:iCs/>
              </w:rPr>
            </w:pPr>
            <w:r>
              <w:rPr>
                <w:rFonts w:ascii="Calibri" w:hAnsi="Calibri" w:cs="Calibri"/>
                <w:iCs/>
              </w:rPr>
              <w:t>Height Estimate</w:t>
            </w:r>
          </w:p>
        </w:tc>
        <w:tc>
          <w:tcPr>
            <w:tcW w:w="1309" w:type="pct"/>
            <w:shd w:val="clear" w:color="auto" w:fill="002060"/>
          </w:tcPr>
          <w:p w14:paraId="049C7C19" w14:textId="77777777" w:rsidR="00977FD4" w:rsidRDefault="00977FD4" w:rsidP="0012161A">
            <w:pPr>
              <w:autoSpaceDE w:val="0"/>
              <w:autoSpaceDN w:val="0"/>
              <w:adjustRightInd w:val="0"/>
              <w:spacing w:line="276" w:lineRule="auto"/>
              <w:jc w:val="center"/>
              <w:rPr>
                <w:rFonts w:ascii="Calibri" w:hAnsi="Calibri" w:cs="Calibri"/>
                <w:iCs/>
              </w:rPr>
            </w:pPr>
            <w:r>
              <w:rPr>
                <w:rFonts w:ascii="Calibri" w:hAnsi="Calibri" w:cs="Calibri"/>
                <w:iCs/>
              </w:rPr>
              <w:t>Existing Backhaul</w:t>
            </w:r>
          </w:p>
        </w:tc>
      </w:tr>
      <w:tr w:rsidR="00977FD4" w:rsidRPr="00776C77" w14:paraId="380933E9" w14:textId="77777777" w:rsidTr="0012161A">
        <w:tc>
          <w:tcPr>
            <w:tcW w:w="1059" w:type="pct"/>
          </w:tcPr>
          <w:p w14:paraId="08FB81F2" w14:textId="77777777" w:rsidR="00977FD4" w:rsidRPr="00BE1BD0" w:rsidRDefault="00977FD4" w:rsidP="0012161A">
            <w:pPr>
              <w:autoSpaceDE w:val="0"/>
              <w:autoSpaceDN w:val="0"/>
              <w:adjustRightInd w:val="0"/>
              <w:spacing w:line="276" w:lineRule="auto"/>
              <w:jc w:val="center"/>
              <w:rPr>
                <w:rFonts w:ascii="Calibri" w:hAnsi="Calibri" w:cs="Calibri"/>
              </w:rPr>
            </w:pPr>
          </w:p>
        </w:tc>
        <w:tc>
          <w:tcPr>
            <w:tcW w:w="786" w:type="pct"/>
          </w:tcPr>
          <w:p w14:paraId="33B4E819" w14:textId="77777777" w:rsidR="00977FD4" w:rsidRPr="00BE1BD0" w:rsidRDefault="00977FD4" w:rsidP="0012161A">
            <w:pPr>
              <w:autoSpaceDE w:val="0"/>
              <w:autoSpaceDN w:val="0"/>
              <w:adjustRightInd w:val="0"/>
              <w:spacing w:line="276" w:lineRule="auto"/>
              <w:jc w:val="center"/>
              <w:rPr>
                <w:rFonts w:ascii="Calibri" w:hAnsi="Calibri" w:cs="Calibri"/>
              </w:rPr>
            </w:pPr>
          </w:p>
        </w:tc>
        <w:tc>
          <w:tcPr>
            <w:tcW w:w="882" w:type="pct"/>
          </w:tcPr>
          <w:p w14:paraId="3E38E6FB" w14:textId="77777777" w:rsidR="00977FD4" w:rsidRPr="00BE1BD0" w:rsidRDefault="00977FD4" w:rsidP="0012161A">
            <w:pPr>
              <w:autoSpaceDE w:val="0"/>
              <w:autoSpaceDN w:val="0"/>
              <w:adjustRightInd w:val="0"/>
              <w:spacing w:line="276" w:lineRule="auto"/>
              <w:jc w:val="center"/>
              <w:rPr>
                <w:rFonts w:ascii="Calibri" w:hAnsi="Calibri" w:cs="Calibri"/>
                <w:lang w:val="es-MX"/>
              </w:rPr>
            </w:pPr>
          </w:p>
        </w:tc>
        <w:tc>
          <w:tcPr>
            <w:tcW w:w="963" w:type="pct"/>
          </w:tcPr>
          <w:p w14:paraId="280208F5" w14:textId="77777777" w:rsidR="00977FD4" w:rsidRPr="00BE1BD0" w:rsidRDefault="00977FD4" w:rsidP="0012161A">
            <w:pPr>
              <w:autoSpaceDE w:val="0"/>
              <w:autoSpaceDN w:val="0"/>
              <w:adjustRightInd w:val="0"/>
              <w:spacing w:line="276" w:lineRule="auto"/>
              <w:jc w:val="center"/>
              <w:rPr>
                <w:rFonts w:ascii="Calibri" w:hAnsi="Calibri" w:cs="Calibri"/>
              </w:rPr>
            </w:pPr>
          </w:p>
        </w:tc>
        <w:tc>
          <w:tcPr>
            <w:tcW w:w="1309" w:type="pct"/>
          </w:tcPr>
          <w:p w14:paraId="711E7206" w14:textId="77777777" w:rsidR="00977FD4" w:rsidRPr="00BE1BD0" w:rsidRDefault="00977FD4" w:rsidP="0012161A">
            <w:pPr>
              <w:autoSpaceDE w:val="0"/>
              <w:autoSpaceDN w:val="0"/>
              <w:adjustRightInd w:val="0"/>
              <w:spacing w:line="276" w:lineRule="auto"/>
              <w:jc w:val="center"/>
              <w:rPr>
                <w:rFonts w:ascii="Calibri" w:hAnsi="Calibri" w:cs="Calibri"/>
              </w:rPr>
            </w:pPr>
          </w:p>
        </w:tc>
      </w:tr>
      <w:tr w:rsidR="00977FD4" w:rsidRPr="00776C77" w14:paraId="268E8A08" w14:textId="77777777" w:rsidTr="0012161A">
        <w:tc>
          <w:tcPr>
            <w:tcW w:w="1059" w:type="pct"/>
          </w:tcPr>
          <w:p w14:paraId="5419427E" w14:textId="77777777" w:rsidR="00977FD4" w:rsidRPr="00BE1BD0" w:rsidRDefault="00977FD4" w:rsidP="0012161A">
            <w:pPr>
              <w:autoSpaceDE w:val="0"/>
              <w:autoSpaceDN w:val="0"/>
              <w:adjustRightInd w:val="0"/>
              <w:spacing w:line="276" w:lineRule="auto"/>
              <w:jc w:val="center"/>
              <w:rPr>
                <w:rFonts w:ascii="Calibri" w:hAnsi="Calibri" w:cs="Calibri"/>
              </w:rPr>
            </w:pPr>
          </w:p>
        </w:tc>
        <w:tc>
          <w:tcPr>
            <w:tcW w:w="786" w:type="pct"/>
          </w:tcPr>
          <w:p w14:paraId="6818B53C" w14:textId="77777777" w:rsidR="00977FD4" w:rsidRPr="00BE1BD0" w:rsidRDefault="00977FD4" w:rsidP="0012161A">
            <w:pPr>
              <w:autoSpaceDE w:val="0"/>
              <w:autoSpaceDN w:val="0"/>
              <w:adjustRightInd w:val="0"/>
              <w:spacing w:line="276" w:lineRule="auto"/>
              <w:jc w:val="center"/>
              <w:rPr>
                <w:rFonts w:ascii="Calibri" w:hAnsi="Calibri" w:cs="Calibri"/>
              </w:rPr>
            </w:pPr>
          </w:p>
        </w:tc>
        <w:tc>
          <w:tcPr>
            <w:tcW w:w="882" w:type="pct"/>
          </w:tcPr>
          <w:p w14:paraId="16EDBA5B" w14:textId="77777777" w:rsidR="00977FD4" w:rsidRPr="00BE1BD0" w:rsidRDefault="00977FD4" w:rsidP="0012161A">
            <w:pPr>
              <w:autoSpaceDE w:val="0"/>
              <w:autoSpaceDN w:val="0"/>
              <w:adjustRightInd w:val="0"/>
              <w:spacing w:line="276" w:lineRule="auto"/>
              <w:jc w:val="center"/>
              <w:rPr>
                <w:rFonts w:ascii="Calibri" w:hAnsi="Calibri" w:cs="Calibri"/>
                <w:lang w:val="es-MX"/>
              </w:rPr>
            </w:pPr>
          </w:p>
        </w:tc>
        <w:tc>
          <w:tcPr>
            <w:tcW w:w="963" w:type="pct"/>
          </w:tcPr>
          <w:p w14:paraId="3912FCB1" w14:textId="77777777" w:rsidR="00977FD4" w:rsidRPr="00BE1BD0" w:rsidRDefault="00977FD4" w:rsidP="0012161A">
            <w:pPr>
              <w:keepNext/>
              <w:autoSpaceDE w:val="0"/>
              <w:autoSpaceDN w:val="0"/>
              <w:adjustRightInd w:val="0"/>
              <w:spacing w:line="276" w:lineRule="auto"/>
              <w:jc w:val="center"/>
              <w:rPr>
                <w:rFonts w:ascii="Calibri" w:hAnsi="Calibri" w:cs="Calibri"/>
              </w:rPr>
            </w:pPr>
          </w:p>
        </w:tc>
        <w:tc>
          <w:tcPr>
            <w:tcW w:w="1309" w:type="pct"/>
          </w:tcPr>
          <w:p w14:paraId="2874DEA8" w14:textId="77777777" w:rsidR="00977FD4" w:rsidRPr="00BE1BD0" w:rsidRDefault="00977FD4" w:rsidP="0012161A">
            <w:pPr>
              <w:keepNext/>
              <w:autoSpaceDE w:val="0"/>
              <w:autoSpaceDN w:val="0"/>
              <w:adjustRightInd w:val="0"/>
              <w:spacing w:line="276" w:lineRule="auto"/>
              <w:jc w:val="center"/>
              <w:rPr>
                <w:rFonts w:ascii="Calibri" w:hAnsi="Calibri" w:cs="Calibri"/>
              </w:rPr>
            </w:pPr>
          </w:p>
        </w:tc>
      </w:tr>
    </w:tbl>
    <w:p w14:paraId="455214D2" w14:textId="437D9FB0" w:rsidR="00977FD4" w:rsidRPr="00B20D9E" w:rsidRDefault="00977FD4" w:rsidP="00977FD4">
      <w:pPr>
        <w:pStyle w:val="Caption"/>
        <w:jc w:val="center"/>
        <w:rPr>
          <w:rFonts w:ascii="Calibri" w:hAnsi="Calibri" w:cs="Calibri"/>
          <w:iCs w:val="0"/>
        </w:rPr>
      </w:pPr>
      <w:bookmarkStart w:id="67" w:name="_Ref57278089"/>
      <w:r>
        <w:t xml:space="preserve">Table </w:t>
      </w:r>
      <w:r>
        <w:fldChar w:fldCharType="begin"/>
      </w:r>
      <w:r>
        <w:instrText xml:space="preserve"> SEQ Table \* ARABIC </w:instrText>
      </w:r>
      <w:r>
        <w:fldChar w:fldCharType="separate"/>
      </w:r>
      <w:r w:rsidR="00496BB2">
        <w:rPr>
          <w:noProof/>
        </w:rPr>
        <w:t>6</w:t>
      </w:r>
      <w:r>
        <w:rPr>
          <w:noProof/>
        </w:rPr>
        <w:fldChar w:fldCharType="end"/>
      </w:r>
      <w:bookmarkEnd w:id="67"/>
      <w:r>
        <w:t xml:space="preserve"> – Existing Sites &amp; Infrastructure.</w:t>
      </w:r>
    </w:p>
    <w:p w14:paraId="78F593CD" w14:textId="733B1BD4" w:rsidR="00977FD4" w:rsidRDefault="00977FD4" w:rsidP="00977FD4">
      <w:pPr>
        <w:rPr>
          <w:b/>
          <w:bCs/>
          <w:i/>
          <w:color w:val="FF0000"/>
        </w:rPr>
      </w:pPr>
      <w:r w:rsidRPr="000D1B7F">
        <w:rPr>
          <w:b/>
          <w:bCs/>
          <w:i/>
          <w:color w:val="FF0000"/>
        </w:rPr>
        <w:t>[Author: If there is any other relevant infrastructure such as fiber runs or telco rooms, etc. Please, provide it below]</w:t>
      </w:r>
    </w:p>
    <w:p w14:paraId="3DA78A7A" w14:textId="5F784AE7" w:rsidR="00977FD4" w:rsidRDefault="00977FD4">
      <w:pPr>
        <w:rPr>
          <w:b/>
          <w:bCs/>
          <w:i/>
          <w:color w:val="FF0000"/>
        </w:rPr>
      </w:pPr>
      <w:r>
        <w:rPr>
          <w:b/>
          <w:bCs/>
          <w:i/>
          <w:color w:val="FF0000"/>
        </w:rPr>
        <w:br w:type="page"/>
      </w:r>
    </w:p>
    <w:p w14:paraId="3CDDD4D9" w14:textId="05718F00" w:rsidR="002F6B9A" w:rsidRPr="006E3849" w:rsidRDefault="002F6B9A" w:rsidP="002F6B9A">
      <w:pPr>
        <w:pStyle w:val="StyleHeading2"/>
        <w:numPr>
          <w:ilvl w:val="0"/>
          <w:numId w:val="0"/>
        </w:numPr>
        <w:rPr>
          <w:rFonts w:asciiTheme="majorHAnsi" w:hAnsiTheme="majorHAnsi" w:cstheme="majorHAnsi"/>
          <w:b w:val="0"/>
          <w:bCs w:val="0"/>
          <w:sz w:val="32"/>
          <w:szCs w:val="32"/>
        </w:rPr>
      </w:pPr>
      <w:bookmarkStart w:id="68" w:name="_Toc58190982"/>
      <w:r w:rsidRPr="006E3849">
        <w:rPr>
          <w:rFonts w:asciiTheme="majorHAnsi" w:hAnsiTheme="majorHAnsi" w:cstheme="majorHAnsi"/>
          <w:b w:val="0"/>
          <w:bCs w:val="0"/>
          <w:color w:val="0070C0"/>
          <w:sz w:val="32"/>
          <w:szCs w:val="32"/>
        </w:rPr>
        <w:lastRenderedPageBreak/>
        <w:t xml:space="preserve">Annex </w:t>
      </w:r>
      <w:r w:rsidR="00977FD4">
        <w:rPr>
          <w:rFonts w:asciiTheme="majorHAnsi" w:hAnsiTheme="majorHAnsi" w:cstheme="majorHAnsi"/>
          <w:b w:val="0"/>
          <w:bCs w:val="0"/>
          <w:color w:val="0070C0"/>
          <w:sz w:val="32"/>
          <w:szCs w:val="32"/>
        </w:rPr>
        <w:t>D</w:t>
      </w:r>
      <w:r w:rsidRPr="006E3849">
        <w:rPr>
          <w:rFonts w:asciiTheme="majorHAnsi" w:hAnsiTheme="majorHAnsi" w:cstheme="majorHAnsi"/>
          <w:b w:val="0"/>
          <w:bCs w:val="0"/>
          <w:color w:val="0070C0"/>
          <w:sz w:val="32"/>
          <w:szCs w:val="32"/>
        </w:rPr>
        <w:t xml:space="preserve">: </w:t>
      </w:r>
      <w:r>
        <w:rPr>
          <w:rFonts w:asciiTheme="majorHAnsi" w:hAnsiTheme="majorHAnsi" w:cstheme="majorHAnsi"/>
          <w:b w:val="0"/>
          <w:bCs w:val="0"/>
          <w:color w:val="0070C0"/>
          <w:sz w:val="32"/>
          <w:szCs w:val="32"/>
        </w:rPr>
        <w:t>Technical Specifications</w:t>
      </w:r>
      <w:bookmarkEnd w:id="68"/>
    </w:p>
    <w:p w14:paraId="176571F6" w14:textId="256A56CD" w:rsidR="00283BC2" w:rsidRPr="00283BC2" w:rsidRDefault="00283BC2" w:rsidP="00283BC2">
      <w:pPr>
        <w:pStyle w:val="Heading2"/>
        <w:numPr>
          <w:ilvl w:val="0"/>
          <w:numId w:val="0"/>
        </w:numPr>
        <w:ind w:left="576" w:hanging="576"/>
      </w:pPr>
      <w:bookmarkStart w:id="69" w:name="RAN_Eng"/>
      <w:bookmarkStart w:id="70" w:name="_Toc58190983"/>
      <w:bookmarkEnd w:id="69"/>
      <w:r>
        <w:t>Base Station</w:t>
      </w:r>
      <w:bookmarkEnd w:id="70"/>
    </w:p>
    <w:tbl>
      <w:tblPr>
        <w:tblW w:w="0" w:type="auto"/>
        <w:tblLook w:val="04A0" w:firstRow="1" w:lastRow="0" w:firstColumn="1" w:lastColumn="0" w:noHBand="0" w:noVBand="1"/>
      </w:tblPr>
      <w:tblGrid>
        <w:gridCol w:w="2131"/>
        <w:gridCol w:w="2389"/>
        <w:gridCol w:w="4303"/>
      </w:tblGrid>
      <w:tr w:rsidR="00D778A3" w:rsidRPr="00B0185E" w14:paraId="2E8CC4C7" w14:textId="7B01F1A5" w:rsidTr="00CF60FB">
        <w:trPr>
          <w:trHeight w:val="315"/>
        </w:trPr>
        <w:tc>
          <w:tcPr>
            <w:tcW w:w="0" w:type="auto"/>
            <w:gridSpan w:val="3"/>
            <w:tcBorders>
              <w:top w:val="single" w:sz="8" w:space="0" w:color="000000"/>
              <w:left w:val="single" w:sz="8" w:space="0" w:color="000000"/>
              <w:bottom w:val="single" w:sz="8" w:space="0" w:color="000000"/>
              <w:right w:val="single" w:sz="4" w:space="0" w:color="000000"/>
            </w:tcBorders>
            <w:shd w:val="clear" w:color="auto" w:fill="002060"/>
            <w:vAlign w:val="center"/>
          </w:tcPr>
          <w:p w14:paraId="14A02E6C" w14:textId="5397F3D0" w:rsidR="00D778A3" w:rsidRPr="00972943" w:rsidRDefault="00283BC2" w:rsidP="00CF60FB">
            <w:pPr>
              <w:jc w:val="center"/>
              <w:rPr>
                <w:b/>
                <w:bCs/>
                <w:color w:val="FFFFFF" w:themeColor="background1"/>
              </w:rPr>
            </w:pPr>
            <w:r>
              <w:rPr>
                <w:b/>
                <w:bCs/>
                <w:color w:val="FFFFFF" w:themeColor="background1"/>
              </w:rPr>
              <w:t>Base Station Technical Specs – &lt;Model No.&gt;</w:t>
            </w:r>
          </w:p>
        </w:tc>
      </w:tr>
      <w:tr w:rsidR="00283BC2" w:rsidRPr="00B82D6A" w14:paraId="1D40DF6D" w14:textId="77777777" w:rsidTr="00CF60FB">
        <w:trPr>
          <w:trHeight w:val="20"/>
        </w:trPr>
        <w:tc>
          <w:tcPr>
            <w:tcW w:w="0" w:type="auto"/>
            <w:tcBorders>
              <w:top w:val="single" w:sz="8" w:space="0" w:color="000000"/>
              <w:left w:val="single" w:sz="8" w:space="0" w:color="000000"/>
              <w:right w:val="single" w:sz="4" w:space="0" w:color="000000"/>
            </w:tcBorders>
            <w:shd w:val="clear" w:color="auto" w:fill="2F5496" w:themeFill="accent5" w:themeFillShade="BF"/>
            <w:vAlign w:val="center"/>
          </w:tcPr>
          <w:p w14:paraId="64C4D217" w14:textId="02C97174" w:rsidR="00283BC2" w:rsidRPr="00283BC2" w:rsidRDefault="00283BC2" w:rsidP="00CF60FB">
            <w:pPr>
              <w:jc w:val="center"/>
              <w:rPr>
                <w:b/>
                <w:bCs/>
                <w:color w:val="FFFFFF" w:themeColor="background1"/>
              </w:rPr>
            </w:pPr>
            <w:r w:rsidRPr="00283BC2">
              <w:rPr>
                <w:b/>
                <w:bCs/>
                <w:color w:val="FFFFFF" w:themeColor="background1"/>
              </w:rPr>
              <w:t>Category</w:t>
            </w:r>
          </w:p>
        </w:tc>
        <w:tc>
          <w:tcPr>
            <w:tcW w:w="0" w:type="auto"/>
            <w:tcBorders>
              <w:top w:val="single" w:sz="8" w:space="0" w:color="000000"/>
              <w:left w:val="single" w:sz="8" w:space="0" w:color="000000"/>
              <w:bottom w:val="single" w:sz="8" w:space="0" w:color="000000"/>
              <w:right w:val="single" w:sz="4" w:space="0" w:color="000000"/>
            </w:tcBorders>
            <w:shd w:val="clear" w:color="auto" w:fill="2F5496" w:themeFill="accent5" w:themeFillShade="BF"/>
            <w:vAlign w:val="center"/>
          </w:tcPr>
          <w:p w14:paraId="6DBCA720" w14:textId="00BAEBE6" w:rsidR="00283BC2" w:rsidRPr="00283BC2" w:rsidRDefault="00283BC2" w:rsidP="00CF60FB">
            <w:pPr>
              <w:jc w:val="center"/>
              <w:rPr>
                <w:b/>
                <w:bCs/>
                <w:color w:val="FFFFFF" w:themeColor="background1"/>
              </w:rPr>
            </w:pPr>
            <w:r w:rsidRPr="00283BC2">
              <w:rPr>
                <w:b/>
                <w:bCs/>
                <w:color w:val="FFFFFF" w:themeColor="background1"/>
              </w:rPr>
              <w:t>Attribute</w:t>
            </w:r>
          </w:p>
        </w:tc>
        <w:tc>
          <w:tcPr>
            <w:tcW w:w="0" w:type="auto"/>
            <w:tcBorders>
              <w:top w:val="single" w:sz="8" w:space="0" w:color="000000"/>
              <w:left w:val="single" w:sz="8" w:space="0" w:color="000000"/>
              <w:bottom w:val="single" w:sz="8" w:space="0" w:color="000000"/>
              <w:right w:val="single" w:sz="4" w:space="0" w:color="000000"/>
            </w:tcBorders>
            <w:shd w:val="clear" w:color="auto" w:fill="2F5496" w:themeFill="accent5" w:themeFillShade="BF"/>
            <w:vAlign w:val="center"/>
          </w:tcPr>
          <w:p w14:paraId="7964709B" w14:textId="54C05540" w:rsidR="00283BC2" w:rsidRPr="00283BC2" w:rsidRDefault="00283BC2" w:rsidP="00CF60FB">
            <w:pPr>
              <w:jc w:val="center"/>
              <w:rPr>
                <w:b/>
                <w:bCs/>
                <w:color w:val="FFFFFF" w:themeColor="background1"/>
              </w:rPr>
            </w:pPr>
            <w:r w:rsidRPr="00283BC2">
              <w:rPr>
                <w:b/>
                <w:bCs/>
                <w:color w:val="FFFFFF" w:themeColor="background1"/>
              </w:rPr>
              <w:t>Value</w:t>
            </w:r>
          </w:p>
        </w:tc>
      </w:tr>
      <w:tr w:rsidR="009D0651" w:rsidRPr="00B82D6A" w14:paraId="0189F48B" w14:textId="02498E4E" w:rsidTr="00CF60FB">
        <w:trPr>
          <w:trHeight w:val="20"/>
        </w:trPr>
        <w:tc>
          <w:tcPr>
            <w:tcW w:w="0" w:type="auto"/>
            <w:vMerge w:val="restart"/>
            <w:tcBorders>
              <w:top w:val="single" w:sz="8" w:space="0" w:color="000000"/>
              <w:left w:val="single" w:sz="8" w:space="0" w:color="000000"/>
              <w:right w:val="single" w:sz="4" w:space="0" w:color="000000"/>
            </w:tcBorders>
            <w:shd w:val="clear" w:color="auto" w:fill="auto"/>
          </w:tcPr>
          <w:p w14:paraId="1DD9CB6F" w14:textId="77777777" w:rsidR="00D778A3" w:rsidRPr="00283BC2" w:rsidRDefault="00D778A3" w:rsidP="00CF60FB">
            <w:r w:rsidRPr="00283BC2">
              <w:t>ARCHITECTURE</w:t>
            </w:r>
          </w:p>
        </w:tc>
        <w:tc>
          <w:tcPr>
            <w:tcW w:w="0" w:type="auto"/>
            <w:tcBorders>
              <w:top w:val="single" w:sz="8" w:space="0" w:color="000000"/>
              <w:left w:val="single" w:sz="8" w:space="0" w:color="000000"/>
              <w:bottom w:val="single" w:sz="8" w:space="0" w:color="000000"/>
              <w:right w:val="single" w:sz="4" w:space="0" w:color="000000"/>
            </w:tcBorders>
            <w:shd w:val="clear" w:color="auto" w:fill="auto"/>
          </w:tcPr>
          <w:p w14:paraId="475E23A3" w14:textId="77777777" w:rsidR="00D778A3" w:rsidRPr="00283BC2" w:rsidRDefault="00D778A3" w:rsidP="00CF60FB">
            <w:r w:rsidRPr="00283BC2">
              <w:t>Radio Access Technology</w:t>
            </w:r>
          </w:p>
        </w:tc>
        <w:tc>
          <w:tcPr>
            <w:tcW w:w="0" w:type="auto"/>
            <w:tcBorders>
              <w:top w:val="single" w:sz="8" w:space="0" w:color="000000"/>
              <w:left w:val="single" w:sz="8" w:space="0" w:color="000000"/>
              <w:bottom w:val="single" w:sz="8" w:space="0" w:color="000000"/>
              <w:right w:val="single" w:sz="4" w:space="0" w:color="000000"/>
            </w:tcBorders>
            <w:shd w:val="clear" w:color="auto" w:fill="E7E6E6" w:themeFill="background2"/>
          </w:tcPr>
          <w:p w14:paraId="5AE4F757" w14:textId="6E30E027" w:rsidR="00D778A3" w:rsidRPr="00283BC2" w:rsidRDefault="00D778A3" w:rsidP="00CF60FB">
            <w:pPr>
              <w:rPr>
                <w:color w:val="171717" w:themeColor="background2" w:themeShade="1A"/>
              </w:rPr>
            </w:pPr>
            <w:r w:rsidRPr="00283BC2">
              <w:rPr>
                <w:color w:val="171717" w:themeColor="background2" w:themeShade="1A"/>
              </w:rPr>
              <w:t>LTE/TDMA</w:t>
            </w:r>
          </w:p>
        </w:tc>
      </w:tr>
      <w:tr w:rsidR="009D0651" w:rsidRPr="00B82D6A" w14:paraId="170863A0" w14:textId="70F651CF" w:rsidTr="00CF60FB">
        <w:trPr>
          <w:trHeight w:val="20"/>
        </w:trPr>
        <w:tc>
          <w:tcPr>
            <w:tcW w:w="0" w:type="auto"/>
            <w:vMerge/>
            <w:tcBorders>
              <w:left w:val="single" w:sz="8" w:space="0" w:color="000000"/>
              <w:right w:val="single" w:sz="4" w:space="0" w:color="000000"/>
            </w:tcBorders>
            <w:shd w:val="clear" w:color="auto" w:fill="auto"/>
          </w:tcPr>
          <w:p w14:paraId="2477212F" w14:textId="77777777" w:rsidR="00D778A3" w:rsidRPr="00283BC2" w:rsidRDefault="00D778A3" w:rsidP="00CF60FB"/>
        </w:tc>
        <w:tc>
          <w:tcPr>
            <w:tcW w:w="0" w:type="auto"/>
            <w:tcBorders>
              <w:top w:val="single" w:sz="8" w:space="0" w:color="000000"/>
              <w:left w:val="single" w:sz="8" w:space="0" w:color="000000"/>
              <w:bottom w:val="single" w:sz="8" w:space="0" w:color="000000"/>
              <w:right w:val="single" w:sz="4" w:space="0" w:color="000000"/>
            </w:tcBorders>
            <w:shd w:val="clear" w:color="auto" w:fill="auto"/>
          </w:tcPr>
          <w:p w14:paraId="0940D3C2" w14:textId="77777777" w:rsidR="00D778A3" w:rsidRPr="00283BC2" w:rsidRDefault="00D778A3" w:rsidP="00CF60FB">
            <w:r w:rsidRPr="00283BC2">
              <w:t>Split Architecture?</w:t>
            </w:r>
          </w:p>
        </w:tc>
        <w:tc>
          <w:tcPr>
            <w:tcW w:w="0" w:type="auto"/>
            <w:tcBorders>
              <w:top w:val="single" w:sz="8" w:space="0" w:color="000000"/>
              <w:left w:val="single" w:sz="8" w:space="0" w:color="000000"/>
              <w:bottom w:val="single" w:sz="8" w:space="0" w:color="000000"/>
              <w:right w:val="single" w:sz="4" w:space="0" w:color="000000"/>
            </w:tcBorders>
            <w:shd w:val="clear" w:color="auto" w:fill="E7E6E6" w:themeFill="background2"/>
          </w:tcPr>
          <w:p w14:paraId="34AD63B7" w14:textId="726E614C" w:rsidR="00D778A3" w:rsidRPr="00283BC2" w:rsidRDefault="00D034B8" w:rsidP="00CF60FB">
            <w:pPr>
              <w:rPr>
                <w:color w:val="171717" w:themeColor="background2" w:themeShade="1A"/>
              </w:rPr>
            </w:pPr>
            <w:r w:rsidRPr="00283BC2">
              <w:rPr>
                <w:color w:val="171717" w:themeColor="background2" w:themeShade="1A"/>
              </w:rPr>
              <w:t>BBU+RRU / All-In-One</w:t>
            </w:r>
          </w:p>
        </w:tc>
      </w:tr>
      <w:tr w:rsidR="009D0651" w:rsidRPr="00B82D6A" w14:paraId="40F4FB29" w14:textId="65AEF1E8" w:rsidTr="00CF60FB">
        <w:trPr>
          <w:trHeight w:val="20"/>
        </w:trPr>
        <w:tc>
          <w:tcPr>
            <w:tcW w:w="0" w:type="auto"/>
            <w:vMerge/>
            <w:tcBorders>
              <w:left w:val="single" w:sz="8" w:space="0" w:color="000000"/>
              <w:right w:val="single" w:sz="4" w:space="0" w:color="000000"/>
            </w:tcBorders>
            <w:shd w:val="clear" w:color="auto" w:fill="auto"/>
          </w:tcPr>
          <w:p w14:paraId="37E2BE6A" w14:textId="77777777" w:rsidR="00D778A3" w:rsidRPr="00283BC2" w:rsidRDefault="00D778A3" w:rsidP="00CF60FB"/>
        </w:tc>
        <w:tc>
          <w:tcPr>
            <w:tcW w:w="0" w:type="auto"/>
            <w:tcBorders>
              <w:top w:val="single" w:sz="8" w:space="0" w:color="000000"/>
              <w:left w:val="single" w:sz="8" w:space="0" w:color="000000"/>
              <w:bottom w:val="single" w:sz="8" w:space="0" w:color="000000"/>
              <w:right w:val="single" w:sz="4" w:space="0" w:color="000000"/>
            </w:tcBorders>
            <w:shd w:val="clear" w:color="auto" w:fill="auto"/>
          </w:tcPr>
          <w:p w14:paraId="10AFBD11" w14:textId="77777777" w:rsidR="00D778A3" w:rsidRPr="00283BC2" w:rsidRDefault="00D778A3" w:rsidP="00CF60FB">
            <w:r w:rsidRPr="00283BC2">
              <w:t>Number of TX/RX Ports</w:t>
            </w:r>
          </w:p>
        </w:tc>
        <w:tc>
          <w:tcPr>
            <w:tcW w:w="0" w:type="auto"/>
            <w:tcBorders>
              <w:top w:val="single" w:sz="8" w:space="0" w:color="000000"/>
              <w:left w:val="single" w:sz="8" w:space="0" w:color="000000"/>
              <w:bottom w:val="single" w:sz="8" w:space="0" w:color="000000"/>
              <w:right w:val="single" w:sz="4" w:space="0" w:color="000000"/>
            </w:tcBorders>
            <w:shd w:val="clear" w:color="auto" w:fill="E7E6E6" w:themeFill="background2"/>
          </w:tcPr>
          <w:p w14:paraId="0383516A" w14:textId="2F76C02C" w:rsidR="00D778A3" w:rsidRPr="00283BC2" w:rsidRDefault="00D034B8" w:rsidP="00CF60FB">
            <w:pPr>
              <w:rPr>
                <w:color w:val="171717" w:themeColor="background2" w:themeShade="1A"/>
              </w:rPr>
            </w:pPr>
            <w:r w:rsidRPr="00283BC2">
              <w:rPr>
                <w:color w:val="171717" w:themeColor="background2" w:themeShade="1A"/>
              </w:rPr>
              <w:t>#TX / # RX</w:t>
            </w:r>
          </w:p>
        </w:tc>
      </w:tr>
      <w:tr w:rsidR="009D0651" w:rsidRPr="00B82D6A" w14:paraId="34FEA0F2" w14:textId="754E62D1" w:rsidTr="00CF60FB">
        <w:trPr>
          <w:trHeight w:val="20"/>
        </w:trPr>
        <w:tc>
          <w:tcPr>
            <w:tcW w:w="0" w:type="auto"/>
            <w:vMerge/>
            <w:tcBorders>
              <w:left w:val="single" w:sz="8" w:space="0" w:color="000000"/>
              <w:right w:val="single" w:sz="4" w:space="0" w:color="000000"/>
            </w:tcBorders>
            <w:shd w:val="clear" w:color="auto" w:fill="auto"/>
          </w:tcPr>
          <w:p w14:paraId="11542066" w14:textId="77777777" w:rsidR="00D778A3" w:rsidRPr="00283BC2" w:rsidRDefault="00D778A3" w:rsidP="00CF60FB"/>
        </w:tc>
        <w:tc>
          <w:tcPr>
            <w:tcW w:w="0" w:type="auto"/>
            <w:tcBorders>
              <w:top w:val="single" w:sz="8" w:space="0" w:color="000000"/>
              <w:left w:val="single" w:sz="8" w:space="0" w:color="000000"/>
              <w:bottom w:val="single" w:sz="8" w:space="0" w:color="000000"/>
              <w:right w:val="single" w:sz="4" w:space="0" w:color="000000"/>
            </w:tcBorders>
            <w:shd w:val="clear" w:color="auto" w:fill="auto"/>
          </w:tcPr>
          <w:p w14:paraId="636BADFD" w14:textId="77777777" w:rsidR="00D778A3" w:rsidRPr="00283BC2" w:rsidRDefault="00D778A3" w:rsidP="00CF60FB">
            <w:r w:rsidRPr="00283BC2">
              <w:t>Integrated Antenna?</w:t>
            </w:r>
          </w:p>
        </w:tc>
        <w:tc>
          <w:tcPr>
            <w:tcW w:w="0" w:type="auto"/>
            <w:tcBorders>
              <w:top w:val="single" w:sz="8" w:space="0" w:color="000000"/>
              <w:left w:val="single" w:sz="8" w:space="0" w:color="000000"/>
              <w:bottom w:val="single" w:sz="8" w:space="0" w:color="000000"/>
              <w:right w:val="single" w:sz="4" w:space="0" w:color="000000"/>
            </w:tcBorders>
            <w:shd w:val="clear" w:color="auto" w:fill="E7E6E6" w:themeFill="background2"/>
          </w:tcPr>
          <w:p w14:paraId="5B31E190" w14:textId="4E8D5BD6" w:rsidR="00D778A3" w:rsidRPr="00283BC2" w:rsidRDefault="002A40CC" w:rsidP="00CF60FB">
            <w:pPr>
              <w:rPr>
                <w:color w:val="171717" w:themeColor="background2" w:themeShade="1A"/>
              </w:rPr>
            </w:pPr>
            <w:r w:rsidRPr="00283BC2">
              <w:rPr>
                <w:rFonts w:ascii="Calibri" w:eastAsia="Times New Roman" w:hAnsi="Calibri" w:cs="Calibri"/>
                <w:color w:val="171717" w:themeColor="background2" w:themeShade="1A"/>
                <w:sz w:val="24"/>
                <w:szCs w:val="24"/>
              </w:rPr>
              <w:t>Yes | No</w:t>
            </w:r>
          </w:p>
        </w:tc>
      </w:tr>
      <w:tr w:rsidR="009D0651" w:rsidRPr="00B82D6A" w14:paraId="348DD6B5" w14:textId="5558476F" w:rsidTr="00CF60FB">
        <w:trPr>
          <w:trHeight w:val="20"/>
        </w:trPr>
        <w:tc>
          <w:tcPr>
            <w:tcW w:w="0" w:type="auto"/>
            <w:vMerge/>
            <w:tcBorders>
              <w:left w:val="single" w:sz="8" w:space="0" w:color="000000"/>
              <w:right w:val="single" w:sz="4" w:space="0" w:color="000000"/>
            </w:tcBorders>
            <w:shd w:val="clear" w:color="auto" w:fill="auto"/>
          </w:tcPr>
          <w:p w14:paraId="27713C2E" w14:textId="77777777" w:rsidR="00D778A3" w:rsidRPr="00283BC2" w:rsidRDefault="00D778A3" w:rsidP="00CF60FB"/>
        </w:tc>
        <w:tc>
          <w:tcPr>
            <w:tcW w:w="0" w:type="auto"/>
            <w:tcBorders>
              <w:top w:val="single" w:sz="8" w:space="0" w:color="000000"/>
              <w:left w:val="single" w:sz="8" w:space="0" w:color="000000"/>
              <w:bottom w:val="single" w:sz="8" w:space="0" w:color="000000"/>
              <w:right w:val="single" w:sz="4" w:space="0" w:color="000000"/>
            </w:tcBorders>
            <w:shd w:val="clear" w:color="auto" w:fill="auto"/>
          </w:tcPr>
          <w:p w14:paraId="3E1E8980" w14:textId="77777777" w:rsidR="00D778A3" w:rsidRPr="00283BC2" w:rsidRDefault="00D778A3" w:rsidP="00CF60FB">
            <w:r w:rsidRPr="00283BC2">
              <w:t>Antenna Gain (</w:t>
            </w:r>
            <w:proofErr w:type="spellStart"/>
            <w:r w:rsidRPr="00283BC2">
              <w:t>dBi</w:t>
            </w:r>
            <w:proofErr w:type="spellEnd"/>
            <w:r w:rsidRPr="00283BC2">
              <w:t>)</w:t>
            </w:r>
          </w:p>
        </w:tc>
        <w:tc>
          <w:tcPr>
            <w:tcW w:w="0" w:type="auto"/>
            <w:tcBorders>
              <w:top w:val="single" w:sz="8" w:space="0" w:color="000000"/>
              <w:left w:val="single" w:sz="8" w:space="0" w:color="000000"/>
              <w:bottom w:val="single" w:sz="8" w:space="0" w:color="000000"/>
              <w:right w:val="single" w:sz="4" w:space="0" w:color="000000"/>
            </w:tcBorders>
            <w:shd w:val="clear" w:color="auto" w:fill="E7E6E6" w:themeFill="background2"/>
          </w:tcPr>
          <w:p w14:paraId="36B95E04" w14:textId="1823C986" w:rsidR="00D778A3" w:rsidRPr="00283BC2" w:rsidRDefault="00D034B8" w:rsidP="00CF60FB">
            <w:pPr>
              <w:rPr>
                <w:color w:val="171717" w:themeColor="background2" w:themeShade="1A"/>
              </w:rPr>
            </w:pPr>
            <w:r w:rsidRPr="00283BC2">
              <w:rPr>
                <w:color w:val="171717" w:themeColor="background2" w:themeShade="1A"/>
              </w:rPr>
              <w:t>#dBi</w:t>
            </w:r>
          </w:p>
        </w:tc>
      </w:tr>
      <w:tr w:rsidR="009D0651" w:rsidRPr="00B82D6A" w14:paraId="14565FA6" w14:textId="34EDFD44" w:rsidTr="00CF60FB">
        <w:trPr>
          <w:trHeight w:val="20"/>
        </w:trPr>
        <w:tc>
          <w:tcPr>
            <w:tcW w:w="0" w:type="auto"/>
            <w:vMerge/>
            <w:tcBorders>
              <w:left w:val="single" w:sz="8" w:space="0" w:color="000000"/>
              <w:right w:val="single" w:sz="4" w:space="0" w:color="000000"/>
            </w:tcBorders>
            <w:shd w:val="clear" w:color="auto" w:fill="auto"/>
          </w:tcPr>
          <w:p w14:paraId="4072A41D" w14:textId="77777777" w:rsidR="00D778A3" w:rsidRPr="00283BC2" w:rsidRDefault="00D778A3" w:rsidP="00CF60FB"/>
        </w:tc>
        <w:tc>
          <w:tcPr>
            <w:tcW w:w="0" w:type="auto"/>
            <w:tcBorders>
              <w:top w:val="single" w:sz="8" w:space="0" w:color="000000"/>
              <w:left w:val="single" w:sz="8" w:space="0" w:color="000000"/>
              <w:bottom w:val="single" w:sz="8" w:space="0" w:color="000000"/>
              <w:right w:val="single" w:sz="4" w:space="0" w:color="000000"/>
            </w:tcBorders>
            <w:shd w:val="clear" w:color="auto" w:fill="auto"/>
          </w:tcPr>
          <w:p w14:paraId="090EB585" w14:textId="77777777" w:rsidR="00D778A3" w:rsidRPr="00283BC2" w:rsidRDefault="00D778A3" w:rsidP="00CF60FB">
            <w:r w:rsidRPr="00283BC2">
              <w:t>Network-in-a-box?</w:t>
            </w:r>
          </w:p>
        </w:tc>
        <w:tc>
          <w:tcPr>
            <w:tcW w:w="0" w:type="auto"/>
            <w:tcBorders>
              <w:top w:val="single" w:sz="8" w:space="0" w:color="000000"/>
              <w:left w:val="single" w:sz="8" w:space="0" w:color="000000"/>
              <w:bottom w:val="single" w:sz="8" w:space="0" w:color="000000"/>
              <w:right w:val="single" w:sz="4" w:space="0" w:color="000000"/>
            </w:tcBorders>
            <w:shd w:val="clear" w:color="auto" w:fill="E7E6E6" w:themeFill="background2"/>
          </w:tcPr>
          <w:p w14:paraId="2919F3EB" w14:textId="163C8F61" w:rsidR="00D778A3" w:rsidRPr="00283BC2" w:rsidRDefault="002A40CC" w:rsidP="00CF60FB">
            <w:pPr>
              <w:rPr>
                <w:color w:val="171717" w:themeColor="background2" w:themeShade="1A"/>
              </w:rPr>
            </w:pPr>
            <w:r w:rsidRPr="00283BC2">
              <w:rPr>
                <w:rFonts w:ascii="Calibri" w:eastAsia="Times New Roman" w:hAnsi="Calibri" w:cs="Calibri"/>
                <w:color w:val="171717" w:themeColor="background2" w:themeShade="1A"/>
                <w:sz w:val="24"/>
                <w:szCs w:val="24"/>
              </w:rPr>
              <w:t>Yes | No</w:t>
            </w:r>
          </w:p>
        </w:tc>
      </w:tr>
      <w:tr w:rsidR="009D0651" w:rsidRPr="00B82D6A" w14:paraId="1FD7990D" w14:textId="3A022654" w:rsidTr="00CF60FB">
        <w:trPr>
          <w:trHeight w:val="20"/>
        </w:trPr>
        <w:tc>
          <w:tcPr>
            <w:tcW w:w="0" w:type="auto"/>
            <w:vMerge/>
            <w:tcBorders>
              <w:left w:val="single" w:sz="8" w:space="0" w:color="000000"/>
              <w:bottom w:val="single" w:sz="8" w:space="0" w:color="000000"/>
              <w:right w:val="single" w:sz="4" w:space="0" w:color="000000"/>
            </w:tcBorders>
            <w:shd w:val="clear" w:color="auto" w:fill="auto"/>
          </w:tcPr>
          <w:p w14:paraId="50A01CD9" w14:textId="77777777" w:rsidR="00D778A3" w:rsidRPr="00283BC2" w:rsidRDefault="00D778A3" w:rsidP="00CF60FB"/>
        </w:tc>
        <w:tc>
          <w:tcPr>
            <w:tcW w:w="0" w:type="auto"/>
            <w:tcBorders>
              <w:top w:val="single" w:sz="8" w:space="0" w:color="000000"/>
              <w:left w:val="single" w:sz="8" w:space="0" w:color="000000"/>
              <w:bottom w:val="single" w:sz="8" w:space="0" w:color="000000"/>
              <w:right w:val="single" w:sz="4" w:space="0" w:color="000000"/>
            </w:tcBorders>
            <w:shd w:val="clear" w:color="auto" w:fill="auto"/>
          </w:tcPr>
          <w:p w14:paraId="297F9DDB" w14:textId="77777777" w:rsidR="00D778A3" w:rsidRPr="00283BC2" w:rsidRDefault="00D778A3" w:rsidP="00CF60FB">
            <w:r w:rsidRPr="00283BC2">
              <w:t>EPC Functionality</w:t>
            </w:r>
          </w:p>
        </w:tc>
        <w:tc>
          <w:tcPr>
            <w:tcW w:w="0" w:type="auto"/>
            <w:tcBorders>
              <w:top w:val="single" w:sz="8" w:space="0" w:color="000000"/>
              <w:left w:val="single" w:sz="8" w:space="0" w:color="000000"/>
              <w:bottom w:val="single" w:sz="8" w:space="0" w:color="000000"/>
              <w:right w:val="single" w:sz="4" w:space="0" w:color="000000"/>
            </w:tcBorders>
            <w:shd w:val="clear" w:color="auto" w:fill="E7E6E6" w:themeFill="background2"/>
          </w:tcPr>
          <w:p w14:paraId="7F854505" w14:textId="5ECEA637" w:rsidR="00D778A3" w:rsidRPr="00283BC2" w:rsidRDefault="002A40CC" w:rsidP="00CF60FB">
            <w:pPr>
              <w:rPr>
                <w:color w:val="171717" w:themeColor="background2" w:themeShade="1A"/>
              </w:rPr>
            </w:pPr>
            <w:r w:rsidRPr="00283BC2">
              <w:rPr>
                <w:rFonts w:ascii="Calibri" w:eastAsia="Times New Roman" w:hAnsi="Calibri" w:cs="Calibri"/>
                <w:color w:val="171717" w:themeColor="background2" w:themeShade="1A"/>
                <w:sz w:val="24"/>
                <w:szCs w:val="24"/>
              </w:rPr>
              <w:t>Yes | No</w:t>
            </w:r>
          </w:p>
        </w:tc>
      </w:tr>
      <w:tr w:rsidR="009D0651" w:rsidRPr="00B82D6A" w14:paraId="3E971795" w14:textId="3B0A4D4C" w:rsidTr="00CF60FB">
        <w:trPr>
          <w:trHeight w:val="20"/>
        </w:trPr>
        <w:tc>
          <w:tcPr>
            <w:tcW w:w="0" w:type="auto"/>
            <w:vMerge w:val="restart"/>
            <w:tcBorders>
              <w:top w:val="single" w:sz="8" w:space="0" w:color="000000"/>
              <w:left w:val="single" w:sz="8" w:space="0" w:color="000000"/>
              <w:right w:val="single" w:sz="4" w:space="0" w:color="000000"/>
            </w:tcBorders>
            <w:shd w:val="clear" w:color="auto" w:fill="auto"/>
          </w:tcPr>
          <w:p w14:paraId="2D174DEF" w14:textId="77777777" w:rsidR="00D778A3" w:rsidRPr="00283BC2" w:rsidRDefault="00D778A3" w:rsidP="00CF60FB">
            <w:r w:rsidRPr="00283BC2">
              <w:t>RF</w:t>
            </w:r>
          </w:p>
        </w:tc>
        <w:tc>
          <w:tcPr>
            <w:tcW w:w="0" w:type="auto"/>
            <w:tcBorders>
              <w:top w:val="single" w:sz="8" w:space="0" w:color="000000"/>
              <w:left w:val="single" w:sz="8" w:space="0" w:color="000000"/>
              <w:bottom w:val="single" w:sz="8" w:space="0" w:color="000000"/>
              <w:right w:val="single" w:sz="4" w:space="0" w:color="000000"/>
            </w:tcBorders>
            <w:shd w:val="clear" w:color="auto" w:fill="auto"/>
          </w:tcPr>
          <w:p w14:paraId="721584DD" w14:textId="4D7FB7A9" w:rsidR="00D778A3" w:rsidRPr="00283BC2" w:rsidRDefault="00D778A3" w:rsidP="00CF60FB">
            <w:r w:rsidRPr="00283BC2">
              <w:t>Output</w:t>
            </w:r>
            <w:r w:rsidR="00914AB2" w:rsidRPr="00283BC2">
              <w:t xml:space="preserve"> </w:t>
            </w:r>
            <w:r w:rsidRPr="00283BC2">
              <w:t>Power (dBm)</w:t>
            </w:r>
          </w:p>
        </w:tc>
        <w:tc>
          <w:tcPr>
            <w:tcW w:w="0" w:type="auto"/>
            <w:tcBorders>
              <w:top w:val="single" w:sz="8" w:space="0" w:color="000000"/>
              <w:left w:val="single" w:sz="8" w:space="0" w:color="000000"/>
              <w:bottom w:val="single" w:sz="8" w:space="0" w:color="000000"/>
              <w:right w:val="single" w:sz="4" w:space="0" w:color="000000"/>
            </w:tcBorders>
            <w:shd w:val="clear" w:color="auto" w:fill="E7E6E6" w:themeFill="background2"/>
          </w:tcPr>
          <w:p w14:paraId="15441DE0" w14:textId="1DC0BF52" w:rsidR="00D778A3" w:rsidRPr="00283BC2" w:rsidRDefault="00C209FB" w:rsidP="00CF60FB">
            <w:pPr>
              <w:rPr>
                <w:color w:val="171717" w:themeColor="background2" w:themeShade="1A"/>
              </w:rPr>
            </w:pPr>
            <w:r w:rsidRPr="00283BC2">
              <w:rPr>
                <w:color w:val="171717" w:themeColor="background2" w:themeShade="1A"/>
              </w:rPr>
              <w:t>#dBm</w:t>
            </w:r>
          </w:p>
        </w:tc>
      </w:tr>
      <w:tr w:rsidR="009D0651" w:rsidRPr="00B82D6A" w14:paraId="7D24F7B8" w14:textId="160E616B" w:rsidTr="00CF60FB">
        <w:trPr>
          <w:trHeight w:val="20"/>
        </w:trPr>
        <w:tc>
          <w:tcPr>
            <w:tcW w:w="0" w:type="auto"/>
            <w:vMerge/>
            <w:tcBorders>
              <w:left w:val="single" w:sz="8" w:space="0" w:color="000000"/>
              <w:right w:val="single" w:sz="4" w:space="0" w:color="000000"/>
            </w:tcBorders>
            <w:shd w:val="clear" w:color="auto" w:fill="auto"/>
          </w:tcPr>
          <w:p w14:paraId="45708E5D" w14:textId="77777777" w:rsidR="00D778A3" w:rsidRPr="00283BC2" w:rsidRDefault="00D778A3" w:rsidP="00CF60FB"/>
        </w:tc>
        <w:tc>
          <w:tcPr>
            <w:tcW w:w="0" w:type="auto"/>
            <w:tcBorders>
              <w:top w:val="single" w:sz="8" w:space="0" w:color="000000"/>
              <w:left w:val="single" w:sz="8" w:space="0" w:color="000000"/>
              <w:bottom w:val="single" w:sz="8" w:space="0" w:color="000000"/>
              <w:right w:val="single" w:sz="4" w:space="0" w:color="000000"/>
            </w:tcBorders>
            <w:shd w:val="clear" w:color="auto" w:fill="auto"/>
          </w:tcPr>
          <w:p w14:paraId="0A125A75" w14:textId="77777777" w:rsidR="00D778A3" w:rsidRPr="00283BC2" w:rsidRDefault="00D778A3" w:rsidP="00CF60FB">
            <w:r w:rsidRPr="00283BC2">
              <w:t xml:space="preserve">Number </w:t>
            </w:r>
            <w:proofErr w:type="gramStart"/>
            <w:r w:rsidRPr="00283BC2">
              <w:t>Of</w:t>
            </w:r>
            <w:proofErr w:type="gramEnd"/>
            <w:r w:rsidRPr="00283BC2">
              <w:t xml:space="preserve"> Carriers</w:t>
            </w:r>
          </w:p>
        </w:tc>
        <w:tc>
          <w:tcPr>
            <w:tcW w:w="0" w:type="auto"/>
            <w:tcBorders>
              <w:top w:val="single" w:sz="8" w:space="0" w:color="000000"/>
              <w:left w:val="single" w:sz="8" w:space="0" w:color="000000"/>
              <w:bottom w:val="single" w:sz="8" w:space="0" w:color="000000"/>
              <w:right w:val="single" w:sz="4" w:space="0" w:color="000000"/>
            </w:tcBorders>
            <w:shd w:val="clear" w:color="auto" w:fill="E7E6E6" w:themeFill="background2"/>
          </w:tcPr>
          <w:p w14:paraId="40BBF680" w14:textId="08BA107A" w:rsidR="00D778A3" w:rsidRPr="00283BC2" w:rsidRDefault="00C209FB" w:rsidP="00CF60FB">
            <w:pPr>
              <w:rPr>
                <w:color w:val="171717" w:themeColor="background2" w:themeShade="1A"/>
              </w:rPr>
            </w:pPr>
            <w:r w:rsidRPr="00283BC2">
              <w:rPr>
                <w:color w:val="171717" w:themeColor="background2" w:themeShade="1A"/>
              </w:rPr>
              <w:t>#Carriers</w:t>
            </w:r>
          </w:p>
        </w:tc>
      </w:tr>
      <w:tr w:rsidR="009D0651" w:rsidRPr="00B82D6A" w14:paraId="3873B3DD" w14:textId="27ADBAA3" w:rsidTr="00CF60FB">
        <w:trPr>
          <w:trHeight w:val="20"/>
        </w:trPr>
        <w:tc>
          <w:tcPr>
            <w:tcW w:w="0" w:type="auto"/>
            <w:vMerge/>
            <w:tcBorders>
              <w:left w:val="single" w:sz="8" w:space="0" w:color="000000"/>
              <w:right w:val="single" w:sz="4" w:space="0" w:color="000000"/>
            </w:tcBorders>
            <w:shd w:val="clear" w:color="auto" w:fill="auto"/>
          </w:tcPr>
          <w:p w14:paraId="0E40370C" w14:textId="77777777" w:rsidR="00D778A3" w:rsidRPr="00283BC2" w:rsidRDefault="00D778A3" w:rsidP="00CF60FB"/>
        </w:tc>
        <w:tc>
          <w:tcPr>
            <w:tcW w:w="0" w:type="auto"/>
            <w:tcBorders>
              <w:top w:val="single" w:sz="8" w:space="0" w:color="000000"/>
              <w:left w:val="single" w:sz="8" w:space="0" w:color="000000"/>
              <w:bottom w:val="single" w:sz="8" w:space="0" w:color="000000"/>
              <w:right w:val="single" w:sz="4" w:space="0" w:color="000000"/>
            </w:tcBorders>
            <w:shd w:val="clear" w:color="auto" w:fill="auto"/>
          </w:tcPr>
          <w:p w14:paraId="508C7BBC" w14:textId="77777777" w:rsidR="00D778A3" w:rsidRPr="00283BC2" w:rsidRDefault="00D778A3" w:rsidP="00CF60FB">
            <w:r w:rsidRPr="00283BC2">
              <w:t>Frequency Band</w:t>
            </w:r>
          </w:p>
        </w:tc>
        <w:tc>
          <w:tcPr>
            <w:tcW w:w="0" w:type="auto"/>
            <w:tcBorders>
              <w:top w:val="single" w:sz="8" w:space="0" w:color="000000"/>
              <w:left w:val="single" w:sz="8" w:space="0" w:color="000000"/>
              <w:bottom w:val="single" w:sz="8" w:space="0" w:color="000000"/>
              <w:right w:val="single" w:sz="4" w:space="0" w:color="000000"/>
            </w:tcBorders>
            <w:shd w:val="clear" w:color="auto" w:fill="E7E6E6" w:themeFill="background2"/>
          </w:tcPr>
          <w:p w14:paraId="4EDDB756" w14:textId="4FC8847F" w:rsidR="00D778A3" w:rsidRPr="00283BC2" w:rsidRDefault="0075716F" w:rsidP="00CF60FB">
            <w:pPr>
              <w:rPr>
                <w:color w:val="171717" w:themeColor="background2" w:themeShade="1A"/>
              </w:rPr>
            </w:pPr>
            <w:r w:rsidRPr="00283BC2">
              <w:rPr>
                <w:color w:val="171717" w:themeColor="background2" w:themeShade="1A"/>
              </w:rPr>
              <w:t xml:space="preserve">LTE 40, 41 </w:t>
            </w:r>
            <w:r w:rsidR="009707BF" w:rsidRPr="00283BC2">
              <w:rPr>
                <w:color w:val="171717" w:themeColor="background2" w:themeShade="1A"/>
              </w:rPr>
              <w:t>ETC.</w:t>
            </w:r>
            <w:r w:rsidRPr="00283BC2">
              <w:rPr>
                <w:color w:val="171717" w:themeColor="background2" w:themeShade="1A"/>
              </w:rPr>
              <w:t xml:space="preserve"> / TDMA not apply</w:t>
            </w:r>
          </w:p>
        </w:tc>
      </w:tr>
      <w:tr w:rsidR="009D0651" w:rsidRPr="00B82D6A" w14:paraId="0DBAC9D7" w14:textId="747A6DA0" w:rsidTr="00CF60FB">
        <w:trPr>
          <w:trHeight w:val="20"/>
        </w:trPr>
        <w:tc>
          <w:tcPr>
            <w:tcW w:w="0" w:type="auto"/>
            <w:vMerge/>
            <w:tcBorders>
              <w:left w:val="single" w:sz="8" w:space="0" w:color="000000"/>
              <w:right w:val="single" w:sz="4" w:space="0" w:color="000000"/>
            </w:tcBorders>
            <w:shd w:val="clear" w:color="auto" w:fill="auto"/>
          </w:tcPr>
          <w:p w14:paraId="49C7F396" w14:textId="77777777" w:rsidR="00D778A3" w:rsidRPr="00283BC2" w:rsidRDefault="00D778A3" w:rsidP="00CF60FB"/>
        </w:tc>
        <w:tc>
          <w:tcPr>
            <w:tcW w:w="0" w:type="auto"/>
            <w:tcBorders>
              <w:top w:val="single" w:sz="8" w:space="0" w:color="000000"/>
              <w:left w:val="single" w:sz="8" w:space="0" w:color="000000"/>
              <w:bottom w:val="single" w:sz="8" w:space="0" w:color="000000"/>
              <w:right w:val="single" w:sz="4" w:space="0" w:color="000000"/>
            </w:tcBorders>
            <w:shd w:val="clear" w:color="auto" w:fill="auto"/>
          </w:tcPr>
          <w:p w14:paraId="16D89437" w14:textId="77777777" w:rsidR="00D778A3" w:rsidRPr="00283BC2" w:rsidRDefault="00D778A3" w:rsidP="00CF60FB">
            <w:r w:rsidRPr="00283BC2">
              <w:t>Frequency Range (MHz)</w:t>
            </w:r>
          </w:p>
        </w:tc>
        <w:tc>
          <w:tcPr>
            <w:tcW w:w="0" w:type="auto"/>
            <w:tcBorders>
              <w:top w:val="single" w:sz="8" w:space="0" w:color="000000"/>
              <w:left w:val="single" w:sz="8" w:space="0" w:color="000000"/>
              <w:bottom w:val="single" w:sz="8" w:space="0" w:color="000000"/>
              <w:right w:val="single" w:sz="4" w:space="0" w:color="000000"/>
            </w:tcBorders>
            <w:shd w:val="clear" w:color="auto" w:fill="E7E6E6" w:themeFill="background2"/>
          </w:tcPr>
          <w:p w14:paraId="17CC913B" w14:textId="5E11EEEC" w:rsidR="00D778A3" w:rsidRPr="00283BC2" w:rsidRDefault="00E4515B" w:rsidP="00CF60FB">
            <w:pPr>
              <w:rPr>
                <w:color w:val="171717" w:themeColor="background2" w:themeShade="1A"/>
              </w:rPr>
            </w:pPr>
            <w:r w:rsidRPr="00283BC2">
              <w:rPr>
                <w:rStyle w:val="sorttext"/>
                <w:color w:val="171717" w:themeColor="background2" w:themeShade="1A"/>
              </w:rPr>
              <w:t>2300</w:t>
            </w:r>
            <w:r w:rsidRPr="00283BC2">
              <w:rPr>
                <w:color w:val="171717" w:themeColor="background2" w:themeShade="1A"/>
              </w:rPr>
              <w:t xml:space="preserve"> – 2400</w:t>
            </w:r>
            <w:r w:rsidR="00196D59" w:rsidRPr="00283BC2">
              <w:rPr>
                <w:color w:val="171717" w:themeColor="background2" w:themeShade="1A"/>
              </w:rPr>
              <w:t xml:space="preserve"> </w:t>
            </w:r>
            <w:r w:rsidR="00BD7D87" w:rsidRPr="00283BC2">
              <w:rPr>
                <w:color w:val="171717" w:themeColor="background2" w:themeShade="1A"/>
              </w:rPr>
              <w:t>MHz</w:t>
            </w:r>
            <w:r w:rsidR="00196D59" w:rsidRPr="00283BC2">
              <w:rPr>
                <w:color w:val="171717" w:themeColor="background2" w:themeShade="1A"/>
              </w:rPr>
              <w:t xml:space="preserve">, </w:t>
            </w:r>
            <w:r w:rsidR="00196D59" w:rsidRPr="00283BC2">
              <w:rPr>
                <w:rStyle w:val="sorttext"/>
                <w:color w:val="171717" w:themeColor="background2" w:themeShade="1A"/>
              </w:rPr>
              <w:t>2496</w:t>
            </w:r>
            <w:r w:rsidR="00196D59" w:rsidRPr="00283BC2">
              <w:rPr>
                <w:color w:val="171717" w:themeColor="background2" w:themeShade="1A"/>
              </w:rPr>
              <w:t xml:space="preserve"> – 2690</w:t>
            </w:r>
            <w:r w:rsidR="00BD7D87" w:rsidRPr="00283BC2">
              <w:rPr>
                <w:color w:val="171717" w:themeColor="background2" w:themeShade="1A"/>
              </w:rPr>
              <w:t xml:space="preserve"> MHz</w:t>
            </w:r>
            <w:r w:rsidR="00196D59" w:rsidRPr="00283BC2">
              <w:rPr>
                <w:color w:val="171717" w:themeColor="background2" w:themeShade="1A"/>
              </w:rPr>
              <w:t xml:space="preserve">, </w:t>
            </w:r>
            <w:r w:rsidR="00BD7D87" w:rsidRPr="00283BC2">
              <w:rPr>
                <w:rStyle w:val="sorttext"/>
                <w:color w:val="171717" w:themeColor="background2" w:themeShade="1A"/>
              </w:rPr>
              <w:t>3400</w:t>
            </w:r>
            <w:r w:rsidR="00BD7D87" w:rsidRPr="00283BC2">
              <w:rPr>
                <w:color w:val="171717" w:themeColor="background2" w:themeShade="1A"/>
              </w:rPr>
              <w:t xml:space="preserve"> – 3600 MHz, </w:t>
            </w:r>
            <w:r w:rsidR="00BD7D87" w:rsidRPr="00283BC2">
              <w:rPr>
                <w:rStyle w:val="sorttext"/>
                <w:color w:val="171717" w:themeColor="background2" w:themeShade="1A"/>
              </w:rPr>
              <w:t>3600</w:t>
            </w:r>
            <w:r w:rsidR="00BD7D87" w:rsidRPr="00283BC2">
              <w:rPr>
                <w:color w:val="171717" w:themeColor="background2" w:themeShade="1A"/>
              </w:rPr>
              <w:t xml:space="preserve"> – 3800 MHz, </w:t>
            </w:r>
            <w:r w:rsidR="009707BF" w:rsidRPr="00283BC2">
              <w:rPr>
                <w:color w:val="171717" w:themeColor="background2" w:themeShade="1A"/>
              </w:rPr>
              <w:t>others.</w:t>
            </w:r>
          </w:p>
        </w:tc>
      </w:tr>
      <w:tr w:rsidR="009D0651" w:rsidRPr="00B82D6A" w14:paraId="051A660B" w14:textId="106F6075" w:rsidTr="00CF60FB">
        <w:trPr>
          <w:trHeight w:val="20"/>
        </w:trPr>
        <w:tc>
          <w:tcPr>
            <w:tcW w:w="0" w:type="auto"/>
            <w:vMerge/>
            <w:tcBorders>
              <w:left w:val="single" w:sz="8" w:space="0" w:color="000000"/>
              <w:right w:val="single" w:sz="4" w:space="0" w:color="000000"/>
            </w:tcBorders>
            <w:shd w:val="clear" w:color="auto" w:fill="auto"/>
          </w:tcPr>
          <w:p w14:paraId="51DDF800" w14:textId="77777777" w:rsidR="00D778A3" w:rsidRPr="00283BC2" w:rsidRDefault="00D778A3" w:rsidP="00CF60FB"/>
        </w:tc>
        <w:tc>
          <w:tcPr>
            <w:tcW w:w="0" w:type="auto"/>
            <w:tcBorders>
              <w:top w:val="single" w:sz="8" w:space="0" w:color="000000"/>
              <w:left w:val="single" w:sz="8" w:space="0" w:color="000000"/>
              <w:bottom w:val="single" w:sz="8" w:space="0" w:color="000000"/>
              <w:right w:val="single" w:sz="4" w:space="0" w:color="000000"/>
            </w:tcBorders>
            <w:shd w:val="clear" w:color="auto" w:fill="auto"/>
          </w:tcPr>
          <w:p w14:paraId="4B7FE8FF" w14:textId="77777777" w:rsidR="00D778A3" w:rsidRPr="00283BC2" w:rsidRDefault="00D778A3" w:rsidP="00CF60FB">
            <w:r w:rsidRPr="00283BC2">
              <w:t>Channel BW</w:t>
            </w:r>
          </w:p>
        </w:tc>
        <w:tc>
          <w:tcPr>
            <w:tcW w:w="0" w:type="auto"/>
            <w:tcBorders>
              <w:top w:val="single" w:sz="8" w:space="0" w:color="000000"/>
              <w:left w:val="single" w:sz="8" w:space="0" w:color="000000"/>
              <w:bottom w:val="single" w:sz="8" w:space="0" w:color="000000"/>
              <w:right w:val="single" w:sz="4" w:space="0" w:color="000000"/>
            </w:tcBorders>
            <w:shd w:val="clear" w:color="auto" w:fill="E7E6E6" w:themeFill="background2"/>
          </w:tcPr>
          <w:p w14:paraId="1BD42426" w14:textId="7E08C915" w:rsidR="00D778A3" w:rsidRPr="00283BC2" w:rsidRDefault="00BD7D87" w:rsidP="00CF60FB">
            <w:pPr>
              <w:rPr>
                <w:color w:val="171717" w:themeColor="background2" w:themeShade="1A"/>
              </w:rPr>
            </w:pPr>
            <w:r w:rsidRPr="00283BC2">
              <w:rPr>
                <w:color w:val="171717" w:themeColor="background2" w:themeShade="1A"/>
              </w:rPr>
              <w:t xml:space="preserve">5,10,15,20, </w:t>
            </w:r>
            <w:proofErr w:type="gramStart"/>
            <w:r w:rsidRPr="00283BC2">
              <w:rPr>
                <w:color w:val="171717" w:themeColor="background2" w:themeShade="1A"/>
              </w:rPr>
              <w:t>other</w:t>
            </w:r>
            <w:proofErr w:type="gramEnd"/>
            <w:r w:rsidRPr="00283BC2">
              <w:rPr>
                <w:color w:val="171717" w:themeColor="background2" w:themeShade="1A"/>
              </w:rPr>
              <w:t xml:space="preserve"> MHz</w:t>
            </w:r>
          </w:p>
        </w:tc>
      </w:tr>
      <w:tr w:rsidR="009D0651" w:rsidRPr="00B82D6A" w14:paraId="7E52FAAE" w14:textId="528D059A" w:rsidTr="00CF60FB">
        <w:trPr>
          <w:trHeight w:val="20"/>
        </w:trPr>
        <w:tc>
          <w:tcPr>
            <w:tcW w:w="0" w:type="auto"/>
            <w:vMerge/>
            <w:tcBorders>
              <w:left w:val="single" w:sz="8" w:space="0" w:color="000000"/>
              <w:right w:val="single" w:sz="4" w:space="0" w:color="000000"/>
            </w:tcBorders>
            <w:shd w:val="clear" w:color="auto" w:fill="auto"/>
          </w:tcPr>
          <w:p w14:paraId="60C95A95" w14:textId="77777777" w:rsidR="00D778A3" w:rsidRPr="00283BC2" w:rsidRDefault="00D778A3" w:rsidP="00CF60FB"/>
        </w:tc>
        <w:tc>
          <w:tcPr>
            <w:tcW w:w="0" w:type="auto"/>
            <w:tcBorders>
              <w:top w:val="single" w:sz="8" w:space="0" w:color="000000"/>
              <w:left w:val="single" w:sz="8" w:space="0" w:color="000000"/>
              <w:bottom w:val="single" w:sz="8" w:space="0" w:color="000000"/>
              <w:right w:val="single" w:sz="4" w:space="0" w:color="000000"/>
            </w:tcBorders>
            <w:shd w:val="clear" w:color="auto" w:fill="auto"/>
          </w:tcPr>
          <w:p w14:paraId="27A4F4E0" w14:textId="77777777" w:rsidR="00D778A3" w:rsidRPr="00283BC2" w:rsidRDefault="00D778A3" w:rsidP="00CF60FB">
            <w:r w:rsidRPr="00283BC2">
              <w:t>Active Users</w:t>
            </w:r>
          </w:p>
        </w:tc>
        <w:tc>
          <w:tcPr>
            <w:tcW w:w="0" w:type="auto"/>
            <w:tcBorders>
              <w:top w:val="single" w:sz="8" w:space="0" w:color="000000"/>
              <w:left w:val="single" w:sz="8" w:space="0" w:color="000000"/>
              <w:bottom w:val="single" w:sz="8" w:space="0" w:color="000000"/>
              <w:right w:val="single" w:sz="4" w:space="0" w:color="000000"/>
            </w:tcBorders>
            <w:shd w:val="clear" w:color="auto" w:fill="E7E6E6" w:themeFill="background2"/>
          </w:tcPr>
          <w:p w14:paraId="071CD6D8" w14:textId="2EE53034" w:rsidR="00D778A3" w:rsidRPr="00283BC2" w:rsidRDefault="00BD7D87" w:rsidP="00CF60FB">
            <w:pPr>
              <w:rPr>
                <w:color w:val="171717" w:themeColor="background2" w:themeShade="1A"/>
              </w:rPr>
            </w:pPr>
            <w:r w:rsidRPr="00283BC2">
              <w:rPr>
                <w:color w:val="171717" w:themeColor="background2" w:themeShade="1A"/>
              </w:rPr>
              <w:t># Active Users</w:t>
            </w:r>
            <w:r w:rsidR="00732ABD" w:rsidRPr="00283BC2">
              <w:rPr>
                <w:color w:val="171717" w:themeColor="background2" w:themeShade="1A"/>
              </w:rPr>
              <w:t xml:space="preserve"> (With an active bearer)</w:t>
            </w:r>
          </w:p>
        </w:tc>
      </w:tr>
      <w:tr w:rsidR="009D0651" w:rsidRPr="00B82D6A" w14:paraId="4856A81E" w14:textId="7B968B1F" w:rsidTr="00CF60FB">
        <w:trPr>
          <w:trHeight w:val="20"/>
        </w:trPr>
        <w:tc>
          <w:tcPr>
            <w:tcW w:w="0" w:type="auto"/>
            <w:vMerge/>
            <w:tcBorders>
              <w:left w:val="single" w:sz="8" w:space="0" w:color="000000"/>
              <w:right w:val="single" w:sz="4" w:space="0" w:color="000000"/>
            </w:tcBorders>
            <w:shd w:val="clear" w:color="auto" w:fill="auto"/>
          </w:tcPr>
          <w:p w14:paraId="5067E616" w14:textId="77777777" w:rsidR="00D778A3" w:rsidRPr="00283BC2" w:rsidRDefault="00D778A3" w:rsidP="00CF60FB"/>
        </w:tc>
        <w:tc>
          <w:tcPr>
            <w:tcW w:w="0" w:type="auto"/>
            <w:tcBorders>
              <w:top w:val="single" w:sz="8" w:space="0" w:color="000000"/>
              <w:left w:val="single" w:sz="8" w:space="0" w:color="000000"/>
              <w:bottom w:val="single" w:sz="8" w:space="0" w:color="000000"/>
              <w:right w:val="single" w:sz="4" w:space="0" w:color="000000"/>
            </w:tcBorders>
            <w:shd w:val="clear" w:color="auto" w:fill="auto"/>
          </w:tcPr>
          <w:p w14:paraId="3CF2C404" w14:textId="77777777" w:rsidR="00D778A3" w:rsidRPr="00283BC2" w:rsidRDefault="00D778A3" w:rsidP="00CF60FB">
            <w:r w:rsidRPr="00283BC2">
              <w:t>Connected Users</w:t>
            </w:r>
          </w:p>
        </w:tc>
        <w:tc>
          <w:tcPr>
            <w:tcW w:w="0" w:type="auto"/>
            <w:tcBorders>
              <w:top w:val="single" w:sz="8" w:space="0" w:color="000000"/>
              <w:left w:val="single" w:sz="8" w:space="0" w:color="000000"/>
              <w:bottom w:val="single" w:sz="8" w:space="0" w:color="000000"/>
              <w:right w:val="single" w:sz="4" w:space="0" w:color="000000"/>
            </w:tcBorders>
            <w:shd w:val="clear" w:color="auto" w:fill="E7E6E6" w:themeFill="background2"/>
          </w:tcPr>
          <w:p w14:paraId="59640B5D" w14:textId="362251A1" w:rsidR="00D778A3" w:rsidRPr="00283BC2" w:rsidRDefault="00BD7D87" w:rsidP="00CF60FB">
            <w:pPr>
              <w:rPr>
                <w:color w:val="171717" w:themeColor="background2" w:themeShade="1A"/>
              </w:rPr>
            </w:pPr>
            <w:r w:rsidRPr="00283BC2">
              <w:rPr>
                <w:color w:val="171717" w:themeColor="background2" w:themeShade="1A"/>
              </w:rPr>
              <w:t xml:space="preserve"># </w:t>
            </w:r>
            <w:r w:rsidR="00732ABD" w:rsidRPr="00283BC2">
              <w:rPr>
                <w:color w:val="171717" w:themeColor="background2" w:themeShade="1A"/>
              </w:rPr>
              <w:t>Connected</w:t>
            </w:r>
            <w:r w:rsidR="00092DF0" w:rsidRPr="00283BC2">
              <w:rPr>
                <w:color w:val="171717" w:themeColor="background2" w:themeShade="1A"/>
              </w:rPr>
              <w:t xml:space="preserve"> </w:t>
            </w:r>
            <w:r w:rsidRPr="00283BC2">
              <w:rPr>
                <w:color w:val="171717" w:themeColor="background2" w:themeShade="1A"/>
              </w:rPr>
              <w:t>Users</w:t>
            </w:r>
            <w:r w:rsidR="00DC5C07" w:rsidRPr="00283BC2">
              <w:rPr>
                <w:color w:val="171717" w:themeColor="background2" w:themeShade="1A"/>
              </w:rPr>
              <w:t xml:space="preserve"> (</w:t>
            </w:r>
            <w:r w:rsidR="009707BF" w:rsidRPr="00283BC2">
              <w:rPr>
                <w:color w:val="171717" w:themeColor="background2" w:themeShade="1A"/>
              </w:rPr>
              <w:t>I</w:t>
            </w:r>
            <w:r w:rsidR="00DC5C07" w:rsidRPr="00283BC2">
              <w:rPr>
                <w:color w:val="171717" w:themeColor="background2" w:themeShade="1A"/>
              </w:rPr>
              <w:t>dle state)</w:t>
            </w:r>
          </w:p>
        </w:tc>
      </w:tr>
      <w:tr w:rsidR="009D0651" w:rsidRPr="00B82D6A" w14:paraId="7DA98A4B" w14:textId="22D6F626" w:rsidTr="00CF60FB">
        <w:trPr>
          <w:trHeight w:val="20"/>
        </w:trPr>
        <w:tc>
          <w:tcPr>
            <w:tcW w:w="0" w:type="auto"/>
            <w:vMerge/>
            <w:tcBorders>
              <w:left w:val="single" w:sz="8" w:space="0" w:color="000000"/>
              <w:right w:val="single" w:sz="4" w:space="0" w:color="000000"/>
            </w:tcBorders>
            <w:shd w:val="clear" w:color="auto" w:fill="auto"/>
          </w:tcPr>
          <w:p w14:paraId="3F7C587F" w14:textId="77777777" w:rsidR="00D778A3" w:rsidRPr="00283BC2" w:rsidRDefault="00D778A3" w:rsidP="00CF60FB"/>
        </w:tc>
        <w:tc>
          <w:tcPr>
            <w:tcW w:w="0" w:type="auto"/>
            <w:tcBorders>
              <w:top w:val="single" w:sz="8" w:space="0" w:color="000000"/>
              <w:left w:val="single" w:sz="8" w:space="0" w:color="000000"/>
              <w:bottom w:val="single" w:sz="8" w:space="0" w:color="000000"/>
              <w:right w:val="single" w:sz="4" w:space="0" w:color="000000"/>
            </w:tcBorders>
            <w:shd w:val="clear" w:color="auto" w:fill="auto"/>
          </w:tcPr>
          <w:p w14:paraId="205BD28F" w14:textId="77777777" w:rsidR="00D778A3" w:rsidRPr="00283BC2" w:rsidRDefault="00D778A3" w:rsidP="00CF60FB">
            <w:r w:rsidRPr="00283BC2">
              <w:t>Max Throughput</w:t>
            </w:r>
          </w:p>
        </w:tc>
        <w:tc>
          <w:tcPr>
            <w:tcW w:w="0" w:type="auto"/>
            <w:tcBorders>
              <w:top w:val="single" w:sz="8" w:space="0" w:color="000000"/>
              <w:left w:val="single" w:sz="8" w:space="0" w:color="000000"/>
              <w:bottom w:val="single" w:sz="8" w:space="0" w:color="000000"/>
              <w:right w:val="single" w:sz="4" w:space="0" w:color="000000"/>
            </w:tcBorders>
            <w:shd w:val="clear" w:color="auto" w:fill="E7E6E6" w:themeFill="background2"/>
          </w:tcPr>
          <w:p w14:paraId="2BADDFFB" w14:textId="16A06F5D" w:rsidR="00D778A3" w:rsidRPr="00283BC2" w:rsidRDefault="009707BF" w:rsidP="00CF60FB">
            <w:pPr>
              <w:rPr>
                <w:color w:val="171717" w:themeColor="background2" w:themeShade="1A"/>
              </w:rPr>
            </w:pPr>
            <w:r w:rsidRPr="00283BC2">
              <w:rPr>
                <w:color w:val="171717" w:themeColor="background2" w:themeShade="1A"/>
              </w:rPr>
              <w:t>Mbps</w:t>
            </w:r>
          </w:p>
        </w:tc>
      </w:tr>
      <w:tr w:rsidR="009D0651" w:rsidRPr="00B82D6A" w14:paraId="6A3B5477" w14:textId="26220E04" w:rsidTr="00CF60FB">
        <w:trPr>
          <w:trHeight w:val="20"/>
        </w:trPr>
        <w:tc>
          <w:tcPr>
            <w:tcW w:w="0" w:type="auto"/>
            <w:vMerge/>
            <w:tcBorders>
              <w:left w:val="single" w:sz="8" w:space="0" w:color="000000"/>
              <w:bottom w:val="single" w:sz="8" w:space="0" w:color="000000"/>
              <w:right w:val="single" w:sz="4" w:space="0" w:color="000000"/>
            </w:tcBorders>
            <w:shd w:val="clear" w:color="auto" w:fill="auto"/>
          </w:tcPr>
          <w:p w14:paraId="45682D5D" w14:textId="77777777" w:rsidR="00D778A3" w:rsidRPr="00283BC2" w:rsidRDefault="00D778A3" w:rsidP="00CF60FB"/>
        </w:tc>
        <w:tc>
          <w:tcPr>
            <w:tcW w:w="0" w:type="auto"/>
            <w:tcBorders>
              <w:top w:val="single" w:sz="8" w:space="0" w:color="000000"/>
              <w:left w:val="single" w:sz="8" w:space="0" w:color="000000"/>
              <w:bottom w:val="single" w:sz="8" w:space="0" w:color="000000"/>
              <w:right w:val="single" w:sz="4" w:space="0" w:color="000000"/>
            </w:tcBorders>
            <w:shd w:val="clear" w:color="auto" w:fill="auto"/>
          </w:tcPr>
          <w:p w14:paraId="48A12CAA" w14:textId="77777777" w:rsidR="00D778A3" w:rsidRPr="00283BC2" w:rsidRDefault="00D778A3" w:rsidP="00CF60FB">
            <w:r w:rsidRPr="00283BC2">
              <w:t>Antenna Connector</w:t>
            </w:r>
          </w:p>
        </w:tc>
        <w:tc>
          <w:tcPr>
            <w:tcW w:w="0" w:type="auto"/>
            <w:tcBorders>
              <w:top w:val="single" w:sz="8" w:space="0" w:color="000000"/>
              <w:left w:val="single" w:sz="8" w:space="0" w:color="000000"/>
              <w:bottom w:val="single" w:sz="8" w:space="0" w:color="000000"/>
              <w:right w:val="single" w:sz="4" w:space="0" w:color="000000"/>
            </w:tcBorders>
            <w:shd w:val="clear" w:color="auto" w:fill="E7E6E6" w:themeFill="background2"/>
          </w:tcPr>
          <w:p w14:paraId="03806D59" w14:textId="714EC7CC" w:rsidR="00D778A3" w:rsidRPr="00283BC2" w:rsidRDefault="00D778A3" w:rsidP="00CF60FB">
            <w:pPr>
              <w:rPr>
                <w:color w:val="171717" w:themeColor="background2" w:themeShade="1A"/>
              </w:rPr>
            </w:pPr>
          </w:p>
        </w:tc>
      </w:tr>
      <w:tr w:rsidR="009D0651" w:rsidRPr="00B82D6A" w14:paraId="5D00AEC5" w14:textId="3192A66F" w:rsidTr="00CF60FB">
        <w:trPr>
          <w:trHeight w:val="1521"/>
        </w:trPr>
        <w:tc>
          <w:tcPr>
            <w:tcW w:w="0" w:type="auto"/>
            <w:vMerge w:val="restart"/>
            <w:tcBorders>
              <w:top w:val="single" w:sz="8" w:space="0" w:color="000000"/>
              <w:left w:val="single" w:sz="8" w:space="0" w:color="000000"/>
              <w:right w:val="single" w:sz="4" w:space="0" w:color="000000"/>
            </w:tcBorders>
            <w:shd w:val="clear" w:color="auto" w:fill="auto"/>
          </w:tcPr>
          <w:p w14:paraId="012449DA" w14:textId="77777777" w:rsidR="004A4963" w:rsidRPr="00283BC2" w:rsidRDefault="004A4963" w:rsidP="00CF60FB">
            <w:r w:rsidRPr="00283BC2">
              <w:t>QOS &amp; SERVICES</w:t>
            </w:r>
          </w:p>
        </w:tc>
        <w:tc>
          <w:tcPr>
            <w:tcW w:w="0" w:type="auto"/>
            <w:tcBorders>
              <w:top w:val="single" w:sz="8" w:space="0" w:color="000000"/>
              <w:left w:val="single" w:sz="8" w:space="0" w:color="000000"/>
              <w:bottom w:val="single" w:sz="8" w:space="0" w:color="000000"/>
              <w:right w:val="single" w:sz="4" w:space="0" w:color="000000"/>
            </w:tcBorders>
            <w:shd w:val="clear" w:color="auto" w:fill="auto"/>
          </w:tcPr>
          <w:p w14:paraId="6831E3E5" w14:textId="3AEE3934" w:rsidR="004A4963" w:rsidRPr="00283BC2" w:rsidRDefault="004A4963" w:rsidP="00CF60FB">
            <w:r w:rsidRPr="00283BC2">
              <w:t>Scheduling Mechanisms</w:t>
            </w:r>
          </w:p>
        </w:tc>
        <w:tc>
          <w:tcPr>
            <w:tcW w:w="0" w:type="auto"/>
            <w:tcBorders>
              <w:top w:val="single" w:sz="8" w:space="0" w:color="000000"/>
              <w:left w:val="single" w:sz="8" w:space="0" w:color="000000"/>
              <w:bottom w:val="single" w:sz="8" w:space="0" w:color="000000"/>
              <w:right w:val="single" w:sz="4" w:space="0" w:color="000000"/>
            </w:tcBorders>
            <w:shd w:val="clear" w:color="auto" w:fill="E7E6E6" w:themeFill="background2"/>
          </w:tcPr>
          <w:p w14:paraId="6207C54B" w14:textId="38D6D7E3" w:rsidR="004A4963" w:rsidRPr="00283BC2" w:rsidRDefault="004A4963" w:rsidP="00CF60FB">
            <w:pPr>
              <w:rPr>
                <w:color w:val="171717" w:themeColor="background2" w:themeShade="1A"/>
              </w:rPr>
            </w:pPr>
          </w:p>
        </w:tc>
      </w:tr>
      <w:tr w:rsidR="009D0651" w:rsidRPr="00B82D6A" w14:paraId="2B213180" w14:textId="1882A13E" w:rsidTr="00CF60FB">
        <w:trPr>
          <w:trHeight w:val="20"/>
        </w:trPr>
        <w:tc>
          <w:tcPr>
            <w:tcW w:w="0" w:type="auto"/>
            <w:vMerge/>
            <w:tcBorders>
              <w:left w:val="single" w:sz="8" w:space="0" w:color="000000"/>
              <w:right w:val="single" w:sz="4" w:space="0" w:color="000000"/>
            </w:tcBorders>
            <w:shd w:val="clear" w:color="auto" w:fill="auto"/>
          </w:tcPr>
          <w:p w14:paraId="7E3D940E" w14:textId="77777777" w:rsidR="004A4963" w:rsidRPr="00283BC2" w:rsidRDefault="004A4963" w:rsidP="00CF60FB"/>
        </w:tc>
        <w:tc>
          <w:tcPr>
            <w:tcW w:w="0" w:type="auto"/>
            <w:tcBorders>
              <w:top w:val="single" w:sz="8" w:space="0" w:color="000000"/>
              <w:left w:val="single" w:sz="8" w:space="0" w:color="000000"/>
              <w:bottom w:val="single" w:sz="8" w:space="0" w:color="000000"/>
              <w:right w:val="single" w:sz="4" w:space="0" w:color="000000"/>
            </w:tcBorders>
            <w:shd w:val="clear" w:color="auto" w:fill="auto"/>
          </w:tcPr>
          <w:p w14:paraId="1B65CAC9" w14:textId="60156591" w:rsidR="004A4963" w:rsidRPr="00283BC2" w:rsidRDefault="004A4963" w:rsidP="00CF60FB">
            <w:r w:rsidRPr="00283BC2">
              <w:t>Support for IoT</w:t>
            </w:r>
          </w:p>
        </w:tc>
        <w:tc>
          <w:tcPr>
            <w:tcW w:w="0" w:type="auto"/>
            <w:tcBorders>
              <w:top w:val="single" w:sz="8" w:space="0" w:color="000000"/>
              <w:left w:val="single" w:sz="8" w:space="0" w:color="000000"/>
              <w:bottom w:val="single" w:sz="8" w:space="0" w:color="000000"/>
              <w:right w:val="single" w:sz="4" w:space="0" w:color="000000"/>
            </w:tcBorders>
            <w:shd w:val="clear" w:color="auto" w:fill="E7E6E6" w:themeFill="background2"/>
          </w:tcPr>
          <w:p w14:paraId="66709200" w14:textId="6FEB257D" w:rsidR="004A4963" w:rsidRPr="00283BC2" w:rsidRDefault="002A40CC" w:rsidP="00CF60FB">
            <w:pPr>
              <w:rPr>
                <w:color w:val="171717" w:themeColor="background2" w:themeShade="1A"/>
              </w:rPr>
            </w:pPr>
            <w:r w:rsidRPr="00283BC2">
              <w:rPr>
                <w:rFonts w:ascii="Calibri" w:eastAsia="Times New Roman" w:hAnsi="Calibri" w:cs="Calibri"/>
                <w:color w:val="171717" w:themeColor="background2" w:themeShade="1A"/>
                <w:sz w:val="24"/>
                <w:szCs w:val="24"/>
              </w:rPr>
              <w:t>Yes | No</w:t>
            </w:r>
          </w:p>
        </w:tc>
      </w:tr>
      <w:tr w:rsidR="009D0651" w:rsidRPr="00B82D6A" w14:paraId="5396F1F8" w14:textId="0BFBD0DA" w:rsidTr="00CF60FB">
        <w:trPr>
          <w:trHeight w:val="20"/>
        </w:trPr>
        <w:tc>
          <w:tcPr>
            <w:tcW w:w="0" w:type="auto"/>
            <w:vMerge/>
            <w:tcBorders>
              <w:left w:val="single" w:sz="8" w:space="0" w:color="000000"/>
              <w:right w:val="single" w:sz="4" w:space="0" w:color="000000"/>
            </w:tcBorders>
            <w:shd w:val="clear" w:color="auto" w:fill="auto"/>
          </w:tcPr>
          <w:p w14:paraId="3374C2FC" w14:textId="77777777" w:rsidR="004A4963" w:rsidRPr="00283BC2" w:rsidRDefault="004A4963" w:rsidP="00CF60FB"/>
        </w:tc>
        <w:tc>
          <w:tcPr>
            <w:tcW w:w="0" w:type="auto"/>
            <w:tcBorders>
              <w:top w:val="single" w:sz="8" w:space="0" w:color="000000"/>
              <w:left w:val="single" w:sz="8" w:space="0" w:color="000000"/>
              <w:bottom w:val="single" w:sz="8" w:space="0" w:color="000000"/>
              <w:right w:val="single" w:sz="4" w:space="0" w:color="000000"/>
            </w:tcBorders>
            <w:shd w:val="clear" w:color="auto" w:fill="auto"/>
          </w:tcPr>
          <w:p w14:paraId="2168FBF7" w14:textId="2FE6582C" w:rsidR="004A4963" w:rsidRPr="00283BC2" w:rsidRDefault="004A4963" w:rsidP="00CF60FB">
            <w:r w:rsidRPr="00283BC2">
              <w:t>Support for Voice</w:t>
            </w:r>
          </w:p>
        </w:tc>
        <w:tc>
          <w:tcPr>
            <w:tcW w:w="0" w:type="auto"/>
            <w:tcBorders>
              <w:top w:val="single" w:sz="8" w:space="0" w:color="000000"/>
              <w:left w:val="single" w:sz="8" w:space="0" w:color="000000"/>
              <w:bottom w:val="single" w:sz="8" w:space="0" w:color="000000"/>
              <w:right w:val="single" w:sz="4" w:space="0" w:color="000000"/>
            </w:tcBorders>
            <w:shd w:val="clear" w:color="auto" w:fill="E7E6E6" w:themeFill="background2"/>
          </w:tcPr>
          <w:p w14:paraId="5687FFFA" w14:textId="3C172198" w:rsidR="004A4963" w:rsidRPr="00283BC2" w:rsidRDefault="00EF224A" w:rsidP="00CF60FB">
            <w:pPr>
              <w:rPr>
                <w:color w:val="171717" w:themeColor="background2" w:themeShade="1A"/>
              </w:rPr>
            </w:pPr>
            <w:r w:rsidRPr="00283BC2">
              <w:rPr>
                <w:color w:val="171717" w:themeColor="background2" w:themeShade="1A"/>
              </w:rPr>
              <w:t>VoLTE / Voice over IP , others</w:t>
            </w:r>
          </w:p>
        </w:tc>
      </w:tr>
      <w:tr w:rsidR="009D0651" w:rsidRPr="00B82D6A" w14:paraId="41DD6BBF" w14:textId="5F6FB288" w:rsidTr="00CF60FB">
        <w:trPr>
          <w:trHeight w:val="20"/>
        </w:trPr>
        <w:tc>
          <w:tcPr>
            <w:tcW w:w="0" w:type="auto"/>
            <w:vMerge w:val="restart"/>
            <w:tcBorders>
              <w:top w:val="single" w:sz="8" w:space="0" w:color="000000"/>
              <w:left w:val="single" w:sz="8" w:space="0" w:color="000000"/>
              <w:right w:val="single" w:sz="4" w:space="0" w:color="000000"/>
            </w:tcBorders>
            <w:shd w:val="clear" w:color="auto" w:fill="auto"/>
          </w:tcPr>
          <w:p w14:paraId="7EE9A7E5" w14:textId="77777777" w:rsidR="00D778A3" w:rsidRPr="00283BC2" w:rsidRDefault="00D778A3" w:rsidP="00CF60FB">
            <w:r w:rsidRPr="00283BC2">
              <w:lastRenderedPageBreak/>
              <w:t>SOFTWARE</w:t>
            </w:r>
          </w:p>
        </w:tc>
        <w:tc>
          <w:tcPr>
            <w:tcW w:w="0" w:type="auto"/>
            <w:tcBorders>
              <w:top w:val="single" w:sz="8" w:space="0" w:color="000000"/>
              <w:left w:val="single" w:sz="8" w:space="0" w:color="000000"/>
              <w:bottom w:val="single" w:sz="8" w:space="0" w:color="000000"/>
              <w:right w:val="single" w:sz="4" w:space="0" w:color="000000"/>
            </w:tcBorders>
            <w:shd w:val="clear" w:color="auto" w:fill="auto"/>
          </w:tcPr>
          <w:p w14:paraId="64DB0861" w14:textId="77777777" w:rsidR="00D778A3" w:rsidRPr="00283BC2" w:rsidRDefault="00D778A3" w:rsidP="00CF60FB">
            <w:r w:rsidRPr="00283BC2">
              <w:t>Release_Number_3GPP</w:t>
            </w:r>
          </w:p>
        </w:tc>
        <w:tc>
          <w:tcPr>
            <w:tcW w:w="0" w:type="auto"/>
            <w:tcBorders>
              <w:top w:val="single" w:sz="8" w:space="0" w:color="000000"/>
              <w:left w:val="single" w:sz="8" w:space="0" w:color="000000"/>
              <w:bottom w:val="single" w:sz="8" w:space="0" w:color="000000"/>
              <w:right w:val="single" w:sz="4" w:space="0" w:color="000000"/>
            </w:tcBorders>
            <w:shd w:val="clear" w:color="auto" w:fill="E7E6E6" w:themeFill="background2"/>
          </w:tcPr>
          <w:p w14:paraId="5B20FA4C" w14:textId="3EC9BB1F" w:rsidR="00D778A3" w:rsidRPr="00283BC2" w:rsidRDefault="00EF224A" w:rsidP="00CF60FB">
            <w:pPr>
              <w:rPr>
                <w:color w:val="171717" w:themeColor="background2" w:themeShade="1A"/>
              </w:rPr>
            </w:pPr>
            <w:r w:rsidRPr="00283BC2">
              <w:rPr>
                <w:color w:val="171717" w:themeColor="background2" w:themeShade="1A"/>
              </w:rPr>
              <w:t>Release #</w:t>
            </w:r>
          </w:p>
        </w:tc>
      </w:tr>
      <w:tr w:rsidR="009D0651" w:rsidRPr="00B82D6A" w14:paraId="719BEB65" w14:textId="569BF6CF" w:rsidTr="00CF60FB">
        <w:trPr>
          <w:trHeight w:val="20"/>
        </w:trPr>
        <w:tc>
          <w:tcPr>
            <w:tcW w:w="0" w:type="auto"/>
            <w:vMerge/>
            <w:tcBorders>
              <w:left w:val="single" w:sz="8" w:space="0" w:color="000000"/>
              <w:bottom w:val="single" w:sz="8" w:space="0" w:color="000000"/>
              <w:right w:val="single" w:sz="4" w:space="0" w:color="000000"/>
            </w:tcBorders>
            <w:shd w:val="clear" w:color="auto" w:fill="auto"/>
          </w:tcPr>
          <w:p w14:paraId="667B578D" w14:textId="77777777" w:rsidR="00D778A3" w:rsidRPr="00283BC2" w:rsidRDefault="00D778A3" w:rsidP="00CF60FB"/>
        </w:tc>
        <w:tc>
          <w:tcPr>
            <w:tcW w:w="0" w:type="auto"/>
            <w:tcBorders>
              <w:top w:val="single" w:sz="8" w:space="0" w:color="000000"/>
              <w:left w:val="single" w:sz="8" w:space="0" w:color="000000"/>
              <w:bottom w:val="single" w:sz="8" w:space="0" w:color="000000"/>
              <w:right w:val="single" w:sz="4" w:space="0" w:color="000000"/>
            </w:tcBorders>
            <w:shd w:val="clear" w:color="auto" w:fill="auto"/>
          </w:tcPr>
          <w:p w14:paraId="24DA9BE8" w14:textId="77777777" w:rsidR="00D778A3" w:rsidRPr="00283BC2" w:rsidRDefault="00D778A3" w:rsidP="00CF60FB">
            <w:r w:rsidRPr="00283BC2">
              <w:t>OAM Mechanisms</w:t>
            </w:r>
          </w:p>
        </w:tc>
        <w:tc>
          <w:tcPr>
            <w:tcW w:w="0" w:type="auto"/>
            <w:tcBorders>
              <w:top w:val="single" w:sz="8" w:space="0" w:color="000000"/>
              <w:left w:val="single" w:sz="8" w:space="0" w:color="000000"/>
              <w:bottom w:val="single" w:sz="8" w:space="0" w:color="000000"/>
              <w:right w:val="single" w:sz="4" w:space="0" w:color="000000"/>
            </w:tcBorders>
            <w:shd w:val="clear" w:color="auto" w:fill="E7E6E6" w:themeFill="background2"/>
          </w:tcPr>
          <w:p w14:paraId="385836E5" w14:textId="5624338C" w:rsidR="00D778A3" w:rsidRPr="00283BC2" w:rsidRDefault="00D7273D" w:rsidP="00CF60FB">
            <w:pPr>
              <w:rPr>
                <w:color w:val="171717" w:themeColor="background2" w:themeShade="1A"/>
              </w:rPr>
            </w:pPr>
            <w:r w:rsidRPr="00283BC2">
              <w:rPr>
                <w:color w:val="171717" w:themeColor="background2" w:themeShade="1A"/>
              </w:rPr>
              <w:t>SNMP,WEB-GUI,HTTP, others</w:t>
            </w:r>
          </w:p>
        </w:tc>
      </w:tr>
      <w:tr w:rsidR="009D0651" w:rsidRPr="00B82D6A" w14:paraId="782DC069" w14:textId="18628C2C" w:rsidTr="00CF60FB">
        <w:trPr>
          <w:trHeight w:val="20"/>
        </w:trPr>
        <w:tc>
          <w:tcPr>
            <w:tcW w:w="0" w:type="auto"/>
            <w:vMerge w:val="restart"/>
            <w:tcBorders>
              <w:top w:val="single" w:sz="8" w:space="0" w:color="000000"/>
              <w:left w:val="single" w:sz="8" w:space="0" w:color="000000"/>
              <w:right w:val="single" w:sz="4" w:space="0" w:color="000000"/>
            </w:tcBorders>
            <w:shd w:val="clear" w:color="auto" w:fill="auto"/>
          </w:tcPr>
          <w:p w14:paraId="05A272E9" w14:textId="77777777" w:rsidR="00D778A3" w:rsidRPr="00283BC2" w:rsidRDefault="00D778A3" w:rsidP="00CF60FB">
            <w:r w:rsidRPr="00283BC2">
              <w:t>SYNC</w:t>
            </w:r>
          </w:p>
        </w:tc>
        <w:tc>
          <w:tcPr>
            <w:tcW w:w="0" w:type="auto"/>
            <w:tcBorders>
              <w:top w:val="single" w:sz="8" w:space="0" w:color="000000"/>
              <w:left w:val="single" w:sz="8" w:space="0" w:color="000000"/>
              <w:bottom w:val="single" w:sz="8" w:space="0" w:color="000000"/>
              <w:right w:val="single" w:sz="4" w:space="0" w:color="000000"/>
            </w:tcBorders>
            <w:shd w:val="clear" w:color="auto" w:fill="auto"/>
          </w:tcPr>
          <w:p w14:paraId="441F19CE" w14:textId="77777777" w:rsidR="00D778A3" w:rsidRPr="00283BC2" w:rsidRDefault="00D778A3" w:rsidP="00CF60FB">
            <w:r w:rsidRPr="00283BC2">
              <w:t>GPS Antenna Required?</w:t>
            </w:r>
          </w:p>
        </w:tc>
        <w:tc>
          <w:tcPr>
            <w:tcW w:w="0" w:type="auto"/>
            <w:tcBorders>
              <w:top w:val="single" w:sz="8" w:space="0" w:color="000000"/>
              <w:left w:val="single" w:sz="8" w:space="0" w:color="000000"/>
              <w:bottom w:val="single" w:sz="8" w:space="0" w:color="000000"/>
              <w:right w:val="single" w:sz="4" w:space="0" w:color="000000"/>
            </w:tcBorders>
            <w:shd w:val="clear" w:color="auto" w:fill="E7E6E6" w:themeFill="background2"/>
          </w:tcPr>
          <w:p w14:paraId="17A82D9B" w14:textId="0CB25E7F" w:rsidR="00D778A3" w:rsidRPr="00283BC2" w:rsidRDefault="00D7273D" w:rsidP="00CF60FB">
            <w:pPr>
              <w:rPr>
                <w:color w:val="171717" w:themeColor="background2" w:themeShade="1A"/>
              </w:rPr>
            </w:pPr>
            <w:r w:rsidRPr="00283BC2">
              <w:rPr>
                <w:color w:val="171717" w:themeColor="background2" w:themeShade="1A"/>
              </w:rPr>
              <w:t>YES / NO</w:t>
            </w:r>
          </w:p>
        </w:tc>
      </w:tr>
      <w:tr w:rsidR="009D0651" w:rsidRPr="00B82D6A" w14:paraId="5197D3F6" w14:textId="47FDE188" w:rsidTr="00CF60FB">
        <w:trPr>
          <w:trHeight w:val="20"/>
        </w:trPr>
        <w:tc>
          <w:tcPr>
            <w:tcW w:w="0" w:type="auto"/>
            <w:vMerge/>
            <w:tcBorders>
              <w:left w:val="single" w:sz="8" w:space="0" w:color="000000"/>
              <w:bottom w:val="single" w:sz="8" w:space="0" w:color="000000"/>
              <w:right w:val="single" w:sz="4" w:space="0" w:color="000000"/>
            </w:tcBorders>
            <w:shd w:val="clear" w:color="auto" w:fill="auto"/>
          </w:tcPr>
          <w:p w14:paraId="0E3B6E6A" w14:textId="77777777" w:rsidR="00D778A3" w:rsidRPr="00283BC2" w:rsidRDefault="00D778A3" w:rsidP="00CF60FB"/>
        </w:tc>
        <w:tc>
          <w:tcPr>
            <w:tcW w:w="0" w:type="auto"/>
            <w:tcBorders>
              <w:top w:val="single" w:sz="8" w:space="0" w:color="000000"/>
              <w:left w:val="single" w:sz="8" w:space="0" w:color="000000"/>
              <w:bottom w:val="single" w:sz="8" w:space="0" w:color="000000"/>
              <w:right w:val="single" w:sz="4" w:space="0" w:color="000000"/>
            </w:tcBorders>
            <w:shd w:val="clear" w:color="auto" w:fill="auto"/>
          </w:tcPr>
          <w:p w14:paraId="19078C23" w14:textId="77777777" w:rsidR="00D778A3" w:rsidRPr="00283BC2" w:rsidRDefault="00D778A3" w:rsidP="00CF60FB">
            <w:r w:rsidRPr="00283BC2">
              <w:t>GPS Antenna Connector</w:t>
            </w:r>
          </w:p>
        </w:tc>
        <w:tc>
          <w:tcPr>
            <w:tcW w:w="0" w:type="auto"/>
            <w:tcBorders>
              <w:top w:val="single" w:sz="8" w:space="0" w:color="000000"/>
              <w:left w:val="single" w:sz="8" w:space="0" w:color="000000"/>
              <w:bottom w:val="single" w:sz="8" w:space="0" w:color="000000"/>
              <w:right w:val="single" w:sz="4" w:space="0" w:color="000000"/>
            </w:tcBorders>
            <w:shd w:val="clear" w:color="auto" w:fill="E7E6E6" w:themeFill="background2"/>
          </w:tcPr>
          <w:p w14:paraId="71C1FC4A" w14:textId="5D22B1F5" w:rsidR="00D778A3" w:rsidRPr="00283BC2" w:rsidRDefault="00BC6BBF" w:rsidP="00CF60FB">
            <w:pPr>
              <w:rPr>
                <w:color w:val="171717" w:themeColor="background2" w:themeShade="1A"/>
              </w:rPr>
            </w:pPr>
            <w:r w:rsidRPr="00283BC2">
              <w:rPr>
                <w:color w:val="171717" w:themeColor="background2" w:themeShade="1A"/>
              </w:rPr>
              <w:t>SMA , other</w:t>
            </w:r>
          </w:p>
        </w:tc>
      </w:tr>
      <w:tr w:rsidR="009D0651" w:rsidRPr="00B82D6A" w14:paraId="1A2730D1" w14:textId="1643756D" w:rsidTr="00CF60FB">
        <w:trPr>
          <w:trHeight w:val="20"/>
        </w:trPr>
        <w:tc>
          <w:tcPr>
            <w:tcW w:w="0" w:type="auto"/>
            <w:vMerge w:val="restart"/>
            <w:tcBorders>
              <w:top w:val="single" w:sz="8" w:space="0" w:color="000000"/>
              <w:left w:val="single" w:sz="8" w:space="0" w:color="000000"/>
              <w:right w:val="single" w:sz="4" w:space="0" w:color="000000"/>
            </w:tcBorders>
            <w:shd w:val="clear" w:color="auto" w:fill="auto"/>
          </w:tcPr>
          <w:p w14:paraId="463A2330" w14:textId="77777777" w:rsidR="00D778A3" w:rsidRPr="00283BC2" w:rsidRDefault="00D778A3" w:rsidP="00CF60FB">
            <w:r w:rsidRPr="00283BC2">
              <w:t>ELECTRICAL &amp; MECHANICAL</w:t>
            </w:r>
          </w:p>
        </w:tc>
        <w:tc>
          <w:tcPr>
            <w:tcW w:w="0" w:type="auto"/>
            <w:tcBorders>
              <w:top w:val="single" w:sz="8" w:space="0" w:color="000000"/>
              <w:left w:val="single" w:sz="8" w:space="0" w:color="000000"/>
              <w:bottom w:val="single" w:sz="8" w:space="0" w:color="000000"/>
              <w:right w:val="single" w:sz="4" w:space="0" w:color="000000"/>
            </w:tcBorders>
            <w:shd w:val="clear" w:color="auto" w:fill="auto"/>
          </w:tcPr>
          <w:p w14:paraId="3F64D409" w14:textId="77777777" w:rsidR="00D778A3" w:rsidRPr="00283BC2" w:rsidRDefault="00D778A3" w:rsidP="00CF60FB">
            <w:r w:rsidRPr="00283BC2">
              <w:t>Power Input</w:t>
            </w:r>
          </w:p>
        </w:tc>
        <w:tc>
          <w:tcPr>
            <w:tcW w:w="0" w:type="auto"/>
            <w:tcBorders>
              <w:top w:val="single" w:sz="8" w:space="0" w:color="000000"/>
              <w:left w:val="single" w:sz="8" w:space="0" w:color="000000"/>
              <w:bottom w:val="single" w:sz="8" w:space="0" w:color="000000"/>
              <w:right w:val="single" w:sz="4" w:space="0" w:color="000000"/>
            </w:tcBorders>
            <w:shd w:val="clear" w:color="auto" w:fill="E7E6E6" w:themeFill="background2"/>
          </w:tcPr>
          <w:p w14:paraId="34FC8521" w14:textId="364ADE22" w:rsidR="00D778A3" w:rsidRPr="00283BC2" w:rsidRDefault="00A809BE" w:rsidP="00CF60FB">
            <w:pPr>
              <w:rPr>
                <w:color w:val="171717" w:themeColor="background2" w:themeShade="1A"/>
              </w:rPr>
            </w:pPr>
            <w:r w:rsidRPr="00283BC2">
              <w:rPr>
                <w:color w:val="171717" w:themeColor="background2" w:themeShade="1A"/>
              </w:rPr>
              <w:t>#</w:t>
            </w:r>
            <w:r w:rsidR="00BC6BBF" w:rsidRPr="00283BC2">
              <w:rPr>
                <w:color w:val="171717" w:themeColor="background2" w:themeShade="1A"/>
              </w:rPr>
              <w:t>VAC</w:t>
            </w:r>
            <w:r w:rsidR="00EA3E11" w:rsidRPr="00283BC2">
              <w:rPr>
                <w:color w:val="171717" w:themeColor="background2" w:themeShade="1A"/>
              </w:rPr>
              <w:t xml:space="preserve"> / </w:t>
            </w:r>
            <w:r w:rsidRPr="00283BC2">
              <w:rPr>
                <w:color w:val="171717" w:themeColor="background2" w:themeShade="1A"/>
              </w:rPr>
              <w:t>#</w:t>
            </w:r>
            <w:r w:rsidR="00EA3E11" w:rsidRPr="00283BC2">
              <w:rPr>
                <w:color w:val="171717" w:themeColor="background2" w:themeShade="1A"/>
              </w:rPr>
              <w:t>VDC</w:t>
            </w:r>
          </w:p>
        </w:tc>
      </w:tr>
      <w:tr w:rsidR="009D0651" w:rsidRPr="00B82D6A" w14:paraId="2308DE31" w14:textId="02F71898" w:rsidTr="00CF60FB">
        <w:trPr>
          <w:trHeight w:val="20"/>
        </w:trPr>
        <w:tc>
          <w:tcPr>
            <w:tcW w:w="0" w:type="auto"/>
            <w:vMerge/>
            <w:tcBorders>
              <w:left w:val="single" w:sz="8" w:space="0" w:color="000000"/>
              <w:right w:val="single" w:sz="4" w:space="0" w:color="000000"/>
            </w:tcBorders>
            <w:shd w:val="clear" w:color="auto" w:fill="auto"/>
          </w:tcPr>
          <w:p w14:paraId="6C8889B4" w14:textId="77777777" w:rsidR="00D778A3" w:rsidRPr="00283BC2" w:rsidRDefault="00D778A3" w:rsidP="00CF60FB"/>
        </w:tc>
        <w:tc>
          <w:tcPr>
            <w:tcW w:w="0" w:type="auto"/>
            <w:tcBorders>
              <w:top w:val="single" w:sz="8" w:space="0" w:color="000000"/>
              <w:left w:val="single" w:sz="8" w:space="0" w:color="000000"/>
              <w:bottom w:val="single" w:sz="8" w:space="0" w:color="000000"/>
              <w:right w:val="single" w:sz="4" w:space="0" w:color="000000"/>
            </w:tcBorders>
            <w:shd w:val="clear" w:color="auto" w:fill="auto"/>
          </w:tcPr>
          <w:p w14:paraId="4D17BF0B" w14:textId="77777777" w:rsidR="00D778A3" w:rsidRPr="00283BC2" w:rsidRDefault="00D778A3" w:rsidP="00CF60FB">
            <w:r w:rsidRPr="00283BC2">
              <w:t>Power Connector</w:t>
            </w:r>
          </w:p>
        </w:tc>
        <w:tc>
          <w:tcPr>
            <w:tcW w:w="0" w:type="auto"/>
            <w:tcBorders>
              <w:top w:val="single" w:sz="8" w:space="0" w:color="000000"/>
              <w:left w:val="single" w:sz="8" w:space="0" w:color="000000"/>
              <w:bottom w:val="single" w:sz="8" w:space="0" w:color="000000"/>
              <w:right w:val="single" w:sz="4" w:space="0" w:color="000000"/>
            </w:tcBorders>
            <w:shd w:val="clear" w:color="auto" w:fill="E7E6E6" w:themeFill="background2"/>
          </w:tcPr>
          <w:p w14:paraId="5C7726DB" w14:textId="287E864F" w:rsidR="00D778A3" w:rsidRPr="00283BC2" w:rsidRDefault="00EA3E11" w:rsidP="00CF60FB">
            <w:pPr>
              <w:rPr>
                <w:color w:val="171717" w:themeColor="background2" w:themeShade="1A"/>
              </w:rPr>
            </w:pPr>
            <w:r w:rsidRPr="00283BC2">
              <w:rPr>
                <w:color w:val="171717" w:themeColor="background2" w:themeShade="1A"/>
              </w:rPr>
              <w:t>PoE /AC adaptor</w:t>
            </w:r>
          </w:p>
        </w:tc>
      </w:tr>
      <w:tr w:rsidR="009D0651" w:rsidRPr="00B82D6A" w14:paraId="28776D36" w14:textId="5F2B4156" w:rsidTr="00CF60FB">
        <w:trPr>
          <w:trHeight w:val="20"/>
        </w:trPr>
        <w:tc>
          <w:tcPr>
            <w:tcW w:w="0" w:type="auto"/>
            <w:vMerge/>
            <w:tcBorders>
              <w:left w:val="single" w:sz="8" w:space="0" w:color="000000"/>
              <w:right w:val="single" w:sz="4" w:space="0" w:color="000000"/>
            </w:tcBorders>
            <w:shd w:val="clear" w:color="auto" w:fill="auto"/>
          </w:tcPr>
          <w:p w14:paraId="2640C56F" w14:textId="77777777" w:rsidR="00D778A3" w:rsidRPr="00283BC2" w:rsidRDefault="00D778A3" w:rsidP="00CF60FB"/>
        </w:tc>
        <w:tc>
          <w:tcPr>
            <w:tcW w:w="0" w:type="auto"/>
            <w:tcBorders>
              <w:top w:val="single" w:sz="8" w:space="0" w:color="000000"/>
              <w:left w:val="single" w:sz="8" w:space="0" w:color="000000"/>
              <w:bottom w:val="single" w:sz="8" w:space="0" w:color="000000"/>
              <w:right w:val="single" w:sz="4" w:space="0" w:color="000000"/>
            </w:tcBorders>
            <w:shd w:val="clear" w:color="auto" w:fill="auto"/>
          </w:tcPr>
          <w:p w14:paraId="1DE2FFAE" w14:textId="77777777" w:rsidR="00D778A3" w:rsidRPr="00283BC2" w:rsidRDefault="00D778A3" w:rsidP="00CF60FB">
            <w:r w:rsidRPr="00283BC2">
              <w:t>Power Consumption</w:t>
            </w:r>
          </w:p>
        </w:tc>
        <w:tc>
          <w:tcPr>
            <w:tcW w:w="0" w:type="auto"/>
            <w:tcBorders>
              <w:top w:val="single" w:sz="8" w:space="0" w:color="000000"/>
              <w:left w:val="single" w:sz="8" w:space="0" w:color="000000"/>
              <w:bottom w:val="single" w:sz="8" w:space="0" w:color="000000"/>
              <w:right w:val="single" w:sz="4" w:space="0" w:color="000000"/>
            </w:tcBorders>
            <w:shd w:val="clear" w:color="auto" w:fill="E7E6E6" w:themeFill="background2"/>
          </w:tcPr>
          <w:p w14:paraId="19766027" w14:textId="6E56FECA" w:rsidR="00D778A3" w:rsidRPr="00283BC2" w:rsidRDefault="00EA3E11" w:rsidP="00CF60FB">
            <w:pPr>
              <w:rPr>
                <w:color w:val="171717" w:themeColor="background2" w:themeShade="1A"/>
              </w:rPr>
            </w:pPr>
            <w:r w:rsidRPr="00283BC2">
              <w:rPr>
                <w:color w:val="171717" w:themeColor="background2" w:themeShade="1A"/>
              </w:rPr>
              <w:t># Watts</w:t>
            </w:r>
          </w:p>
        </w:tc>
      </w:tr>
      <w:tr w:rsidR="009D0651" w:rsidRPr="00B82D6A" w14:paraId="62268591" w14:textId="1251C696" w:rsidTr="00CF60FB">
        <w:trPr>
          <w:trHeight w:val="20"/>
        </w:trPr>
        <w:tc>
          <w:tcPr>
            <w:tcW w:w="0" w:type="auto"/>
            <w:vMerge/>
            <w:tcBorders>
              <w:left w:val="single" w:sz="8" w:space="0" w:color="000000"/>
              <w:right w:val="single" w:sz="4" w:space="0" w:color="000000"/>
            </w:tcBorders>
            <w:shd w:val="clear" w:color="auto" w:fill="auto"/>
          </w:tcPr>
          <w:p w14:paraId="08A57089" w14:textId="77777777" w:rsidR="00D778A3" w:rsidRPr="00283BC2" w:rsidRDefault="00D778A3" w:rsidP="00CF60FB"/>
        </w:tc>
        <w:tc>
          <w:tcPr>
            <w:tcW w:w="0" w:type="auto"/>
            <w:tcBorders>
              <w:top w:val="single" w:sz="8" w:space="0" w:color="000000"/>
              <w:left w:val="single" w:sz="8" w:space="0" w:color="000000"/>
              <w:bottom w:val="single" w:sz="8" w:space="0" w:color="000000"/>
              <w:right w:val="single" w:sz="4" w:space="0" w:color="000000"/>
            </w:tcBorders>
            <w:shd w:val="clear" w:color="auto" w:fill="auto"/>
          </w:tcPr>
          <w:p w14:paraId="4DDAE8EC" w14:textId="4AD8E64C" w:rsidR="00D778A3" w:rsidRPr="00283BC2" w:rsidRDefault="00D778A3" w:rsidP="00CF60FB">
            <w:r w:rsidRPr="00283BC2">
              <w:t xml:space="preserve">Dimensions </w:t>
            </w:r>
          </w:p>
        </w:tc>
        <w:tc>
          <w:tcPr>
            <w:tcW w:w="0" w:type="auto"/>
            <w:tcBorders>
              <w:top w:val="single" w:sz="8" w:space="0" w:color="000000"/>
              <w:left w:val="single" w:sz="8" w:space="0" w:color="000000"/>
              <w:bottom w:val="single" w:sz="8" w:space="0" w:color="000000"/>
              <w:right w:val="single" w:sz="4" w:space="0" w:color="000000"/>
            </w:tcBorders>
            <w:shd w:val="clear" w:color="auto" w:fill="E7E6E6" w:themeFill="background2"/>
          </w:tcPr>
          <w:p w14:paraId="663C3178" w14:textId="7E07CF91" w:rsidR="00D778A3" w:rsidRPr="00283BC2" w:rsidRDefault="00A809BE" w:rsidP="00CF60FB">
            <w:pPr>
              <w:rPr>
                <w:color w:val="171717" w:themeColor="background2" w:themeShade="1A"/>
              </w:rPr>
            </w:pPr>
            <w:r w:rsidRPr="00283BC2">
              <w:rPr>
                <w:color w:val="171717" w:themeColor="background2" w:themeShade="1A"/>
              </w:rPr>
              <w:t>[L*W*D in mm]</w:t>
            </w:r>
          </w:p>
        </w:tc>
      </w:tr>
      <w:tr w:rsidR="009D0651" w:rsidRPr="00B82D6A" w14:paraId="669AA1C4" w14:textId="2B2971A4" w:rsidTr="00CF60FB">
        <w:trPr>
          <w:trHeight w:val="20"/>
        </w:trPr>
        <w:tc>
          <w:tcPr>
            <w:tcW w:w="0" w:type="auto"/>
            <w:vMerge/>
            <w:tcBorders>
              <w:left w:val="single" w:sz="8" w:space="0" w:color="000000"/>
              <w:bottom w:val="single" w:sz="8" w:space="0" w:color="000000"/>
              <w:right w:val="single" w:sz="4" w:space="0" w:color="000000"/>
            </w:tcBorders>
            <w:shd w:val="clear" w:color="auto" w:fill="auto"/>
          </w:tcPr>
          <w:p w14:paraId="7ADEF1BA" w14:textId="77777777" w:rsidR="00D778A3" w:rsidRPr="00283BC2" w:rsidRDefault="00D778A3" w:rsidP="00CF60FB"/>
        </w:tc>
        <w:tc>
          <w:tcPr>
            <w:tcW w:w="0" w:type="auto"/>
            <w:tcBorders>
              <w:top w:val="single" w:sz="8" w:space="0" w:color="000000"/>
              <w:left w:val="single" w:sz="8" w:space="0" w:color="000000"/>
              <w:bottom w:val="single" w:sz="8" w:space="0" w:color="000000"/>
              <w:right w:val="single" w:sz="4" w:space="0" w:color="000000"/>
            </w:tcBorders>
            <w:shd w:val="clear" w:color="auto" w:fill="auto"/>
          </w:tcPr>
          <w:p w14:paraId="55EC558B" w14:textId="1EB8767E" w:rsidR="00D778A3" w:rsidRPr="00283BC2" w:rsidRDefault="00A809BE" w:rsidP="00CF60FB">
            <w:r w:rsidRPr="00283BC2">
              <w:t>Weight</w:t>
            </w:r>
            <w:r w:rsidR="00D778A3" w:rsidRPr="00283BC2">
              <w:t xml:space="preserve"> </w:t>
            </w:r>
          </w:p>
        </w:tc>
        <w:tc>
          <w:tcPr>
            <w:tcW w:w="0" w:type="auto"/>
            <w:tcBorders>
              <w:top w:val="single" w:sz="8" w:space="0" w:color="000000"/>
              <w:left w:val="single" w:sz="8" w:space="0" w:color="000000"/>
              <w:bottom w:val="single" w:sz="8" w:space="0" w:color="000000"/>
              <w:right w:val="single" w:sz="4" w:space="0" w:color="000000"/>
            </w:tcBorders>
            <w:shd w:val="clear" w:color="auto" w:fill="E7E6E6" w:themeFill="background2"/>
          </w:tcPr>
          <w:p w14:paraId="6FF95F11" w14:textId="3F6CE230" w:rsidR="00D778A3" w:rsidRPr="00283BC2" w:rsidRDefault="00A809BE" w:rsidP="00CF60FB">
            <w:pPr>
              <w:rPr>
                <w:color w:val="171717" w:themeColor="background2" w:themeShade="1A"/>
              </w:rPr>
            </w:pPr>
            <w:r w:rsidRPr="00283BC2">
              <w:rPr>
                <w:color w:val="171717" w:themeColor="background2" w:themeShade="1A"/>
              </w:rPr>
              <w:t># kg</w:t>
            </w:r>
          </w:p>
        </w:tc>
      </w:tr>
    </w:tbl>
    <w:p w14:paraId="22204589" w14:textId="2877BC1B" w:rsidR="004352DF" w:rsidRPr="00F56A99" w:rsidRDefault="004352DF" w:rsidP="00020214">
      <w:pPr>
        <w:rPr>
          <w:rFonts w:cstheme="minorHAnsi"/>
        </w:rPr>
      </w:pPr>
    </w:p>
    <w:p w14:paraId="1478169A" w14:textId="450ABF08" w:rsidR="00F56A99" w:rsidRDefault="00F56A99">
      <w:pPr>
        <w:rPr>
          <w:rFonts w:cstheme="minorHAnsi"/>
        </w:rPr>
      </w:pPr>
      <w:r>
        <w:rPr>
          <w:rFonts w:cstheme="minorHAnsi"/>
        </w:rPr>
        <w:br w:type="page"/>
      </w:r>
    </w:p>
    <w:p w14:paraId="484F6747" w14:textId="78AC5515" w:rsidR="004352DF" w:rsidRPr="00F56A99" w:rsidRDefault="00F56A99" w:rsidP="00F56A99">
      <w:pPr>
        <w:pStyle w:val="Heading2"/>
        <w:numPr>
          <w:ilvl w:val="0"/>
          <w:numId w:val="0"/>
        </w:numPr>
        <w:ind w:left="576" w:hanging="576"/>
      </w:pPr>
      <w:bookmarkStart w:id="71" w:name="_Toc58190984"/>
      <w:r>
        <w:lastRenderedPageBreak/>
        <w:t>CPE</w:t>
      </w:r>
      <w:bookmarkEnd w:id="71"/>
    </w:p>
    <w:tbl>
      <w:tblPr>
        <w:tblStyle w:val="TableGrid"/>
        <w:tblW w:w="0" w:type="auto"/>
        <w:tblLook w:val="04A0" w:firstRow="1" w:lastRow="0" w:firstColumn="1" w:lastColumn="0" w:noHBand="0" w:noVBand="1"/>
      </w:tblPr>
      <w:tblGrid>
        <w:gridCol w:w="2090"/>
        <w:gridCol w:w="3285"/>
        <w:gridCol w:w="3453"/>
      </w:tblGrid>
      <w:tr w:rsidR="002F6B9A" w:rsidRPr="00F56A99" w14:paraId="42FDD6E7" w14:textId="77777777" w:rsidTr="00F56A99">
        <w:trPr>
          <w:trHeight w:val="315"/>
        </w:trPr>
        <w:tc>
          <w:tcPr>
            <w:tcW w:w="0" w:type="auto"/>
            <w:gridSpan w:val="3"/>
            <w:shd w:val="clear" w:color="auto" w:fill="002060"/>
          </w:tcPr>
          <w:p w14:paraId="6D14689A" w14:textId="177D6AE9" w:rsidR="002F6B9A" w:rsidRPr="00F56A99" w:rsidRDefault="002F6B9A" w:rsidP="00F56A99">
            <w:pPr>
              <w:jc w:val="center"/>
              <w:rPr>
                <w:b/>
                <w:bCs/>
                <w:i/>
                <w:iCs/>
                <w:color w:val="FFFFFF" w:themeColor="background1"/>
              </w:rPr>
            </w:pPr>
            <w:r w:rsidRPr="00F56A99">
              <w:rPr>
                <w:b/>
                <w:bCs/>
                <w:color w:val="FFFFFF" w:themeColor="background1"/>
              </w:rPr>
              <w:t xml:space="preserve">Customer Premise </w:t>
            </w:r>
            <w:r w:rsidR="00F56A99" w:rsidRPr="00F56A99">
              <w:rPr>
                <w:b/>
                <w:bCs/>
                <w:color w:val="FFFFFF" w:themeColor="background1"/>
              </w:rPr>
              <w:t>E</w:t>
            </w:r>
            <w:r w:rsidRPr="00F56A99">
              <w:rPr>
                <w:b/>
                <w:bCs/>
                <w:color w:val="FFFFFF" w:themeColor="background1"/>
              </w:rPr>
              <w:t xml:space="preserve">quipment </w:t>
            </w:r>
            <w:r w:rsidR="00F56A99" w:rsidRPr="00F56A99">
              <w:rPr>
                <w:b/>
                <w:bCs/>
                <w:color w:val="FFFFFF" w:themeColor="background1"/>
              </w:rPr>
              <w:t>– &lt;Model No.&gt;</w:t>
            </w:r>
          </w:p>
        </w:tc>
      </w:tr>
      <w:tr w:rsidR="00F56A99" w:rsidRPr="00F56A99" w14:paraId="3819B643" w14:textId="77777777" w:rsidTr="00F56A99">
        <w:trPr>
          <w:trHeight w:val="20"/>
        </w:trPr>
        <w:tc>
          <w:tcPr>
            <w:tcW w:w="0" w:type="auto"/>
            <w:shd w:val="clear" w:color="auto" w:fill="2F5496" w:themeFill="accent5" w:themeFillShade="BF"/>
          </w:tcPr>
          <w:p w14:paraId="7AECD5F2" w14:textId="77777777" w:rsidR="00F56A99" w:rsidRPr="00F56A99" w:rsidRDefault="00F56A99" w:rsidP="005925D6">
            <w:pPr>
              <w:jc w:val="center"/>
              <w:rPr>
                <w:b/>
                <w:bCs/>
                <w:color w:val="FFFFFF" w:themeColor="background1"/>
              </w:rPr>
            </w:pPr>
            <w:r w:rsidRPr="00F56A99">
              <w:rPr>
                <w:b/>
                <w:bCs/>
                <w:color w:val="FFFFFF" w:themeColor="background1"/>
              </w:rPr>
              <w:t>Category</w:t>
            </w:r>
          </w:p>
        </w:tc>
        <w:tc>
          <w:tcPr>
            <w:tcW w:w="0" w:type="auto"/>
            <w:shd w:val="clear" w:color="auto" w:fill="2F5496" w:themeFill="accent5" w:themeFillShade="BF"/>
          </w:tcPr>
          <w:p w14:paraId="6AD892FC" w14:textId="77777777" w:rsidR="00F56A99" w:rsidRPr="00F56A99" w:rsidRDefault="00F56A99" w:rsidP="005925D6">
            <w:pPr>
              <w:jc w:val="center"/>
              <w:rPr>
                <w:b/>
                <w:bCs/>
                <w:color w:val="FFFFFF" w:themeColor="background1"/>
              </w:rPr>
            </w:pPr>
            <w:r w:rsidRPr="00F56A99">
              <w:rPr>
                <w:b/>
                <w:bCs/>
                <w:color w:val="FFFFFF" w:themeColor="background1"/>
              </w:rPr>
              <w:t>Attribute</w:t>
            </w:r>
          </w:p>
        </w:tc>
        <w:tc>
          <w:tcPr>
            <w:tcW w:w="0" w:type="auto"/>
            <w:shd w:val="clear" w:color="auto" w:fill="2F5496" w:themeFill="accent5" w:themeFillShade="BF"/>
          </w:tcPr>
          <w:p w14:paraId="118BB7E0" w14:textId="77777777" w:rsidR="00F56A99" w:rsidRPr="00F56A99" w:rsidRDefault="00F56A99" w:rsidP="005925D6">
            <w:pPr>
              <w:jc w:val="center"/>
              <w:rPr>
                <w:b/>
                <w:bCs/>
                <w:color w:val="FFFFFF" w:themeColor="background1"/>
              </w:rPr>
            </w:pPr>
            <w:r w:rsidRPr="00F56A99">
              <w:rPr>
                <w:b/>
                <w:bCs/>
                <w:color w:val="FFFFFF" w:themeColor="background1"/>
              </w:rPr>
              <w:t>Value</w:t>
            </w:r>
          </w:p>
        </w:tc>
      </w:tr>
      <w:tr w:rsidR="002F6B9A" w:rsidRPr="00F56A99" w14:paraId="5039C018" w14:textId="77777777" w:rsidTr="00F56A99">
        <w:trPr>
          <w:trHeight w:val="315"/>
        </w:trPr>
        <w:tc>
          <w:tcPr>
            <w:tcW w:w="0" w:type="auto"/>
            <w:vMerge w:val="restart"/>
            <w:hideMark/>
          </w:tcPr>
          <w:p w14:paraId="1F2A389B" w14:textId="77777777" w:rsidR="002F6B9A" w:rsidRPr="00F56A99" w:rsidRDefault="002F6B9A" w:rsidP="009334B0">
            <w:pPr>
              <w:jc w:val="center"/>
              <w:rPr>
                <w:rFonts w:eastAsia="Times New Roman" w:cstheme="minorHAnsi"/>
                <w:color w:val="000000"/>
              </w:rPr>
            </w:pPr>
            <w:r w:rsidRPr="00F56A99">
              <w:rPr>
                <w:rFonts w:eastAsia="Times New Roman" w:cstheme="minorHAnsi"/>
                <w:color w:val="000000"/>
              </w:rPr>
              <w:t>ARCHITECTURE</w:t>
            </w:r>
          </w:p>
        </w:tc>
        <w:tc>
          <w:tcPr>
            <w:tcW w:w="0" w:type="auto"/>
            <w:hideMark/>
          </w:tcPr>
          <w:p w14:paraId="31CA603C"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Device Type</w:t>
            </w:r>
          </w:p>
        </w:tc>
        <w:tc>
          <w:tcPr>
            <w:tcW w:w="0" w:type="auto"/>
            <w:shd w:val="clear" w:color="auto" w:fill="E7E6E6" w:themeFill="background2"/>
            <w:hideMark/>
          </w:tcPr>
          <w:p w14:paraId="3BDAB40A" w14:textId="77777777" w:rsidR="002F6B9A" w:rsidRPr="00F56A99" w:rsidRDefault="002F6B9A" w:rsidP="009334B0">
            <w:pPr>
              <w:jc w:val="center"/>
              <w:rPr>
                <w:rFonts w:eastAsia="Times New Roman" w:cstheme="minorHAnsi"/>
                <w:color w:val="171717" w:themeColor="background2" w:themeShade="1A"/>
              </w:rPr>
            </w:pPr>
            <w:r w:rsidRPr="00F56A99">
              <w:rPr>
                <w:rFonts w:eastAsia="Times New Roman" w:cstheme="minorHAnsi"/>
                <w:color w:val="171717" w:themeColor="background2" w:themeShade="1A"/>
              </w:rPr>
              <w:t>CPE | Home Router | Both</w:t>
            </w:r>
          </w:p>
        </w:tc>
      </w:tr>
      <w:tr w:rsidR="002F6B9A" w:rsidRPr="00F56A99" w14:paraId="06511F67" w14:textId="77777777" w:rsidTr="00F56A99">
        <w:trPr>
          <w:trHeight w:val="315"/>
        </w:trPr>
        <w:tc>
          <w:tcPr>
            <w:tcW w:w="0" w:type="auto"/>
            <w:vMerge/>
            <w:hideMark/>
          </w:tcPr>
          <w:p w14:paraId="528B381A" w14:textId="77777777" w:rsidR="002F6B9A" w:rsidRPr="00F56A99" w:rsidRDefault="002F6B9A" w:rsidP="009334B0">
            <w:pPr>
              <w:rPr>
                <w:rFonts w:eastAsia="Times New Roman" w:cstheme="minorHAnsi"/>
                <w:color w:val="000000"/>
              </w:rPr>
            </w:pPr>
          </w:p>
        </w:tc>
        <w:tc>
          <w:tcPr>
            <w:tcW w:w="0" w:type="auto"/>
            <w:hideMark/>
          </w:tcPr>
          <w:p w14:paraId="41F4200D"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Radio Access Technology</w:t>
            </w:r>
          </w:p>
        </w:tc>
        <w:tc>
          <w:tcPr>
            <w:tcW w:w="0" w:type="auto"/>
            <w:shd w:val="clear" w:color="auto" w:fill="E7E6E6" w:themeFill="background2"/>
            <w:hideMark/>
          </w:tcPr>
          <w:p w14:paraId="4D7E6E0F" w14:textId="77777777" w:rsidR="002F6B9A" w:rsidRPr="00F56A99" w:rsidRDefault="002F6B9A" w:rsidP="009334B0">
            <w:pPr>
              <w:jc w:val="center"/>
              <w:rPr>
                <w:rFonts w:eastAsia="Times New Roman" w:cstheme="minorHAnsi"/>
                <w:color w:val="171717" w:themeColor="background2" w:themeShade="1A"/>
              </w:rPr>
            </w:pPr>
            <w:r w:rsidRPr="00F56A99">
              <w:rPr>
                <w:rFonts w:eastAsia="Times New Roman" w:cstheme="minorHAnsi"/>
                <w:color w:val="171717" w:themeColor="background2" w:themeShade="1A"/>
              </w:rPr>
              <w:t>LTE | TDMA | NA</w:t>
            </w:r>
          </w:p>
        </w:tc>
      </w:tr>
      <w:tr w:rsidR="002F6B9A" w:rsidRPr="00F56A99" w14:paraId="74FD7071" w14:textId="77777777" w:rsidTr="00F56A99">
        <w:trPr>
          <w:trHeight w:val="315"/>
        </w:trPr>
        <w:tc>
          <w:tcPr>
            <w:tcW w:w="0" w:type="auto"/>
            <w:vMerge/>
            <w:hideMark/>
          </w:tcPr>
          <w:p w14:paraId="712E5FBF" w14:textId="77777777" w:rsidR="002F6B9A" w:rsidRPr="00F56A99" w:rsidRDefault="002F6B9A" w:rsidP="009334B0">
            <w:pPr>
              <w:rPr>
                <w:rFonts w:eastAsia="Times New Roman" w:cstheme="minorHAnsi"/>
                <w:color w:val="000000"/>
              </w:rPr>
            </w:pPr>
          </w:p>
        </w:tc>
        <w:tc>
          <w:tcPr>
            <w:tcW w:w="0" w:type="auto"/>
            <w:hideMark/>
          </w:tcPr>
          <w:p w14:paraId="1B1C1E78"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Type of Environment</w:t>
            </w:r>
          </w:p>
        </w:tc>
        <w:tc>
          <w:tcPr>
            <w:tcW w:w="0" w:type="auto"/>
            <w:shd w:val="clear" w:color="auto" w:fill="E7E6E6" w:themeFill="background2"/>
            <w:hideMark/>
          </w:tcPr>
          <w:p w14:paraId="20C9B3A4" w14:textId="77777777" w:rsidR="002F6B9A" w:rsidRPr="00F56A99" w:rsidRDefault="002F6B9A" w:rsidP="009334B0">
            <w:pPr>
              <w:jc w:val="center"/>
              <w:rPr>
                <w:rFonts w:eastAsia="Times New Roman" w:cstheme="minorHAnsi"/>
                <w:color w:val="171717" w:themeColor="background2" w:themeShade="1A"/>
              </w:rPr>
            </w:pPr>
            <w:r w:rsidRPr="00F56A99">
              <w:rPr>
                <w:rFonts w:eastAsia="Times New Roman" w:cstheme="minorHAnsi"/>
                <w:color w:val="171717" w:themeColor="background2" w:themeShade="1A"/>
              </w:rPr>
              <w:t>Indoor | Outdoor</w:t>
            </w:r>
          </w:p>
        </w:tc>
      </w:tr>
      <w:tr w:rsidR="002F6B9A" w:rsidRPr="00F56A99" w14:paraId="76F13A62" w14:textId="77777777" w:rsidTr="00F56A99">
        <w:trPr>
          <w:trHeight w:val="315"/>
        </w:trPr>
        <w:tc>
          <w:tcPr>
            <w:tcW w:w="0" w:type="auto"/>
            <w:vMerge/>
            <w:hideMark/>
          </w:tcPr>
          <w:p w14:paraId="39CFA566" w14:textId="77777777" w:rsidR="002F6B9A" w:rsidRPr="00F56A99" w:rsidRDefault="002F6B9A" w:rsidP="009334B0">
            <w:pPr>
              <w:rPr>
                <w:rFonts w:eastAsia="Times New Roman" w:cstheme="minorHAnsi"/>
                <w:color w:val="000000"/>
              </w:rPr>
            </w:pPr>
          </w:p>
        </w:tc>
        <w:tc>
          <w:tcPr>
            <w:tcW w:w="0" w:type="auto"/>
            <w:hideMark/>
          </w:tcPr>
          <w:p w14:paraId="6E0907C1"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Number of TX/RX Ports</w:t>
            </w:r>
          </w:p>
        </w:tc>
        <w:tc>
          <w:tcPr>
            <w:tcW w:w="0" w:type="auto"/>
            <w:shd w:val="clear" w:color="auto" w:fill="E7E6E6" w:themeFill="background2"/>
            <w:hideMark/>
          </w:tcPr>
          <w:p w14:paraId="6B7B5ED0" w14:textId="77777777" w:rsidR="002F6B9A" w:rsidRPr="00F56A99" w:rsidRDefault="002F6B9A" w:rsidP="009334B0">
            <w:pPr>
              <w:jc w:val="center"/>
              <w:rPr>
                <w:rFonts w:eastAsia="Times New Roman" w:cstheme="minorHAnsi"/>
                <w:color w:val="171717" w:themeColor="background2" w:themeShade="1A"/>
              </w:rPr>
            </w:pPr>
            <w:proofErr w:type="gramStart"/>
            <w:r w:rsidRPr="00F56A99">
              <w:rPr>
                <w:rFonts w:eastAsia="Times New Roman" w:cstheme="minorHAnsi"/>
                <w:color w:val="171717" w:themeColor="background2" w:themeShade="1A"/>
              </w:rPr>
              <w:t>e.g.</w:t>
            </w:r>
            <w:proofErr w:type="gramEnd"/>
            <w:r w:rsidRPr="00F56A99">
              <w:rPr>
                <w:rFonts w:eastAsia="Times New Roman" w:cstheme="minorHAnsi"/>
                <w:color w:val="171717" w:themeColor="background2" w:themeShade="1A"/>
              </w:rPr>
              <w:t xml:space="preserve"> 2T2R | 4T4R</w:t>
            </w:r>
          </w:p>
        </w:tc>
      </w:tr>
      <w:tr w:rsidR="002F6B9A" w:rsidRPr="00F56A99" w14:paraId="2B4A2AAF" w14:textId="77777777" w:rsidTr="00F56A99">
        <w:trPr>
          <w:trHeight w:val="38"/>
        </w:trPr>
        <w:tc>
          <w:tcPr>
            <w:tcW w:w="0" w:type="auto"/>
            <w:vMerge/>
            <w:hideMark/>
          </w:tcPr>
          <w:p w14:paraId="1F59C64D" w14:textId="77777777" w:rsidR="002F6B9A" w:rsidRPr="00F56A99" w:rsidRDefault="002F6B9A" w:rsidP="009334B0">
            <w:pPr>
              <w:rPr>
                <w:rFonts w:eastAsia="Times New Roman" w:cstheme="minorHAnsi"/>
                <w:color w:val="000000"/>
              </w:rPr>
            </w:pPr>
          </w:p>
        </w:tc>
        <w:tc>
          <w:tcPr>
            <w:tcW w:w="0" w:type="auto"/>
            <w:hideMark/>
          </w:tcPr>
          <w:p w14:paraId="521945D3"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Integrated Antenna?</w:t>
            </w:r>
          </w:p>
        </w:tc>
        <w:tc>
          <w:tcPr>
            <w:tcW w:w="0" w:type="auto"/>
            <w:shd w:val="clear" w:color="auto" w:fill="E7E6E6" w:themeFill="background2"/>
            <w:hideMark/>
          </w:tcPr>
          <w:p w14:paraId="2E987EEE" w14:textId="77777777" w:rsidR="002F6B9A" w:rsidRPr="00F56A99" w:rsidRDefault="002F6B9A" w:rsidP="009334B0">
            <w:pPr>
              <w:jc w:val="center"/>
              <w:rPr>
                <w:rFonts w:eastAsia="Times New Roman" w:cstheme="minorHAnsi"/>
                <w:color w:val="171717" w:themeColor="background2" w:themeShade="1A"/>
              </w:rPr>
            </w:pPr>
            <w:r w:rsidRPr="00F56A99">
              <w:rPr>
                <w:rFonts w:eastAsia="Times New Roman" w:cstheme="minorHAnsi"/>
                <w:color w:val="171717" w:themeColor="background2" w:themeShade="1A"/>
              </w:rPr>
              <w:t>Yes | No</w:t>
            </w:r>
          </w:p>
        </w:tc>
      </w:tr>
      <w:tr w:rsidR="002F6B9A" w:rsidRPr="00F56A99" w14:paraId="16DCECD9" w14:textId="77777777" w:rsidTr="00F56A99">
        <w:trPr>
          <w:trHeight w:val="315"/>
        </w:trPr>
        <w:tc>
          <w:tcPr>
            <w:tcW w:w="0" w:type="auto"/>
            <w:vMerge/>
            <w:hideMark/>
          </w:tcPr>
          <w:p w14:paraId="57543438" w14:textId="77777777" w:rsidR="002F6B9A" w:rsidRPr="00F56A99" w:rsidRDefault="002F6B9A" w:rsidP="009334B0">
            <w:pPr>
              <w:rPr>
                <w:rFonts w:eastAsia="Times New Roman" w:cstheme="minorHAnsi"/>
                <w:color w:val="000000"/>
              </w:rPr>
            </w:pPr>
          </w:p>
        </w:tc>
        <w:tc>
          <w:tcPr>
            <w:tcW w:w="0" w:type="auto"/>
            <w:hideMark/>
          </w:tcPr>
          <w:p w14:paraId="54642E78"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Antenna Gain</w:t>
            </w:r>
          </w:p>
        </w:tc>
        <w:tc>
          <w:tcPr>
            <w:tcW w:w="0" w:type="auto"/>
            <w:shd w:val="clear" w:color="auto" w:fill="E7E6E6" w:themeFill="background2"/>
            <w:hideMark/>
          </w:tcPr>
          <w:p w14:paraId="2257A18A" w14:textId="77777777" w:rsidR="002F6B9A" w:rsidRPr="00F56A99" w:rsidRDefault="002F6B9A" w:rsidP="009334B0">
            <w:pPr>
              <w:jc w:val="center"/>
              <w:rPr>
                <w:rFonts w:eastAsia="Times New Roman" w:cstheme="minorHAnsi"/>
                <w:color w:val="171717" w:themeColor="background2" w:themeShade="1A"/>
              </w:rPr>
            </w:pPr>
            <w:r w:rsidRPr="00F56A99">
              <w:rPr>
                <w:rFonts w:eastAsia="Times New Roman" w:cstheme="minorHAnsi"/>
                <w:color w:val="171717" w:themeColor="background2" w:themeShade="1A"/>
              </w:rPr>
              <w:t xml:space="preserve"># </w:t>
            </w:r>
            <w:proofErr w:type="spellStart"/>
            <w:r w:rsidRPr="00F56A99">
              <w:rPr>
                <w:rFonts w:eastAsia="Times New Roman" w:cstheme="minorHAnsi"/>
                <w:color w:val="171717" w:themeColor="background2" w:themeShade="1A"/>
              </w:rPr>
              <w:t>dBi</w:t>
            </w:r>
            <w:proofErr w:type="spellEnd"/>
          </w:p>
        </w:tc>
      </w:tr>
      <w:tr w:rsidR="002F6B9A" w:rsidRPr="00F56A99" w14:paraId="5516A82A" w14:textId="77777777" w:rsidTr="00F56A99">
        <w:trPr>
          <w:trHeight w:val="315"/>
        </w:trPr>
        <w:tc>
          <w:tcPr>
            <w:tcW w:w="0" w:type="auto"/>
            <w:vMerge/>
            <w:hideMark/>
          </w:tcPr>
          <w:p w14:paraId="3476FFC6" w14:textId="77777777" w:rsidR="002F6B9A" w:rsidRPr="00F56A99" w:rsidRDefault="002F6B9A" w:rsidP="009334B0">
            <w:pPr>
              <w:rPr>
                <w:rFonts w:eastAsia="Times New Roman" w:cstheme="minorHAnsi"/>
                <w:color w:val="000000"/>
              </w:rPr>
            </w:pPr>
          </w:p>
        </w:tc>
        <w:tc>
          <w:tcPr>
            <w:tcW w:w="0" w:type="auto"/>
            <w:hideMark/>
          </w:tcPr>
          <w:p w14:paraId="543F1895"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Operation Mode</w:t>
            </w:r>
          </w:p>
        </w:tc>
        <w:tc>
          <w:tcPr>
            <w:tcW w:w="0" w:type="auto"/>
            <w:shd w:val="clear" w:color="auto" w:fill="E7E6E6" w:themeFill="background2"/>
            <w:hideMark/>
          </w:tcPr>
          <w:p w14:paraId="139EFB2D" w14:textId="77777777" w:rsidR="002F6B9A" w:rsidRPr="00F56A99" w:rsidRDefault="002F6B9A" w:rsidP="009334B0">
            <w:pPr>
              <w:jc w:val="center"/>
              <w:rPr>
                <w:rFonts w:eastAsia="Times New Roman" w:cstheme="minorHAnsi"/>
                <w:color w:val="171717" w:themeColor="background2" w:themeShade="1A"/>
              </w:rPr>
            </w:pPr>
            <w:r w:rsidRPr="00F56A99">
              <w:rPr>
                <w:rFonts w:eastAsia="Times New Roman" w:cstheme="minorHAnsi"/>
                <w:color w:val="171717" w:themeColor="background2" w:themeShade="1A"/>
              </w:rPr>
              <w:t>Router | AP | WDS</w:t>
            </w:r>
          </w:p>
        </w:tc>
      </w:tr>
      <w:tr w:rsidR="002F6B9A" w:rsidRPr="00F56A99" w14:paraId="07F4F220" w14:textId="77777777" w:rsidTr="00F56A99">
        <w:trPr>
          <w:trHeight w:val="315"/>
        </w:trPr>
        <w:tc>
          <w:tcPr>
            <w:tcW w:w="0" w:type="auto"/>
            <w:vMerge/>
            <w:hideMark/>
          </w:tcPr>
          <w:p w14:paraId="613E43A6" w14:textId="77777777" w:rsidR="002F6B9A" w:rsidRPr="00F56A99" w:rsidRDefault="002F6B9A" w:rsidP="009334B0">
            <w:pPr>
              <w:rPr>
                <w:rFonts w:eastAsia="Times New Roman" w:cstheme="minorHAnsi"/>
                <w:color w:val="000000"/>
              </w:rPr>
            </w:pPr>
          </w:p>
        </w:tc>
        <w:tc>
          <w:tcPr>
            <w:tcW w:w="0" w:type="auto"/>
            <w:hideMark/>
          </w:tcPr>
          <w:p w14:paraId="2CB622D4" w14:textId="3067CAB5" w:rsidR="002F6B9A" w:rsidRPr="00F56A99" w:rsidRDefault="002F6B9A" w:rsidP="009334B0">
            <w:pPr>
              <w:rPr>
                <w:rFonts w:eastAsia="Times New Roman" w:cstheme="minorHAnsi"/>
                <w:i/>
                <w:iCs/>
                <w:color w:val="000000"/>
              </w:rPr>
            </w:pPr>
            <w:r w:rsidRPr="00F56A99">
              <w:rPr>
                <w:rFonts w:eastAsia="Times New Roman" w:cstheme="minorHAnsi"/>
                <w:i/>
                <w:iCs/>
                <w:color w:val="000000"/>
              </w:rPr>
              <w:t xml:space="preserve">Base station </w:t>
            </w:r>
            <w:r w:rsidR="00F56A99">
              <w:rPr>
                <w:rFonts w:eastAsia="Times New Roman" w:cstheme="minorHAnsi"/>
                <w:i/>
                <w:iCs/>
                <w:color w:val="000000"/>
              </w:rPr>
              <w:t>dependency</w:t>
            </w:r>
          </w:p>
        </w:tc>
        <w:tc>
          <w:tcPr>
            <w:tcW w:w="0" w:type="auto"/>
            <w:shd w:val="clear" w:color="auto" w:fill="E7E6E6" w:themeFill="background2"/>
            <w:hideMark/>
          </w:tcPr>
          <w:p w14:paraId="6262EB97" w14:textId="77777777" w:rsidR="002F6B9A" w:rsidRPr="00F56A99" w:rsidRDefault="002F6B9A" w:rsidP="009334B0">
            <w:pPr>
              <w:jc w:val="center"/>
              <w:rPr>
                <w:rFonts w:eastAsia="Times New Roman" w:cstheme="minorHAnsi"/>
                <w:color w:val="171717" w:themeColor="background2" w:themeShade="1A"/>
              </w:rPr>
            </w:pPr>
            <w:r w:rsidRPr="00F56A99">
              <w:rPr>
                <w:rFonts w:eastAsia="Times New Roman" w:cstheme="minorHAnsi"/>
                <w:color w:val="171717" w:themeColor="background2" w:themeShade="1A"/>
              </w:rPr>
              <w:t>No | Baseband model</w:t>
            </w:r>
          </w:p>
        </w:tc>
      </w:tr>
      <w:tr w:rsidR="002F6B9A" w:rsidRPr="00F56A99" w14:paraId="52E2E94F" w14:textId="77777777" w:rsidTr="00F56A99">
        <w:trPr>
          <w:trHeight w:val="315"/>
        </w:trPr>
        <w:tc>
          <w:tcPr>
            <w:tcW w:w="0" w:type="auto"/>
            <w:vMerge w:val="restart"/>
            <w:hideMark/>
          </w:tcPr>
          <w:p w14:paraId="5AF9692D" w14:textId="77777777" w:rsidR="002F6B9A" w:rsidRPr="00F56A99" w:rsidRDefault="002F6B9A" w:rsidP="009334B0">
            <w:pPr>
              <w:jc w:val="center"/>
              <w:rPr>
                <w:rFonts w:eastAsia="Times New Roman" w:cstheme="minorHAnsi"/>
                <w:color w:val="000000"/>
              </w:rPr>
            </w:pPr>
            <w:r w:rsidRPr="00F56A99">
              <w:rPr>
                <w:rFonts w:eastAsia="Times New Roman" w:cstheme="minorHAnsi"/>
                <w:color w:val="000000"/>
              </w:rPr>
              <w:t>RAN (CPE)</w:t>
            </w:r>
          </w:p>
        </w:tc>
        <w:tc>
          <w:tcPr>
            <w:tcW w:w="0" w:type="auto"/>
            <w:hideMark/>
          </w:tcPr>
          <w:p w14:paraId="2D44BBFD"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Output Power</w:t>
            </w:r>
          </w:p>
        </w:tc>
        <w:tc>
          <w:tcPr>
            <w:tcW w:w="0" w:type="auto"/>
            <w:shd w:val="clear" w:color="auto" w:fill="E7E6E6" w:themeFill="background2"/>
            <w:hideMark/>
          </w:tcPr>
          <w:p w14:paraId="40ECAE2E" w14:textId="77777777" w:rsidR="002F6B9A" w:rsidRPr="00F56A99" w:rsidRDefault="002F6B9A" w:rsidP="009334B0">
            <w:pPr>
              <w:jc w:val="center"/>
              <w:rPr>
                <w:rFonts w:eastAsia="Times New Roman" w:cstheme="minorHAnsi"/>
                <w:color w:val="171717" w:themeColor="background2" w:themeShade="1A"/>
              </w:rPr>
            </w:pPr>
            <w:r w:rsidRPr="00F56A99">
              <w:rPr>
                <w:rFonts w:eastAsia="Times New Roman" w:cstheme="minorHAnsi"/>
                <w:color w:val="171717" w:themeColor="background2" w:themeShade="1A"/>
              </w:rPr>
              <w:t># dBm</w:t>
            </w:r>
          </w:p>
        </w:tc>
      </w:tr>
      <w:tr w:rsidR="002F6B9A" w:rsidRPr="00F56A99" w14:paraId="49E47F76" w14:textId="77777777" w:rsidTr="00F56A99">
        <w:trPr>
          <w:trHeight w:val="360"/>
        </w:trPr>
        <w:tc>
          <w:tcPr>
            <w:tcW w:w="0" w:type="auto"/>
            <w:vMerge/>
            <w:hideMark/>
          </w:tcPr>
          <w:p w14:paraId="661D6A4B" w14:textId="77777777" w:rsidR="002F6B9A" w:rsidRPr="00F56A99" w:rsidRDefault="002F6B9A" w:rsidP="009334B0">
            <w:pPr>
              <w:rPr>
                <w:rFonts w:eastAsia="Times New Roman" w:cstheme="minorHAnsi"/>
                <w:color w:val="000000"/>
              </w:rPr>
            </w:pPr>
          </w:p>
        </w:tc>
        <w:tc>
          <w:tcPr>
            <w:tcW w:w="0" w:type="auto"/>
            <w:hideMark/>
          </w:tcPr>
          <w:p w14:paraId="11839CFC"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Frequency Band</w:t>
            </w:r>
          </w:p>
        </w:tc>
        <w:tc>
          <w:tcPr>
            <w:tcW w:w="0" w:type="auto"/>
            <w:shd w:val="clear" w:color="auto" w:fill="E7E6E6" w:themeFill="background2"/>
            <w:hideMark/>
          </w:tcPr>
          <w:p w14:paraId="012A2BF1" w14:textId="77777777" w:rsidR="002F6B9A" w:rsidRPr="00F56A99" w:rsidRDefault="002F6B9A" w:rsidP="009334B0">
            <w:pPr>
              <w:jc w:val="center"/>
              <w:rPr>
                <w:rFonts w:eastAsia="Times New Roman" w:cstheme="minorHAnsi"/>
                <w:color w:val="171717" w:themeColor="background2" w:themeShade="1A"/>
              </w:rPr>
            </w:pPr>
            <w:r w:rsidRPr="00F56A99">
              <w:rPr>
                <w:rFonts w:eastAsia="Times New Roman" w:cstheme="minorHAnsi"/>
                <w:color w:val="171717" w:themeColor="background2" w:themeShade="1A"/>
              </w:rPr>
              <w:t># MHz</w:t>
            </w:r>
          </w:p>
        </w:tc>
      </w:tr>
      <w:tr w:rsidR="002F6B9A" w:rsidRPr="00F56A99" w14:paraId="46C92CC6" w14:textId="77777777" w:rsidTr="00F56A99">
        <w:trPr>
          <w:trHeight w:val="315"/>
        </w:trPr>
        <w:tc>
          <w:tcPr>
            <w:tcW w:w="0" w:type="auto"/>
            <w:vMerge/>
            <w:hideMark/>
          </w:tcPr>
          <w:p w14:paraId="5DFAB393" w14:textId="77777777" w:rsidR="002F6B9A" w:rsidRPr="00F56A99" w:rsidRDefault="002F6B9A" w:rsidP="009334B0">
            <w:pPr>
              <w:rPr>
                <w:rFonts w:eastAsia="Times New Roman" w:cstheme="minorHAnsi"/>
                <w:color w:val="000000"/>
              </w:rPr>
            </w:pPr>
          </w:p>
        </w:tc>
        <w:tc>
          <w:tcPr>
            <w:tcW w:w="0" w:type="auto"/>
            <w:hideMark/>
          </w:tcPr>
          <w:p w14:paraId="75C7EE4F"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Frequency Range</w:t>
            </w:r>
          </w:p>
        </w:tc>
        <w:tc>
          <w:tcPr>
            <w:tcW w:w="0" w:type="auto"/>
            <w:shd w:val="clear" w:color="auto" w:fill="E7E6E6" w:themeFill="background2"/>
            <w:hideMark/>
          </w:tcPr>
          <w:p w14:paraId="120E39B9" w14:textId="77777777" w:rsidR="002F6B9A" w:rsidRPr="00F56A99" w:rsidRDefault="002F6B9A" w:rsidP="009334B0">
            <w:pPr>
              <w:rPr>
                <w:rFonts w:eastAsia="Times New Roman" w:cstheme="minorHAnsi"/>
                <w:i/>
                <w:iCs/>
                <w:color w:val="171717" w:themeColor="background2" w:themeShade="1A"/>
              </w:rPr>
            </w:pPr>
          </w:p>
        </w:tc>
      </w:tr>
      <w:tr w:rsidR="002F6B9A" w:rsidRPr="00F56A99" w14:paraId="2172BA2F" w14:textId="77777777" w:rsidTr="00F56A99">
        <w:trPr>
          <w:trHeight w:val="315"/>
        </w:trPr>
        <w:tc>
          <w:tcPr>
            <w:tcW w:w="0" w:type="auto"/>
            <w:vMerge/>
            <w:hideMark/>
          </w:tcPr>
          <w:p w14:paraId="2EC7751B" w14:textId="77777777" w:rsidR="002F6B9A" w:rsidRPr="00F56A99" w:rsidRDefault="002F6B9A" w:rsidP="009334B0">
            <w:pPr>
              <w:rPr>
                <w:rFonts w:eastAsia="Times New Roman" w:cstheme="minorHAnsi"/>
                <w:color w:val="000000"/>
              </w:rPr>
            </w:pPr>
          </w:p>
        </w:tc>
        <w:tc>
          <w:tcPr>
            <w:tcW w:w="0" w:type="auto"/>
            <w:hideMark/>
          </w:tcPr>
          <w:p w14:paraId="34E46A18"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Channel BW (MHz)</w:t>
            </w:r>
          </w:p>
        </w:tc>
        <w:tc>
          <w:tcPr>
            <w:tcW w:w="0" w:type="auto"/>
            <w:shd w:val="clear" w:color="auto" w:fill="E7E6E6" w:themeFill="background2"/>
            <w:hideMark/>
          </w:tcPr>
          <w:p w14:paraId="39C6FA07" w14:textId="77777777" w:rsidR="002F6B9A" w:rsidRPr="00F56A99" w:rsidRDefault="002F6B9A" w:rsidP="009334B0">
            <w:pPr>
              <w:jc w:val="center"/>
              <w:rPr>
                <w:rFonts w:eastAsia="Times New Roman" w:cstheme="minorHAnsi"/>
                <w:color w:val="171717" w:themeColor="background2" w:themeShade="1A"/>
              </w:rPr>
            </w:pPr>
            <w:r w:rsidRPr="00F56A99">
              <w:rPr>
                <w:rFonts w:eastAsia="Times New Roman" w:cstheme="minorHAnsi"/>
                <w:color w:val="171717" w:themeColor="background2" w:themeShade="1A"/>
              </w:rPr>
              <w:t># MHz</w:t>
            </w:r>
          </w:p>
        </w:tc>
      </w:tr>
      <w:tr w:rsidR="002F6B9A" w:rsidRPr="00F56A99" w14:paraId="23807590" w14:textId="77777777" w:rsidTr="00F56A99">
        <w:trPr>
          <w:trHeight w:val="315"/>
        </w:trPr>
        <w:tc>
          <w:tcPr>
            <w:tcW w:w="0" w:type="auto"/>
            <w:vMerge/>
            <w:hideMark/>
          </w:tcPr>
          <w:p w14:paraId="495D562B" w14:textId="77777777" w:rsidR="002F6B9A" w:rsidRPr="00F56A99" w:rsidRDefault="002F6B9A" w:rsidP="009334B0">
            <w:pPr>
              <w:rPr>
                <w:rFonts w:eastAsia="Times New Roman" w:cstheme="minorHAnsi"/>
                <w:color w:val="000000"/>
              </w:rPr>
            </w:pPr>
          </w:p>
        </w:tc>
        <w:tc>
          <w:tcPr>
            <w:tcW w:w="0" w:type="auto"/>
            <w:hideMark/>
          </w:tcPr>
          <w:p w14:paraId="1CBF9933"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RX Sensitivity (CPE) -dBm</w:t>
            </w:r>
          </w:p>
        </w:tc>
        <w:tc>
          <w:tcPr>
            <w:tcW w:w="0" w:type="auto"/>
            <w:shd w:val="clear" w:color="auto" w:fill="E7E6E6" w:themeFill="background2"/>
            <w:hideMark/>
          </w:tcPr>
          <w:p w14:paraId="7D64EA61" w14:textId="77777777" w:rsidR="002F6B9A" w:rsidRPr="00F56A99" w:rsidRDefault="002F6B9A" w:rsidP="009334B0">
            <w:pPr>
              <w:jc w:val="center"/>
              <w:rPr>
                <w:rFonts w:eastAsia="Times New Roman" w:cstheme="minorHAnsi"/>
                <w:color w:val="171717" w:themeColor="background2" w:themeShade="1A"/>
              </w:rPr>
            </w:pPr>
            <w:r w:rsidRPr="00F56A99">
              <w:rPr>
                <w:rFonts w:eastAsia="Times New Roman" w:cstheme="minorHAnsi"/>
                <w:color w:val="171717" w:themeColor="background2" w:themeShade="1A"/>
              </w:rPr>
              <w:t># dBm</w:t>
            </w:r>
          </w:p>
        </w:tc>
      </w:tr>
      <w:tr w:rsidR="002F6B9A" w:rsidRPr="00F56A99" w14:paraId="06D74569" w14:textId="77777777" w:rsidTr="00F56A99">
        <w:trPr>
          <w:trHeight w:val="315"/>
        </w:trPr>
        <w:tc>
          <w:tcPr>
            <w:tcW w:w="0" w:type="auto"/>
            <w:vMerge/>
            <w:hideMark/>
          </w:tcPr>
          <w:p w14:paraId="122AE590" w14:textId="77777777" w:rsidR="002F6B9A" w:rsidRPr="00F56A99" w:rsidRDefault="002F6B9A" w:rsidP="009334B0">
            <w:pPr>
              <w:rPr>
                <w:rFonts w:eastAsia="Times New Roman" w:cstheme="minorHAnsi"/>
                <w:color w:val="000000"/>
              </w:rPr>
            </w:pPr>
          </w:p>
        </w:tc>
        <w:tc>
          <w:tcPr>
            <w:tcW w:w="0" w:type="auto"/>
            <w:hideMark/>
          </w:tcPr>
          <w:p w14:paraId="12B58D66"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Max Throughput</w:t>
            </w:r>
          </w:p>
        </w:tc>
        <w:tc>
          <w:tcPr>
            <w:tcW w:w="0" w:type="auto"/>
            <w:shd w:val="clear" w:color="auto" w:fill="E7E6E6" w:themeFill="background2"/>
            <w:hideMark/>
          </w:tcPr>
          <w:p w14:paraId="59FE2B7D" w14:textId="77777777" w:rsidR="002F6B9A" w:rsidRPr="00F56A99" w:rsidRDefault="002F6B9A" w:rsidP="009334B0">
            <w:pPr>
              <w:jc w:val="center"/>
              <w:rPr>
                <w:rFonts w:eastAsia="Times New Roman" w:cstheme="minorHAnsi"/>
                <w:color w:val="171717" w:themeColor="background2" w:themeShade="1A"/>
              </w:rPr>
            </w:pPr>
            <w:r w:rsidRPr="00F56A99">
              <w:rPr>
                <w:rFonts w:cstheme="minorHAnsi"/>
                <w:color w:val="171717" w:themeColor="background2" w:themeShade="1A"/>
              </w:rPr>
              <w:t>Mbps</w:t>
            </w:r>
          </w:p>
        </w:tc>
      </w:tr>
      <w:tr w:rsidR="002F6B9A" w:rsidRPr="00F56A99" w14:paraId="61EC5E85" w14:textId="77777777" w:rsidTr="00F56A99">
        <w:trPr>
          <w:trHeight w:val="315"/>
        </w:trPr>
        <w:tc>
          <w:tcPr>
            <w:tcW w:w="0" w:type="auto"/>
            <w:vMerge/>
            <w:hideMark/>
          </w:tcPr>
          <w:p w14:paraId="0B8E8F4F" w14:textId="77777777" w:rsidR="002F6B9A" w:rsidRPr="00F56A99" w:rsidRDefault="002F6B9A" w:rsidP="009334B0">
            <w:pPr>
              <w:rPr>
                <w:rFonts w:eastAsia="Times New Roman" w:cstheme="minorHAnsi"/>
                <w:color w:val="000000"/>
              </w:rPr>
            </w:pPr>
          </w:p>
        </w:tc>
        <w:tc>
          <w:tcPr>
            <w:tcW w:w="0" w:type="auto"/>
            <w:hideMark/>
          </w:tcPr>
          <w:p w14:paraId="771C8C15"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Antenna Connector</w:t>
            </w:r>
          </w:p>
        </w:tc>
        <w:tc>
          <w:tcPr>
            <w:tcW w:w="0" w:type="auto"/>
            <w:shd w:val="clear" w:color="auto" w:fill="E7E6E6" w:themeFill="background2"/>
            <w:hideMark/>
          </w:tcPr>
          <w:p w14:paraId="1D36FF49" w14:textId="77777777" w:rsidR="002F6B9A" w:rsidRPr="00F56A99" w:rsidRDefault="002F6B9A" w:rsidP="009334B0">
            <w:pPr>
              <w:jc w:val="center"/>
              <w:rPr>
                <w:rFonts w:eastAsia="Times New Roman" w:cstheme="minorHAnsi"/>
                <w:color w:val="171717" w:themeColor="background2" w:themeShade="1A"/>
              </w:rPr>
            </w:pPr>
          </w:p>
        </w:tc>
      </w:tr>
      <w:tr w:rsidR="002F6B9A" w:rsidRPr="00F56A99" w14:paraId="0B7307C0" w14:textId="77777777" w:rsidTr="00F56A99">
        <w:trPr>
          <w:trHeight w:val="315"/>
        </w:trPr>
        <w:tc>
          <w:tcPr>
            <w:tcW w:w="0" w:type="auto"/>
            <w:vMerge w:val="restart"/>
            <w:hideMark/>
          </w:tcPr>
          <w:p w14:paraId="43F30DB3" w14:textId="77777777" w:rsidR="002F6B9A" w:rsidRPr="00F56A99" w:rsidRDefault="002F6B9A" w:rsidP="009334B0">
            <w:pPr>
              <w:jc w:val="center"/>
              <w:rPr>
                <w:rFonts w:eastAsia="Times New Roman" w:cstheme="minorHAnsi"/>
              </w:rPr>
            </w:pPr>
            <w:r w:rsidRPr="00F56A99">
              <w:rPr>
                <w:rFonts w:eastAsia="Times New Roman" w:cstheme="minorHAnsi"/>
              </w:rPr>
              <w:t>WLAN (Wi-Fi)</w:t>
            </w:r>
          </w:p>
        </w:tc>
        <w:tc>
          <w:tcPr>
            <w:tcW w:w="0" w:type="auto"/>
            <w:hideMark/>
          </w:tcPr>
          <w:p w14:paraId="5E616FC1"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Supported Bands</w:t>
            </w:r>
          </w:p>
        </w:tc>
        <w:tc>
          <w:tcPr>
            <w:tcW w:w="0" w:type="auto"/>
            <w:shd w:val="clear" w:color="auto" w:fill="E7E6E6" w:themeFill="background2"/>
            <w:hideMark/>
          </w:tcPr>
          <w:p w14:paraId="5B09363F" w14:textId="77777777" w:rsidR="002F6B9A" w:rsidRPr="00F56A99" w:rsidRDefault="002F6B9A" w:rsidP="009334B0">
            <w:pPr>
              <w:jc w:val="center"/>
              <w:rPr>
                <w:rFonts w:eastAsia="Times New Roman" w:cstheme="minorHAnsi"/>
                <w:color w:val="171717" w:themeColor="background2" w:themeShade="1A"/>
              </w:rPr>
            </w:pPr>
            <w:r w:rsidRPr="00F56A99">
              <w:rPr>
                <w:rFonts w:eastAsia="Times New Roman" w:cstheme="minorHAnsi"/>
                <w:color w:val="171717" w:themeColor="background2" w:themeShade="1A"/>
              </w:rPr>
              <w:t>Single-Band | Dual-Band | Tri-Band</w:t>
            </w:r>
          </w:p>
        </w:tc>
      </w:tr>
      <w:tr w:rsidR="002F6B9A" w:rsidRPr="00F56A99" w14:paraId="51236F50" w14:textId="77777777" w:rsidTr="00F56A99">
        <w:trPr>
          <w:trHeight w:val="315"/>
        </w:trPr>
        <w:tc>
          <w:tcPr>
            <w:tcW w:w="0" w:type="auto"/>
            <w:vMerge/>
            <w:hideMark/>
          </w:tcPr>
          <w:p w14:paraId="56FD03B3" w14:textId="77777777" w:rsidR="002F6B9A" w:rsidRPr="00F56A99" w:rsidRDefault="002F6B9A" w:rsidP="009334B0">
            <w:pPr>
              <w:rPr>
                <w:rFonts w:eastAsia="Times New Roman" w:cstheme="minorHAnsi"/>
              </w:rPr>
            </w:pPr>
          </w:p>
        </w:tc>
        <w:tc>
          <w:tcPr>
            <w:tcW w:w="0" w:type="auto"/>
            <w:hideMark/>
          </w:tcPr>
          <w:p w14:paraId="4383D7A6"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802.11 Protocols Supported</w:t>
            </w:r>
          </w:p>
        </w:tc>
        <w:tc>
          <w:tcPr>
            <w:tcW w:w="0" w:type="auto"/>
            <w:shd w:val="clear" w:color="auto" w:fill="E7E6E6" w:themeFill="background2"/>
            <w:hideMark/>
          </w:tcPr>
          <w:p w14:paraId="33F4CB2E" w14:textId="77777777" w:rsidR="002F6B9A" w:rsidRPr="00F56A99" w:rsidRDefault="002F6B9A" w:rsidP="009334B0">
            <w:pPr>
              <w:jc w:val="center"/>
              <w:rPr>
                <w:rFonts w:eastAsia="Times New Roman" w:cstheme="minorHAnsi"/>
                <w:color w:val="171717" w:themeColor="background2" w:themeShade="1A"/>
              </w:rPr>
            </w:pPr>
            <w:r w:rsidRPr="00F56A99">
              <w:rPr>
                <w:rFonts w:eastAsia="Times New Roman" w:cstheme="minorHAnsi"/>
                <w:color w:val="171717" w:themeColor="background2" w:themeShade="1A"/>
              </w:rPr>
              <w:t>802.11 g/n/</w:t>
            </w:r>
            <w:proofErr w:type="spellStart"/>
            <w:r w:rsidRPr="00F56A99">
              <w:rPr>
                <w:rFonts w:eastAsia="Times New Roman" w:cstheme="minorHAnsi"/>
                <w:color w:val="171717" w:themeColor="background2" w:themeShade="1A"/>
              </w:rPr>
              <w:t>ac</w:t>
            </w:r>
            <w:proofErr w:type="spellEnd"/>
            <w:r w:rsidRPr="00F56A99">
              <w:rPr>
                <w:rFonts w:eastAsia="Times New Roman" w:cstheme="minorHAnsi"/>
                <w:color w:val="171717" w:themeColor="background2" w:themeShade="1A"/>
              </w:rPr>
              <w:t>/ax</w:t>
            </w:r>
          </w:p>
        </w:tc>
      </w:tr>
      <w:tr w:rsidR="002F6B9A" w:rsidRPr="00F56A99" w14:paraId="6A91B1B3" w14:textId="77777777" w:rsidTr="00F56A99">
        <w:trPr>
          <w:trHeight w:val="315"/>
        </w:trPr>
        <w:tc>
          <w:tcPr>
            <w:tcW w:w="0" w:type="auto"/>
            <w:vMerge/>
            <w:hideMark/>
          </w:tcPr>
          <w:p w14:paraId="57723477" w14:textId="77777777" w:rsidR="002F6B9A" w:rsidRPr="00F56A99" w:rsidRDefault="002F6B9A" w:rsidP="009334B0">
            <w:pPr>
              <w:rPr>
                <w:rFonts w:eastAsia="Times New Roman" w:cstheme="minorHAnsi"/>
              </w:rPr>
            </w:pPr>
          </w:p>
        </w:tc>
        <w:tc>
          <w:tcPr>
            <w:tcW w:w="0" w:type="auto"/>
            <w:hideMark/>
          </w:tcPr>
          <w:p w14:paraId="5353A25B"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Output Power (dBm)</w:t>
            </w:r>
          </w:p>
        </w:tc>
        <w:tc>
          <w:tcPr>
            <w:tcW w:w="0" w:type="auto"/>
            <w:shd w:val="clear" w:color="auto" w:fill="E7E6E6" w:themeFill="background2"/>
            <w:hideMark/>
          </w:tcPr>
          <w:p w14:paraId="4A8850D4" w14:textId="77777777" w:rsidR="002F6B9A" w:rsidRPr="00F56A99" w:rsidRDefault="002F6B9A" w:rsidP="009334B0">
            <w:pPr>
              <w:jc w:val="center"/>
              <w:rPr>
                <w:rFonts w:eastAsia="Times New Roman" w:cstheme="minorHAnsi"/>
                <w:color w:val="171717" w:themeColor="background2" w:themeShade="1A"/>
              </w:rPr>
            </w:pPr>
            <w:r w:rsidRPr="00F56A99">
              <w:rPr>
                <w:rFonts w:eastAsia="Times New Roman" w:cstheme="minorHAnsi"/>
                <w:color w:val="171717" w:themeColor="background2" w:themeShade="1A"/>
              </w:rPr>
              <w:t># dBm</w:t>
            </w:r>
          </w:p>
        </w:tc>
      </w:tr>
      <w:tr w:rsidR="002F6B9A" w:rsidRPr="00F56A99" w14:paraId="0B610463" w14:textId="77777777" w:rsidTr="00F56A99">
        <w:trPr>
          <w:trHeight w:val="315"/>
        </w:trPr>
        <w:tc>
          <w:tcPr>
            <w:tcW w:w="0" w:type="auto"/>
            <w:vMerge/>
            <w:hideMark/>
          </w:tcPr>
          <w:p w14:paraId="725B1450" w14:textId="77777777" w:rsidR="002F6B9A" w:rsidRPr="00F56A99" w:rsidRDefault="002F6B9A" w:rsidP="009334B0">
            <w:pPr>
              <w:rPr>
                <w:rFonts w:eastAsia="Times New Roman" w:cstheme="minorHAnsi"/>
              </w:rPr>
            </w:pPr>
          </w:p>
        </w:tc>
        <w:tc>
          <w:tcPr>
            <w:tcW w:w="0" w:type="auto"/>
            <w:hideMark/>
          </w:tcPr>
          <w:p w14:paraId="2B273DAB"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Number of SSIDs</w:t>
            </w:r>
          </w:p>
        </w:tc>
        <w:tc>
          <w:tcPr>
            <w:tcW w:w="0" w:type="auto"/>
            <w:shd w:val="clear" w:color="auto" w:fill="E7E6E6" w:themeFill="background2"/>
            <w:hideMark/>
          </w:tcPr>
          <w:p w14:paraId="1B75A5A9" w14:textId="77777777" w:rsidR="002F6B9A" w:rsidRPr="00F56A99" w:rsidRDefault="002F6B9A" w:rsidP="009334B0">
            <w:pPr>
              <w:jc w:val="center"/>
              <w:rPr>
                <w:rFonts w:eastAsia="Times New Roman" w:cstheme="minorHAnsi"/>
                <w:color w:val="171717" w:themeColor="background2" w:themeShade="1A"/>
              </w:rPr>
            </w:pPr>
            <w:r w:rsidRPr="00F56A99">
              <w:rPr>
                <w:rFonts w:eastAsia="Times New Roman" w:cstheme="minorHAnsi"/>
                <w:color w:val="171717" w:themeColor="background2" w:themeShade="1A"/>
              </w:rPr>
              <w:t>#</w:t>
            </w:r>
          </w:p>
        </w:tc>
      </w:tr>
      <w:tr w:rsidR="002F6B9A" w:rsidRPr="00F56A99" w14:paraId="1485E362" w14:textId="77777777" w:rsidTr="00F56A99">
        <w:trPr>
          <w:trHeight w:val="315"/>
        </w:trPr>
        <w:tc>
          <w:tcPr>
            <w:tcW w:w="0" w:type="auto"/>
            <w:vMerge/>
            <w:hideMark/>
          </w:tcPr>
          <w:p w14:paraId="23F20217" w14:textId="77777777" w:rsidR="002F6B9A" w:rsidRPr="00F56A99" w:rsidRDefault="002F6B9A" w:rsidP="009334B0">
            <w:pPr>
              <w:rPr>
                <w:rFonts w:eastAsia="Times New Roman" w:cstheme="minorHAnsi"/>
              </w:rPr>
            </w:pPr>
          </w:p>
        </w:tc>
        <w:tc>
          <w:tcPr>
            <w:tcW w:w="0" w:type="auto"/>
            <w:hideMark/>
          </w:tcPr>
          <w:p w14:paraId="1646E1B5"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Max Users/Devices Supported</w:t>
            </w:r>
          </w:p>
        </w:tc>
        <w:tc>
          <w:tcPr>
            <w:tcW w:w="0" w:type="auto"/>
            <w:shd w:val="clear" w:color="auto" w:fill="E7E6E6" w:themeFill="background2"/>
            <w:hideMark/>
          </w:tcPr>
          <w:p w14:paraId="384D9CD2" w14:textId="77777777" w:rsidR="002F6B9A" w:rsidRPr="00F56A99" w:rsidRDefault="002F6B9A" w:rsidP="009334B0">
            <w:pPr>
              <w:jc w:val="center"/>
              <w:rPr>
                <w:rFonts w:eastAsia="Times New Roman" w:cstheme="minorHAnsi"/>
                <w:color w:val="171717" w:themeColor="background2" w:themeShade="1A"/>
              </w:rPr>
            </w:pPr>
            <w:r w:rsidRPr="00F56A99">
              <w:rPr>
                <w:rFonts w:eastAsia="Times New Roman" w:cstheme="minorHAnsi"/>
                <w:color w:val="171717" w:themeColor="background2" w:themeShade="1A"/>
              </w:rPr>
              <w:t>#</w:t>
            </w:r>
          </w:p>
        </w:tc>
      </w:tr>
      <w:tr w:rsidR="002F6B9A" w:rsidRPr="00F56A99" w14:paraId="794BB7E8" w14:textId="77777777" w:rsidTr="00F56A99">
        <w:trPr>
          <w:trHeight w:val="315"/>
        </w:trPr>
        <w:tc>
          <w:tcPr>
            <w:tcW w:w="0" w:type="auto"/>
            <w:vMerge/>
            <w:hideMark/>
          </w:tcPr>
          <w:p w14:paraId="6F70D7D4" w14:textId="77777777" w:rsidR="002F6B9A" w:rsidRPr="00F56A99" w:rsidRDefault="002F6B9A" w:rsidP="009334B0">
            <w:pPr>
              <w:rPr>
                <w:rFonts w:eastAsia="Times New Roman" w:cstheme="minorHAnsi"/>
              </w:rPr>
            </w:pPr>
          </w:p>
        </w:tc>
        <w:tc>
          <w:tcPr>
            <w:tcW w:w="0" w:type="auto"/>
            <w:hideMark/>
          </w:tcPr>
          <w:p w14:paraId="5714C6D1"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Wi-Fi Throughput</w:t>
            </w:r>
          </w:p>
        </w:tc>
        <w:tc>
          <w:tcPr>
            <w:tcW w:w="0" w:type="auto"/>
            <w:shd w:val="clear" w:color="auto" w:fill="E7E6E6" w:themeFill="background2"/>
            <w:hideMark/>
          </w:tcPr>
          <w:p w14:paraId="531C21DB" w14:textId="77777777" w:rsidR="002F6B9A" w:rsidRPr="00F56A99" w:rsidRDefault="002F6B9A" w:rsidP="009334B0">
            <w:pPr>
              <w:rPr>
                <w:rFonts w:eastAsia="Times New Roman" w:cstheme="minorHAnsi"/>
                <w:i/>
                <w:iCs/>
                <w:color w:val="171717" w:themeColor="background2" w:themeShade="1A"/>
              </w:rPr>
            </w:pPr>
          </w:p>
        </w:tc>
      </w:tr>
      <w:tr w:rsidR="002F6B9A" w:rsidRPr="00F56A99" w14:paraId="31EE633F" w14:textId="77777777" w:rsidTr="00F56A99">
        <w:trPr>
          <w:trHeight w:val="315"/>
        </w:trPr>
        <w:tc>
          <w:tcPr>
            <w:tcW w:w="0" w:type="auto"/>
            <w:vMerge w:val="restart"/>
            <w:hideMark/>
          </w:tcPr>
          <w:p w14:paraId="68DB27F4" w14:textId="77777777" w:rsidR="002F6B9A" w:rsidRPr="00F56A99" w:rsidRDefault="002F6B9A" w:rsidP="009334B0">
            <w:pPr>
              <w:jc w:val="center"/>
              <w:rPr>
                <w:rFonts w:eastAsia="Times New Roman" w:cstheme="minorHAnsi"/>
              </w:rPr>
            </w:pPr>
            <w:r w:rsidRPr="00F56A99">
              <w:rPr>
                <w:rFonts w:eastAsia="Times New Roman" w:cstheme="minorHAnsi"/>
              </w:rPr>
              <w:t>HARDWARE INTERFACES</w:t>
            </w:r>
          </w:p>
        </w:tc>
        <w:tc>
          <w:tcPr>
            <w:tcW w:w="0" w:type="auto"/>
            <w:hideMark/>
          </w:tcPr>
          <w:p w14:paraId="3A98B267"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WAN Interfaces</w:t>
            </w:r>
          </w:p>
        </w:tc>
        <w:tc>
          <w:tcPr>
            <w:tcW w:w="0" w:type="auto"/>
            <w:shd w:val="clear" w:color="auto" w:fill="E7E6E6" w:themeFill="background2"/>
            <w:hideMark/>
          </w:tcPr>
          <w:p w14:paraId="0F00EF70" w14:textId="77777777" w:rsidR="002F6B9A" w:rsidRPr="00F56A99" w:rsidRDefault="002F6B9A" w:rsidP="009334B0">
            <w:pPr>
              <w:jc w:val="center"/>
              <w:rPr>
                <w:rFonts w:eastAsia="Times New Roman" w:cstheme="minorHAnsi"/>
                <w:color w:val="171717" w:themeColor="background2" w:themeShade="1A"/>
              </w:rPr>
            </w:pPr>
            <w:proofErr w:type="gramStart"/>
            <w:r w:rsidRPr="00F56A99">
              <w:rPr>
                <w:rFonts w:eastAsia="Times New Roman" w:cstheme="minorHAnsi"/>
                <w:color w:val="171717" w:themeColor="background2" w:themeShade="1A"/>
              </w:rPr>
              <w:t>e.g.</w:t>
            </w:r>
            <w:proofErr w:type="gramEnd"/>
            <w:r w:rsidRPr="00F56A99">
              <w:rPr>
                <w:rFonts w:eastAsia="Times New Roman" w:cstheme="minorHAnsi"/>
                <w:color w:val="171717" w:themeColor="background2" w:themeShade="1A"/>
              </w:rPr>
              <w:t xml:space="preserve"> DSL, Ethernet</w:t>
            </w:r>
          </w:p>
        </w:tc>
      </w:tr>
      <w:tr w:rsidR="002F6B9A" w:rsidRPr="00F56A99" w14:paraId="205E4CE1" w14:textId="77777777" w:rsidTr="00F56A99">
        <w:trPr>
          <w:trHeight w:val="315"/>
        </w:trPr>
        <w:tc>
          <w:tcPr>
            <w:tcW w:w="0" w:type="auto"/>
            <w:vMerge/>
            <w:hideMark/>
          </w:tcPr>
          <w:p w14:paraId="21622D46" w14:textId="77777777" w:rsidR="002F6B9A" w:rsidRPr="00F56A99" w:rsidRDefault="002F6B9A" w:rsidP="009334B0">
            <w:pPr>
              <w:rPr>
                <w:rFonts w:eastAsia="Times New Roman" w:cstheme="minorHAnsi"/>
              </w:rPr>
            </w:pPr>
          </w:p>
        </w:tc>
        <w:tc>
          <w:tcPr>
            <w:tcW w:w="0" w:type="auto"/>
            <w:hideMark/>
          </w:tcPr>
          <w:p w14:paraId="4E6F918C"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LAN Interfaces</w:t>
            </w:r>
          </w:p>
        </w:tc>
        <w:tc>
          <w:tcPr>
            <w:tcW w:w="0" w:type="auto"/>
            <w:shd w:val="clear" w:color="auto" w:fill="E7E6E6" w:themeFill="background2"/>
            <w:hideMark/>
          </w:tcPr>
          <w:p w14:paraId="292F8DC3" w14:textId="77777777" w:rsidR="002F6B9A" w:rsidRPr="00F56A99" w:rsidRDefault="002F6B9A" w:rsidP="009334B0">
            <w:pPr>
              <w:jc w:val="center"/>
              <w:rPr>
                <w:rFonts w:eastAsia="Times New Roman" w:cstheme="minorHAnsi"/>
                <w:color w:val="171717" w:themeColor="background2" w:themeShade="1A"/>
              </w:rPr>
            </w:pPr>
            <w:r w:rsidRPr="00F56A99">
              <w:rPr>
                <w:rFonts w:eastAsia="Times New Roman" w:cstheme="minorHAnsi"/>
                <w:color w:val="171717" w:themeColor="background2" w:themeShade="1A"/>
              </w:rPr>
              <w:t>4 x 100 | 1 x 1G | 5 x 1G</w:t>
            </w:r>
          </w:p>
        </w:tc>
      </w:tr>
      <w:tr w:rsidR="002F6B9A" w:rsidRPr="00F56A99" w14:paraId="04908FA9" w14:textId="77777777" w:rsidTr="00F56A99">
        <w:trPr>
          <w:trHeight w:val="315"/>
        </w:trPr>
        <w:tc>
          <w:tcPr>
            <w:tcW w:w="0" w:type="auto"/>
            <w:vMerge w:val="restart"/>
            <w:hideMark/>
          </w:tcPr>
          <w:p w14:paraId="5CB821D0" w14:textId="77777777" w:rsidR="002F6B9A" w:rsidRPr="00F56A99" w:rsidRDefault="002F6B9A" w:rsidP="009334B0">
            <w:pPr>
              <w:jc w:val="center"/>
              <w:rPr>
                <w:rFonts w:eastAsia="Times New Roman" w:cstheme="minorHAnsi"/>
              </w:rPr>
            </w:pPr>
            <w:r w:rsidRPr="00F56A99">
              <w:rPr>
                <w:rFonts w:eastAsia="Times New Roman" w:cstheme="minorHAnsi"/>
              </w:rPr>
              <w:t>FEATURES</w:t>
            </w:r>
          </w:p>
        </w:tc>
        <w:tc>
          <w:tcPr>
            <w:tcW w:w="0" w:type="auto"/>
            <w:hideMark/>
          </w:tcPr>
          <w:p w14:paraId="1EF60CBE"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Community WiFi Support</w:t>
            </w:r>
          </w:p>
        </w:tc>
        <w:tc>
          <w:tcPr>
            <w:tcW w:w="0" w:type="auto"/>
            <w:shd w:val="clear" w:color="auto" w:fill="E7E6E6" w:themeFill="background2"/>
            <w:hideMark/>
          </w:tcPr>
          <w:p w14:paraId="6053A93E" w14:textId="77777777" w:rsidR="002F6B9A" w:rsidRPr="00F56A99" w:rsidRDefault="002F6B9A" w:rsidP="009334B0">
            <w:pPr>
              <w:jc w:val="center"/>
              <w:rPr>
                <w:rFonts w:eastAsia="Times New Roman" w:cstheme="minorHAnsi"/>
                <w:color w:val="171717" w:themeColor="background2" w:themeShade="1A"/>
              </w:rPr>
            </w:pPr>
            <w:r w:rsidRPr="00F56A99">
              <w:rPr>
                <w:rFonts w:eastAsia="Times New Roman" w:cstheme="minorHAnsi"/>
                <w:color w:val="171717" w:themeColor="background2" w:themeShade="1A"/>
              </w:rPr>
              <w:t>Yes | No</w:t>
            </w:r>
          </w:p>
        </w:tc>
      </w:tr>
      <w:tr w:rsidR="002F6B9A" w:rsidRPr="00F56A99" w14:paraId="407F899F" w14:textId="77777777" w:rsidTr="00F56A99">
        <w:trPr>
          <w:trHeight w:val="315"/>
        </w:trPr>
        <w:tc>
          <w:tcPr>
            <w:tcW w:w="0" w:type="auto"/>
            <w:vMerge/>
            <w:hideMark/>
          </w:tcPr>
          <w:p w14:paraId="38E3FB98" w14:textId="77777777" w:rsidR="002F6B9A" w:rsidRPr="00F56A99" w:rsidRDefault="002F6B9A" w:rsidP="009334B0">
            <w:pPr>
              <w:rPr>
                <w:rFonts w:eastAsia="Times New Roman" w:cstheme="minorHAnsi"/>
              </w:rPr>
            </w:pPr>
          </w:p>
        </w:tc>
        <w:tc>
          <w:tcPr>
            <w:tcW w:w="0" w:type="auto"/>
            <w:hideMark/>
          </w:tcPr>
          <w:p w14:paraId="1D37CEB6"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IP Address Support(v4/v6)</w:t>
            </w:r>
          </w:p>
        </w:tc>
        <w:tc>
          <w:tcPr>
            <w:tcW w:w="0" w:type="auto"/>
            <w:shd w:val="clear" w:color="auto" w:fill="E7E6E6" w:themeFill="background2"/>
            <w:hideMark/>
          </w:tcPr>
          <w:p w14:paraId="0101E374" w14:textId="77777777" w:rsidR="002F6B9A" w:rsidRPr="00F56A99" w:rsidRDefault="002F6B9A" w:rsidP="009334B0">
            <w:pPr>
              <w:jc w:val="center"/>
              <w:rPr>
                <w:rFonts w:eastAsia="Times New Roman" w:cstheme="minorHAnsi"/>
                <w:color w:val="171717" w:themeColor="background2" w:themeShade="1A"/>
              </w:rPr>
            </w:pPr>
            <w:r w:rsidRPr="00F56A99">
              <w:rPr>
                <w:rFonts w:eastAsia="Times New Roman" w:cstheme="minorHAnsi"/>
                <w:color w:val="171717" w:themeColor="background2" w:themeShade="1A"/>
              </w:rPr>
              <w:t>IPv4 | IPv6</w:t>
            </w:r>
          </w:p>
        </w:tc>
      </w:tr>
      <w:tr w:rsidR="002F6B9A" w:rsidRPr="00F56A99" w14:paraId="2BC30FF2" w14:textId="77777777" w:rsidTr="00F56A99">
        <w:trPr>
          <w:trHeight w:val="315"/>
        </w:trPr>
        <w:tc>
          <w:tcPr>
            <w:tcW w:w="0" w:type="auto"/>
            <w:vMerge/>
            <w:hideMark/>
          </w:tcPr>
          <w:p w14:paraId="77CF603E" w14:textId="77777777" w:rsidR="002F6B9A" w:rsidRPr="00F56A99" w:rsidRDefault="002F6B9A" w:rsidP="009334B0">
            <w:pPr>
              <w:rPr>
                <w:rFonts w:eastAsia="Times New Roman" w:cstheme="minorHAnsi"/>
              </w:rPr>
            </w:pPr>
          </w:p>
        </w:tc>
        <w:tc>
          <w:tcPr>
            <w:tcW w:w="0" w:type="auto"/>
            <w:hideMark/>
          </w:tcPr>
          <w:p w14:paraId="69AC1AC4"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DNS</w:t>
            </w:r>
          </w:p>
        </w:tc>
        <w:tc>
          <w:tcPr>
            <w:tcW w:w="0" w:type="auto"/>
            <w:shd w:val="clear" w:color="auto" w:fill="E7E6E6" w:themeFill="background2"/>
            <w:hideMark/>
          </w:tcPr>
          <w:p w14:paraId="0A8BAEF1" w14:textId="77777777" w:rsidR="002F6B9A" w:rsidRPr="00F56A99" w:rsidRDefault="002F6B9A" w:rsidP="009334B0">
            <w:pPr>
              <w:jc w:val="center"/>
              <w:rPr>
                <w:rFonts w:eastAsia="Times New Roman" w:cstheme="minorHAnsi"/>
                <w:color w:val="171717" w:themeColor="background2" w:themeShade="1A"/>
              </w:rPr>
            </w:pPr>
            <w:r w:rsidRPr="00F56A99">
              <w:rPr>
                <w:rFonts w:eastAsia="Times New Roman" w:cstheme="minorHAnsi"/>
                <w:color w:val="171717" w:themeColor="background2" w:themeShade="1A"/>
              </w:rPr>
              <w:t>Server | Client | Relay</w:t>
            </w:r>
          </w:p>
        </w:tc>
      </w:tr>
      <w:tr w:rsidR="002F6B9A" w:rsidRPr="00F56A99" w14:paraId="7384F952" w14:textId="77777777" w:rsidTr="00F56A99">
        <w:trPr>
          <w:trHeight w:val="315"/>
        </w:trPr>
        <w:tc>
          <w:tcPr>
            <w:tcW w:w="0" w:type="auto"/>
            <w:vMerge/>
            <w:hideMark/>
          </w:tcPr>
          <w:p w14:paraId="754779D2" w14:textId="77777777" w:rsidR="002F6B9A" w:rsidRPr="00F56A99" w:rsidRDefault="002F6B9A" w:rsidP="009334B0">
            <w:pPr>
              <w:rPr>
                <w:rFonts w:eastAsia="Times New Roman" w:cstheme="minorHAnsi"/>
              </w:rPr>
            </w:pPr>
          </w:p>
        </w:tc>
        <w:tc>
          <w:tcPr>
            <w:tcW w:w="0" w:type="auto"/>
            <w:hideMark/>
          </w:tcPr>
          <w:p w14:paraId="5219755C"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DHCP</w:t>
            </w:r>
          </w:p>
        </w:tc>
        <w:tc>
          <w:tcPr>
            <w:tcW w:w="0" w:type="auto"/>
            <w:shd w:val="clear" w:color="auto" w:fill="E7E6E6" w:themeFill="background2"/>
            <w:hideMark/>
          </w:tcPr>
          <w:p w14:paraId="35B81EDE" w14:textId="77777777" w:rsidR="002F6B9A" w:rsidRPr="00F56A99" w:rsidRDefault="002F6B9A" w:rsidP="009334B0">
            <w:pPr>
              <w:jc w:val="center"/>
              <w:rPr>
                <w:rFonts w:eastAsia="Times New Roman" w:cstheme="minorHAnsi"/>
                <w:color w:val="171717" w:themeColor="background2" w:themeShade="1A"/>
              </w:rPr>
            </w:pPr>
            <w:r w:rsidRPr="00F56A99">
              <w:rPr>
                <w:rFonts w:eastAsia="Times New Roman" w:cstheme="minorHAnsi"/>
                <w:color w:val="171717" w:themeColor="background2" w:themeShade="1A"/>
              </w:rPr>
              <w:t>Not Supported | Server | Client | Relay</w:t>
            </w:r>
          </w:p>
        </w:tc>
      </w:tr>
      <w:tr w:rsidR="002F6B9A" w:rsidRPr="00F56A99" w14:paraId="0D8453AA" w14:textId="77777777" w:rsidTr="00F56A99">
        <w:trPr>
          <w:trHeight w:val="315"/>
        </w:trPr>
        <w:tc>
          <w:tcPr>
            <w:tcW w:w="0" w:type="auto"/>
            <w:vMerge/>
            <w:hideMark/>
          </w:tcPr>
          <w:p w14:paraId="4F5DB45A" w14:textId="77777777" w:rsidR="002F6B9A" w:rsidRPr="00F56A99" w:rsidRDefault="002F6B9A" w:rsidP="009334B0">
            <w:pPr>
              <w:rPr>
                <w:rFonts w:eastAsia="Times New Roman" w:cstheme="minorHAnsi"/>
              </w:rPr>
            </w:pPr>
          </w:p>
        </w:tc>
        <w:tc>
          <w:tcPr>
            <w:tcW w:w="0" w:type="auto"/>
            <w:hideMark/>
          </w:tcPr>
          <w:p w14:paraId="58DCBA62"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MAC/IP Filter</w:t>
            </w:r>
          </w:p>
        </w:tc>
        <w:tc>
          <w:tcPr>
            <w:tcW w:w="0" w:type="auto"/>
            <w:shd w:val="clear" w:color="auto" w:fill="E7E6E6" w:themeFill="background2"/>
            <w:hideMark/>
          </w:tcPr>
          <w:p w14:paraId="26E72BB4" w14:textId="77777777" w:rsidR="002F6B9A" w:rsidRPr="00F56A99" w:rsidRDefault="002F6B9A" w:rsidP="009334B0">
            <w:pPr>
              <w:jc w:val="center"/>
              <w:rPr>
                <w:rFonts w:eastAsia="Times New Roman" w:cstheme="minorHAnsi"/>
                <w:color w:val="171717" w:themeColor="background2" w:themeShade="1A"/>
              </w:rPr>
            </w:pPr>
            <w:r w:rsidRPr="00F56A99">
              <w:rPr>
                <w:rFonts w:eastAsia="Times New Roman" w:cstheme="minorHAnsi"/>
                <w:color w:val="171717" w:themeColor="background2" w:themeShade="1A"/>
              </w:rPr>
              <w:t>Yes | No</w:t>
            </w:r>
          </w:p>
        </w:tc>
      </w:tr>
      <w:tr w:rsidR="002F6B9A" w:rsidRPr="00F56A99" w14:paraId="4FF40F51" w14:textId="77777777" w:rsidTr="00F56A99">
        <w:trPr>
          <w:trHeight w:val="315"/>
        </w:trPr>
        <w:tc>
          <w:tcPr>
            <w:tcW w:w="0" w:type="auto"/>
            <w:vMerge/>
            <w:hideMark/>
          </w:tcPr>
          <w:p w14:paraId="288A47DF" w14:textId="77777777" w:rsidR="002F6B9A" w:rsidRPr="00F56A99" w:rsidRDefault="002F6B9A" w:rsidP="009334B0">
            <w:pPr>
              <w:rPr>
                <w:rFonts w:eastAsia="Times New Roman" w:cstheme="minorHAnsi"/>
              </w:rPr>
            </w:pPr>
          </w:p>
        </w:tc>
        <w:tc>
          <w:tcPr>
            <w:tcW w:w="0" w:type="auto"/>
            <w:hideMark/>
          </w:tcPr>
          <w:p w14:paraId="5BF408CE"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WAN Setup Mode</w:t>
            </w:r>
          </w:p>
        </w:tc>
        <w:tc>
          <w:tcPr>
            <w:tcW w:w="0" w:type="auto"/>
            <w:shd w:val="clear" w:color="auto" w:fill="E7E6E6" w:themeFill="background2"/>
            <w:hideMark/>
          </w:tcPr>
          <w:p w14:paraId="3C02BC06" w14:textId="77777777" w:rsidR="002F6B9A" w:rsidRPr="00F56A99" w:rsidRDefault="002F6B9A" w:rsidP="009334B0">
            <w:pPr>
              <w:jc w:val="center"/>
              <w:rPr>
                <w:rFonts w:eastAsia="Times New Roman" w:cstheme="minorHAnsi"/>
                <w:color w:val="171717" w:themeColor="background2" w:themeShade="1A"/>
              </w:rPr>
            </w:pPr>
            <w:r w:rsidRPr="00F56A99">
              <w:rPr>
                <w:rFonts w:eastAsia="Times New Roman" w:cstheme="minorHAnsi"/>
                <w:color w:val="171717" w:themeColor="background2" w:themeShade="1A"/>
              </w:rPr>
              <w:t xml:space="preserve">Static IP | Dynamic IP | </w:t>
            </w:r>
            <w:proofErr w:type="spellStart"/>
            <w:r w:rsidRPr="00F56A99">
              <w:rPr>
                <w:rFonts w:eastAsia="Times New Roman" w:cstheme="minorHAnsi"/>
                <w:color w:val="171717" w:themeColor="background2" w:themeShade="1A"/>
              </w:rPr>
              <w:t>PPPoE</w:t>
            </w:r>
            <w:proofErr w:type="spellEnd"/>
            <w:r w:rsidRPr="00F56A99">
              <w:rPr>
                <w:rFonts w:eastAsia="Times New Roman" w:cstheme="minorHAnsi"/>
                <w:color w:val="171717" w:themeColor="background2" w:themeShade="1A"/>
              </w:rPr>
              <w:t xml:space="preserve"> | PPTP</w:t>
            </w:r>
          </w:p>
        </w:tc>
      </w:tr>
      <w:tr w:rsidR="002F6B9A" w:rsidRPr="00F56A99" w14:paraId="362D2604" w14:textId="77777777" w:rsidTr="00F56A99">
        <w:trPr>
          <w:trHeight w:val="315"/>
        </w:trPr>
        <w:tc>
          <w:tcPr>
            <w:tcW w:w="0" w:type="auto"/>
            <w:vMerge/>
            <w:hideMark/>
          </w:tcPr>
          <w:p w14:paraId="60FC67CC" w14:textId="77777777" w:rsidR="002F6B9A" w:rsidRPr="00F56A99" w:rsidRDefault="002F6B9A" w:rsidP="009334B0">
            <w:pPr>
              <w:rPr>
                <w:rFonts w:eastAsia="Times New Roman" w:cstheme="minorHAnsi"/>
              </w:rPr>
            </w:pPr>
          </w:p>
        </w:tc>
        <w:tc>
          <w:tcPr>
            <w:tcW w:w="0" w:type="auto"/>
            <w:hideMark/>
          </w:tcPr>
          <w:p w14:paraId="4E26E0FD"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DMZ</w:t>
            </w:r>
          </w:p>
        </w:tc>
        <w:tc>
          <w:tcPr>
            <w:tcW w:w="0" w:type="auto"/>
            <w:shd w:val="clear" w:color="auto" w:fill="E7E6E6" w:themeFill="background2"/>
            <w:hideMark/>
          </w:tcPr>
          <w:p w14:paraId="4492289F" w14:textId="77777777" w:rsidR="002F6B9A" w:rsidRPr="00F56A99" w:rsidRDefault="002F6B9A" w:rsidP="009334B0">
            <w:pPr>
              <w:jc w:val="center"/>
              <w:rPr>
                <w:rFonts w:eastAsia="Times New Roman" w:cstheme="minorHAnsi"/>
                <w:color w:val="171717" w:themeColor="background2" w:themeShade="1A"/>
              </w:rPr>
            </w:pPr>
            <w:r w:rsidRPr="00F56A99">
              <w:rPr>
                <w:rFonts w:eastAsia="Times New Roman" w:cstheme="minorHAnsi"/>
                <w:color w:val="171717" w:themeColor="background2" w:themeShade="1A"/>
              </w:rPr>
              <w:t>Yes | No</w:t>
            </w:r>
          </w:p>
        </w:tc>
      </w:tr>
      <w:tr w:rsidR="002F6B9A" w:rsidRPr="00F56A99" w14:paraId="1961EA8C" w14:textId="77777777" w:rsidTr="00F56A99">
        <w:trPr>
          <w:trHeight w:val="315"/>
        </w:trPr>
        <w:tc>
          <w:tcPr>
            <w:tcW w:w="0" w:type="auto"/>
            <w:vMerge/>
            <w:hideMark/>
          </w:tcPr>
          <w:p w14:paraId="7D184183" w14:textId="77777777" w:rsidR="002F6B9A" w:rsidRPr="00F56A99" w:rsidRDefault="002F6B9A" w:rsidP="009334B0">
            <w:pPr>
              <w:rPr>
                <w:rFonts w:eastAsia="Times New Roman" w:cstheme="minorHAnsi"/>
              </w:rPr>
            </w:pPr>
          </w:p>
        </w:tc>
        <w:tc>
          <w:tcPr>
            <w:tcW w:w="0" w:type="auto"/>
            <w:hideMark/>
          </w:tcPr>
          <w:p w14:paraId="26964B88"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RADIUS Authentication</w:t>
            </w:r>
          </w:p>
        </w:tc>
        <w:tc>
          <w:tcPr>
            <w:tcW w:w="0" w:type="auto"/>
            <w:shd w:val="clear" w:color="auto" w:fill="E7E6E6" w:themeFill="background2"/>
            <w:hideMark/>
          </w:tcPr>
          <w:p w14:paraId="6EDC6D81" w14:textId="77777777" w:rsidR="002F6B9A" w:rsidRPr="00F56A99" w:rsidRDefault="002F6B9A" w:rsidP="009334B0">
            <w:pPr>
              <w:jc w:val="center"/>
              <w:rPr>
                <w:rFonts w:eastAsia="Times New Roman" w:cstheme="minorHAnsi"/>
                <w:color w:val="171717" w:themeColor="background2" w:themeShade="1A"/>
              </w:rPr>
            </w:pPr>
            <w:r w:rsidRPr="00F56A99">
              <w:rPr>
                <w:rFonts w:eastAsia="Times New Roman" w:cstheme="minorHAnsi"/>
                <w:color w:val="171717" w:themeColor="background2" w:themeShade="1A"/>
              </w:rPr>
              <w:t>Yes | No</w:t>
            </w:r>
          </w:p>
        </w:tc>
      </w:tr>
      <w:tr w:rsidR="002F6B9A" w:rsidRPr="00F56A99" w14:paraId="6B28F73B" w14:textId="77777777" w:rsidTr="00F56A99">
        <w:trPr>
          <w:trHeight w:val="315"/>
        </w:trPr>
        <w:tc>
          <w:tcPr>
            <w:tcW w:w="0" w:type="auto"/>
            <w:vMerge/>
            <w:hideMark/>
          </w:tcPr>
          <w:p w14:paraId="5C6FB9ED" w14:textId="77777777" w:rsidR="002F6B9A" w:rsidRPr="00F56A99" w:rsidRDefault="002F6B9A" w:rsidP="009334B0">
            <w:pPr>
              <w:rPr>
                <w:rFonts w:eastAsia="Times New Roman" w:cstheme="minorHAnsi"/>
              </w:rPr>
            </w:pPr>
          </w:p>
        </w:tc>
        <w:tc>
          <w:tcPr>
            <w:tcW w:w="0" w:type="auto"/>
            <w:hideMark/>
          </w:tcPr>
          <w:p w14:paraId="453C945C"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VLAN Assignment per SSID</w:t>
            </w:r>
          </w:p>
        </w:tc>
        <w:tc>
          <w:tcPr>
            <w:tcW w:w="0" w:type="auto"/>
            <w:shd w:val="clear" w:color="auto" w:fill="E7E6E6" w:themeFill="background2"/>
            <w:hideMark/>
          </w:tcPr>
          <w:p w14:paraId="40147067" w14:textId="77777777" w:rsidR="002F6B9A" w:rsidRPr="00F56A99" w:rsidRDefault="002F6B9A" w:rsidP="009334B0">
            <w:pPr>
              <w:jc w:val="center"/>
              <w:rPr>
                <w:rFonts w:eastAsia="Times New Roman" w:cstheme="minorHAnsi"/>
                <w:color w:val="171717" w:themeColor="background2" w:themeShade="1A"/>
              </w:rPr>
            </w:pPr>
            <w:r w:rsidRPr="00F56A99">
              <w:rPr>
                <w:rFonts w:eastAsia="Times New Roman" w:cstheme="minorHAnsi"/>
                <w:color w:val="171717" w:themeColor="background2" w:themeShade="1A"/>
              </w:rPr>
              <w:t>Yes | No | VLAN Supported (Not Specified per SSID)</w:t>
            </w:r>
          </w:p>
        </w:tc>
      </w:tr>
      <w:tr w:rsidR="002F6B9A" w:rsidRPr="00F56A99" w14:paraId="4DA10E82" w14:textId="77777777" w:rsidTr="00F56A99">
        <w:trPr>
          <w:trHeight w:val="315"/>
        </w:trPr>
        <w:tc>
          <w:tcPr>
            <w:tcW w:w="0" w:type="auto"/>
            <w:vMerge w:val="restart"/>
            <w:hideMark/>
          </w:tcPr>
          <w:p w14:paraId="1DA18E25" w14:textId="77777777" w:rsidR="002F6B9A" w:rsidRPr="00F56A99" w:rsidRDefault="002F6B9A" w:rsidP="009334B0">
            <w:pPr>
              <w:jc w:val="center"/>
              <w:rPr>
                <w:rFonts w:eastAsia="Times New Roman" w:cstheme="minorHAnsi"/>
              </w:rPr>
            </w:pPr>
            <w:r w:rsidRPr="00F56A99">
              <w:rPr>
                <w:rFonts w:eastAsia="Times New Roman" w:cstheme="minorHAnsi"/>
              </w:rPr>
              <w:t>QOS &amp; SERVICES</w:t>
            </w:r>
          </w:p>
        </w:tc>
        <w:tc>
          <w:tcPr>
            <w:tcW w:w="0" w:type="auto"/>
            <w:hideMark/>
          </w:tcPr>
          <w:p w14:paraId="59D6D0B8"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QoS Mechanisms</w:t>
            </w:r>
          </w:p>
        </w:tc>
        <w:tc>
          <w:tcPr>
            <w:tcW w:w="0" w:type="auto"/>
            <w:shd w:val="clear" w:color="auto" w:fill="E7E6E6" w:themeFill="background2"/>
            <w:hideMark/>
          </w:tcPr>
          <w:p w14:paraId="2112144A" w14:textId="77777777" w:rsidR="002F6B9A" w:rsidRPr="00F56A99" w:rsidRDefault="002F6B9A" w:rsidP="009334B0">
            <w:pPr>
              <w:jc w:val="center"/>
              <w:rPr>
                <w:rFonts w:eastAsia="Times New Roman" w:cstheme="minorHAnsi"/>
                <w:color w:val="171717" w:themeColor="background2" w:themeShade="1A"/>
              </w:rPr>
            </w:pPr>
            <w:r w:rsidRPr="00F56A99">
              <w:rPr>
                <w:rFonts w:eastAsia="Times New Roman" w:cstheme="minorHAnsi"/>
                <w:color w:val="171717" w:themeColor="background2" w:themeShade="1A"/>
              </w:rPr>
              <w:t>List of Mechanisms</w:t>
            </w:r>
          </w:p>
        </w:tc>
      </w:tr>
      <w:tr w:rsidR="002F6B9A" w:rsidRPr="00F56A99" w14:paraId="7459BA8B" w14:textId="77777777" w:rsidTr="00F56A99">
        <w:trPr>
          <w:trHeight w:val="315"/>
        </w:trPr>
        <w:tc>
          <w:tcPr>
            <w:tcW w:w="0" w:type="auto"/>
            <w:vMerge/>
            <w:hideMark/>
          </w:tcPr>
          <w:p w14:paraId="36B670D6" w14:textId="77777777" w:rsidR="002F6B9A" w:rsidRPr="00F56A99" w:rsidRDefault="002F6B9A" w:rsidP="009334B0">
            <w:pPr>
              <w:rPr>
                <w:rFonts w:eastAsia="Times New Roman" w:cstheme="minorHAnsi"/>
              </w:rPr>
            </w:pPr>
          </w:p>
        </w:tc>
        <w:tc>
          <w:tcPr>
            <w:tcW w:w="0" w:type="auto"/>
            <w:hideMark/>
          </w:tcPr>
          <w:p w14:paraId="101392E5"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DSCP Marking</w:t>
            </w:r>
          </w:p>
        </w:tc>
        <w:tc>
          <w:tcPr>
            <w:tcW w:w="0" w:type="auto"/>
            <w:shd w:val="clear" w:color="auto" w:fill="E7E6E6" w:themeFill="background2"/>
            <w:hideMark/>
          </w:tcPr>
          <w:p w14:paraId="59F703CD" w14:textId="77777777" w:rsidR="002F6B9A" w:rsidRPr="00F56A99" w:rsidRDefault="002F6B9A" w:rsidP="009334B0">
            <w:pPr>
              <w:jc w:val="center"/>
              <w:rPr>
                <w:rFonts w:eastAsia="Times New Roman" w:cstheme="minorHAnsi"/>
                <w:color w:val="171717" w:themeColor="background2" w:themeShade="1A"/>
              </w:rPr>
            </w:pPr>
            <w:r w:rsidRPr="00F56A99">
              <w:rPr>
                <w:rFonts w:eastAsia="Times New Roman" w:cstheme="minorHAnsi"/>
                <w:color w:val="171717" w:themeColor="background2" w:themeShade="1A"/>
              </w:rPr>
              <w:t>Yes | No</w:t>
            </w:r>
          </w:p>
        </w:tc>
      </w:tr>
      <w:tr w:rsidR="002F6B9A" w:rsidRPr="00F56A99" w14:paraId="772837E0" w14:textId="77777777" w:rsidTr="00F56A99">
        <w:trPr>
          <w:trHeight w:val="315"/>
        </w:trPr>
        <w:tc>
          <w:tcPr>
            <w:tcW w:w="0" w:type="auto"/>
            <w:vMerge/>
            <w:hideMark/>
          </w:tcPr>
          <w:p w14:paraId="315655FE" w14:textId="77777777" w:rsidR="002F6B9A" w:rsidRPr="00F56A99" w:rsidRDefault="002F6B9A" w:rsidP="009334B0">
            <w:pPr>
              <w:rPr>
                <w:rFonts w:eastAsia="Times New Roman" w:cstheme="minorHAnsi"/>
              </w:rPr>
            </w:pPr>
          </w:p>
        </w:tc>
        <w:tc>
          <w:tcPr>
            <w:tcW w:w="0" w:type="auto"/>
            <w:hideMark/>
          </w:tcPr>
          <w:p w14:paraId="582DAF8A" w14:textId="77777777" w:rsidR="002F6B9A" w:rsidRPr="00F56A99" w:rsidRDefault="002F6B9A" w:rsidP="009334B0">
            <w:pPr>
              <w:rPr>
                <w:rFonts w:eastAsia="Times New Roman" w:cstheme="minorHAnsi"/>
                <w:i/>
                <w:iCs/>
                <w:color w:val="000000"/>
              </w:rPr>
            </w:pPr>
            <w:proofErr w:type="spellStart"/>
            <w:r w:rsidRPr="00F56A99">
              <w:rPr>
                <w:rFonts w:eastAsia="Times New Roman" w:cstheme="minorHAnsi"/>
                <w:i/>
                <w:iCs/>
                <w:color w:val="000000"/>
              </w:rPr>
              <w:t>CoS</w:t>
            </w:r>
            <w:proofErr w:type="spellEnd"/>
            <w:r w:rsidRPr="00F56A99">
              <w:rPr>
                <w:rFonts w:eastAsia="Times New Roman" w:cstheme="minorHAnsi"/>
                <w:i/>
                <w:iCs/>
                <w:color w:val="000000"/>
              </w:rPr>
              <w:t xml:space="preserve"> Marking (Priority Code Point: 802.1p)</w:t>
            </w:r>
          </w:p>
        </w:tc>
        <w:tc>
          <w:tcPr>
            <w:tcW w:w="0" w:type="auto"/>
            <w:shd w:val="clear" w:color="auto" w:fill="E7E6E6" w:themeFill="background2"/>
            <w:hideMark/>
          </w:tcPr>
          <w:p w14:paraId="6BB418CC" w14:textId="77777777" w:rsidR="002F6B9A" w:rsidRPr="00F56A99" w:rsidRDefault="002F6B9A" w:rsidP="009334B0">
            <w:pPr>
              <w:jc w:val="center"/>
              <w:rPr>
                <w:rFonts w:eastAsia="Times New Roman" w:cstheme="minorHAnsi"/>
                <w:color w:val="171717" w:themeColor="background2" w:themeShade="1A"/>
              </w:rPr>
            </w:pPr>
            <w:r w:rsidRPr="00F56A99">
              <w:rPr>
                <w:rFonts w:eastAsia="Times New Roman" w:cstheme="minorHAnsi"/>
                <w:color w:val="171717" w:themeColor="background2" w:themeShade="1A"/>
              </w:rPr>
              <w:t>Yes | No</w:t>
            </w:r>
          </w:p>
        </w:tc>
      </w:tr>
      <w:tr w:rsidR="002F6B9A" w:rsidRPr="00F56A99" w14:paraId="2322EF55" w14:textId="77777777" w:rsidTr="00F56A99">
        <w:trPr>
          <w:trHeight w:val="315"/>
        </w:trPr>
        <w:tc>
          <w:tcPr>
            <w:tcW w:w="0" w:type="auto"/>
            <w:vMerge w:val="restart"/>
            <w:hideMark/>
          </w:tcPr>
          <w:p w14:paraId="5CF4909F" w14:textId="77777777" w:rsidR="002F6B9A" w:rsidRPr="00F56A99" w:rsidRDefault="002F6B9A" w:rsidP="009334B0">
            <w:pPr>
              <w:jc w:val="center"/>
              <w:rPr>
                <w:rFonts w:eastAsia="Times New Roman" w:cstheme="minorHAnsi"/>
                <w:color w:val="000000"/>
              </w:rPr>
            </w:pPr>
            <w:r w:rsidRPr="00F56A99">
              <w:rPr>
                <w:rFonts w:eastAsia="Times New Roman" w:cstheme="minorHAnsi"/>
                <w:color w:val="000000"/>
              </w:rPr>
              <w:t>SOFTWARE</w:t>
            </w:r>
          </w:p>
        </w:tc>
        <w:tc>
          <w:tcPr>
            <w:tcW w:w="0" w:type="auto"/>
            <w:hideMark/>
          </w:tcPr>
          <w:p w14:paraId="2D5D1488"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Release_Number_3GPP</w:t>
            </w:r>
          </w:p>
        </w:tc>
        <w:tc>
          <w:tcPr>
            <w:tcW w:w="0" w:type="auto"/>
            <w:shd w:val="clear" w:color="auto" w:fill="E7E6E6" w:themeFill="background2"/>
            <w:hideMark/>
          </w:tcPr>
          <w:p w14:paraId="66E9670B" w14:textId="77777777" w:rsidR="002F6B9A" w:rsidRPr="00F56A99" w:rsidRDefault="002F6B9A" w:rsidP="009334B0">
            <w:pPr>
              <w:jc w:val="center"/>
              <w:rPr>
                <w:rFonts w:eastAsia="Times New Roman" w:cstheme="minorHAnsi"/>
                <w:color w:val="171717" w:themeColor="background2" w:themeShade="1A"/>
              </w:rPr>
            </w:pPr>
            <w:r w:rsidRPr="00F56A99">
              <w:rPr>
                <w:rFonts w:eastAsia="Times New Roman" w:cstheme="minorHAnsi"/>
                <w:color w:val="171717" w:themeColor="background2" w:themeShade="1A"/>
              </w:rPr>
              <w:t>RX</w:t>
            </w:r>
          </w:p>
        </w:tc>
      </w:tr>
      <w:tr w:rsidR="002F6B9A" w:rsidRPr="00F56A99" w14:paraId="3FC49B8D" w14:textId="77777777" w:rsidTr="00F56A99">
        <w:trPr>
          <w:trHeight w:val="315"/>
        </w:trPr>
        <w:tc>
          <w:tcPr>
            <w:tcW w:w="0" w:type="auto"/>
            <w:vMerge/>
            <w:hideMark/>
          </w:tcPr>
          <w:p w14:paraId="0E445DA8" w14:textId="77777777" w:rsidR="002F6B9A" w:rsidRPr="00F56A99" w:rsidRDefault="002F6B9A" w:rsidP="009334B0">
            <w:pPr>
              <w:rPr>
                <w:rFonts w:eastAsia="Times New Roman" w:cstheme="minorHAnsi"/>
                <w:color w:val="000000"/>
              </w:rPr>
            </w:pPr>
          </w:p>
        </w:tc>
        <w:tc>
          <w:tcPr>
            <w:tcW w:w="0" w:type="auto"/>
            <w:hideMark/>
          </w:tcPr>
          <w:p w14:paraId="6FC9BE56"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OAM Supported Protocols</w:t>
            </w:r>
          </w:p>
        </w:tc>
        <w:tc>
          <w:tcPr>
            <w:tcW w:w="0" w:type="auto"/>
            <w:shd w:val="clear" w:color="auto" w:fill="E7E6E6" w:themeFill="background2"/>
            <w:hideMark/>
          </w:tcPr>
          <w:p w14:paraId="2997CDF3" w14:textId="77777777" w:rsidR="002F6B9A" w:rsidRPr="00F56A99" w:rsidRDefault="002F6B9A" w:rsidP="009334B0">
            <w:pPr>
              <w:jc w:val="center"/>
              <w:rPr>
                <w:rFonts w:eastAsia="Times New Roman" w:cstheme="minorHAnsi"/>
                <w:color w:val="171717" w:themeColor="background2" w:themeShade="1A"/>
              </w:rPr>
            </w:pPr>
            <w:proofErr w:type="gramStart"/>
            <w:r w:rsidRPr="00F56A99">
              <w:rPr>
                <w:rFonts w:eastAsia="Times New Roman" w:cstheme="minorHAnsi"/>
                <w:color w:val="171717" w:themeColor="background2" w:themeShade="1A"/>
              </w:rPr>
              <w:t>e.g.</w:t>
            </w:r>
            <w:proofErr w:type="gramEnd"/>
            <w:r w:rsidRPr="00F56A99">
              <w:rPr>
                <w:rFonts w:eastAsia="Times New Roman" w:cstheme="minorHAnsi"/>
                <w:color w:val="171717" w:themeColor="background2" w:themeShade="1A"/>
              </w:rPr>
              <w:t xml:space="preserve"> TR-069 | SNMP</w:t>
            </w:r>
          </w:p>
        </w:tc>
      </w:tr>
      <w:tr w:rsidR="002F6B9A" w:rsidRPr="00F56A99" w14:paraId="4153C0C0" w14:textId="77777777" w:rsidTr="00F56A99">
        <w:trPr>
          <w:trHeight w:val="315"/>
        </w:trPr>
        <w:tc>
          <w:tcPr>
            <w:tcW w:w="0" w:type="auto"/>
            <w:vMerge/>
            <w:hideMark/>
          </w:tcPr>
          <w:p w14:paraId="74903381" w14:textId="77777777" w:rsidR="002F6B9A" w:rsidRPr="00F56A99" w:rsidRDefault="002F6B9A" w:rsidP="009334B0">
            <w:pPr>
              <w:rPr>
                <w:rFonts w:eastAsia="Times New Roman" w:cstheme="minorHAnsi"/>
                <w:color w:val="000000"/>
              </w:rPr>
            </w:pPr>
          </w:p>
        </w:tc>
        <w:tc>
          <w:tcPr>
            <w:tcW w:w="0" w:type="auto"/>
            <w:hideMark/>
          </w:tcPr>
          <w:p w14:paraId="5B14E069" w14:textId="77777777" w:rsidR="002F6B9A" w:rsidRPr="00F56A99" w:rsidRDefault="002F6B9A" w:rsidP="009334B0">
            <w:pPr>
              <w:rPr>
                <w:rFonts w:eastAsia="Times New Roman" w:cstheme="minorHAnsi"/>
                <w:i/>
                <w:iCs/>
                <w:color w:val="000000"/>
              </w:rPr>
            </w:pPr>
            <w:r w:rsidRPr="00F56A99">
              <w:rPr>
                <w:rFonts w:eastAsia="Times New Roman" w:cstheme="minorHAnsi"/>
                <w:i/>
                <w:iCs/>
                <w:color w:val="000000"/>
              </w:rPr>
              <w:t xml:space="preserve">Supported </w:t>
            </w:r>
            <w:proofErr w:type="gramStart"/>
            <w:r w:rsidRPr="00F56A99">
              <w:rPr>
                <w:rFonts w:eastAsia="Times New Roman" w:cstheme="minorHAnsi"/>
                <w:i/>
                <w:iCs/>
                <w:color w:val="000000"/>
              </w:rPr>
              <w:t>Open Source</w:t>
            </w:r>
            <w:proofErr w:type="gramEnd"/>
            <w:r w:rsidRPr="00F56A99">
              <w:rPr>
                <w:rFonts w:eastAsia="Times New Roman" w:cstheme="minorHAnsi"/>
                <w:i/>
                <w:iCs/>
                <w:color w:val="000000"/>
              </w:rPr>
              <w:t xml:space="preserve"> Firmware</w:t>
            </w:r>
          </w:p>
        </w:tc>
        <w:tc>
          <w:tcPr>
            <w:tcW w:w="0" w:type="auto"/>
            <w:shd w:val="clear" w:color="auto" w:fill="E7E6E6" w:themeFill="background2"/>
            <w:hideMark/>
          </w:tcPr>
          <w:p w14:paraId="4AF2026C" w14:textId="77777777" w:rsidR="002F6B9A" w:rsidRPr="00F56A99" w:rsidRDefault="002F6B9A" w:rsidP="009334B0">
            <w:pPr>
              <w:jc w:val="center"/>
              <w:rPr>
                <w:rFonts w:eastAsia="Times New Roman" w:cstheme="minorHAnsi"/>
                <w:color w:val="171717" w:themeColor="background2" w:themeShade="1A"/>
              </w:rPr>
            </w:pPr>
            <w:r w:rsidRPr="00F56A99">
              <w:rPr>
                <w:rFonts w:eastAsia="Times New Roman" w:cstheme="minorHAnsi"/>
                <w:color w:val="171717" w:themeColor="background2" w:themeShade="1A"/>
              </w:rPr>
              <w:t>Yes | No</w:t>
            </w:r>
          </w:p>
        </w:tc>
      </w:tr>
      <w:tr w:rsidR="002F6B9A" w:rsidRPr="00F56A99" w14:paraId="0F9921C6" w14:textId="77777777" w:rsidTr="00F56A99">
        <w:trPr>
          <w:trHeight w:val="315"/>
        </w:trPr>
        <w:tc>
          <w:tcPr>
            <w:tcW w:w="0" w:type="auto"/>
            <w:vMerge/>
            <w:hideMark/>
          </w:tcPr>
          <w:p w14:paraId="45166595" w14:textId="77777777" w:rsidR="002F6B9A" w:rsidRPr="00F56A99" w:rsidRDefault="002F6B9A" w:rsidP="009334B0">
            <w:pPr>
              <w:rPr>
                <w:rFonts w:eastAsia="Times New Roman" w:cstheme="minorHAnsi"/>
                <w:color w:val="000000"/>
              </w:rPr>
            </w:pPr>
          </w:p>
        </w:tc>
        <w:tc>
          <w:tcPr>
            <w:tcW w:w="0" w:type="auto"/>
            <w:hideMark/>
          </w:tcPr>
          <w:p w14:paraId="0743EB2F" w14:textId="77777777" w:rsidR="002F6B9A" w:rsidRPr="00F56A99" w:rsidRDefault="002F6B9A" w:rsidP="009334B0">
            <w:pPr>
              <w:rPr>
                <w:rFonts w:eastAsia="Times New Roman" w:cstheme="minorHAnsi"/>
                <w:i/>
                <w:iCs/>
                <w:color w:val="000000"/>
              </w:rPr>
            </w:pPr>
            <w:proofErr w:type="gramStart"/>
            <w:r w:rsidRPr="00F56A99">
              <w:rPr>
                <w:rFonts w:eastAsia="Times New Roman" w:cstheme="minorHAnsi"/>
                <w:i/>
                <w:iCs/>
                <w:color w:val="000000"/>
              </w:rPr>
              <w:t>Open Source</w:t>
            </w:r>
            <w:proofErr w:type="gramEnd"/>
            <w:r w:rsidRPr="00F56A99">
              <w:rPr>
                <w:rFonts w:eastAsia="Times New Roman" w:cstheme="minorHAnsi"/>
                <w:i/>
                <w:iCs/>
                <w:color w:val="000000"/>
              </w:rPr>
              <w:t xml:space="preserve"> Firmware</w:t>
            </w:r>
          </w:p>
        </w:tc>
        <w:tc>
          <w:tcPr>
            <w:tcW w:w="0" w:type="auto"/>
            <w:shd w:val="clear" w:color="auto" w:fill="E7E6E6" w:themeFill="background2"/>
            <w:hideMark/>
          </w:tcPr>
          <w:p w14:paraId="53A22CAF" w14:textId="77777777" w:rsidR="002F6B9A" w:rsidRPr="00F56A99" w:rsidRDefault="002F6B9A" w:rsidP="009334B0">
            <w:pPr>
              <w:jc w:val="center"/>
              <w:rPr>
                <w:rFonts w:eastAsia="Times New Roman" w:cstheme="minorHAnsi"/>
                <w:color w:val="171717" w:themeColor="background2" w:themeShade="1A"/>
              </w:rPr>
            </w:pPr>
            <w:proofErr w:type="gramStart"/>
            <w:r w:rsidRPr="00F56A99">
              <w:rPr>
                <w:rFonts w:eastAsia="Times New Roman" w:cstheme="minorHAnsi"/>
                <w:color w:val="171717" w:themeColor="background2" w:themeShade="1A"/>
              </w:rPr>
              <w:t>e.g.</w:t>
            </w:r>
            <w:proofErr w:type="gramEnd"/>
            <w:r w:rsidRPr="00F56A99">
              <w:rPr>
                <w:rFonts w:eastAsia="Times New Roman" w:cstheme="minorHAnsi"/>
                <w:color w:val="171717" w:themeColor="background2" w:themeShade="1A"/>
              </w:rPr>
              <w:t xml:space="preserve"> DD-WRT | </w:t>
            </w:r>
            <w:proofErr w:type="spellStart"/>
            <w:r w:rsidRPr="00F56A99">
              <w:rPr>
                <w:rFonts w:eastAsia="Times New Roman" w:cstheme="minorHAnsi"/>
                <w:color w:val="171717" w:themeColor="background2" w:themeShade="1A"/>
              </w:rPr>
              <w:t>OpenWRT</w:t>
            </w:r>
            <w:proofErr w:type="spellEnd"/>
            <w:r w:rsidRPr="00F56A99">
              <w:rPr>
                <w:rFonts w:eastAsia="Times New Roman" w:cstheme="minorHAnsi"/>
                <w:color w:val="171717" w:themeColor="background2" w:themeShade="1A"/>
              </w:rPr>
              <w:t xml:space="preserve"> | Tomato</w:t>
            </w:r>
          </w:p>
        </w:tc>
      </w:tr>
    </w:tbl>
    <w:p w14:paraId="22CB37A5" w14:textId="35491CA4" w:rsidR="002F6B9A" w:rsidRPr="00F56A99" w:rsidRDefault="002F6B9A" w:rsidP="00020214">
      <w:pPr>
        <w:rPr>
          <w:rFonts w:cstheme="minorHAnsi"/>
        </w:rPr>
      </w:pPr>
    </w:p>
    <w:p w14:paraId="50DCA1A9" w14:textId="164308B9" w:rsidR="00F56A99" w:rsidRDefault="00F56A99">
      <w:pPr>
        <w:rPr>
          <w:rFonts w:cstheme="minorHAnsi"/>
        </w:rPr>
      </w:pPr>
      <w:r>
        <w:rPr>
          <w:rFonts w:cstheme="minorHAnsi"/>
        </w:rPr>
        <w:br w:type="page"/>
      </w:r>
    </w:p>
    <w:p w14:paraId="24B264F2" w14:textId="271C8CF6" w:rsidR="004352DF" w:rsidRDefault="00F56A99" w:rsidP="00F56A99">
      <w:pPr>
        <w:pStyle w:val="Heading2"/>
        <w:numPr>
          <w:ilvl w:val="0"/>
          <w:numId w:val="0"/>
        </w:numPr>
        <w:ind w:left="576" w:hanging="576"/>
      </w:pPr>
      <w:bookmarkStart w:id="72" w:name="_Toc58190985"/>
      <w:r>
        <w:lastRenderedPageBreak/>
        <w:t>Backhaul Equipment</w:t>
      </w:r>
      <w:bookmarkEnd w:id="72"/>
    </w:p>
    <w:p w14:paraId="74BB498A" w14:textId="77777777" w:rsidR="00F56A99" w:rsidRPr="00F56A99" w:rsidRDefault="00F56A99">
      <w:pPr>
        <w:rPr>
          <w:rFonts w:cstheme="minorHAnsi"/>
        </w:rPr>
      </w:pPr>
    </w:p>
    <w:tbl>
      <w:tblPr>
        <w:tblStyle w:val="TableGrid"/>
        <w:tblW w:w="8823" w:type="dxa"/>
        <w:tblLook w:val="04A0" w:firstRow="1" w:lastRow="0" w:firstColumn="1" w:lastColumn="0" w:noHBand="0" w:noVBand="1"/>
      </w:tblPr>
      <w:tblGrid>
        <w:gridCol w:w="2458"/>
        <w:gridCol w:w="4185"/>
        <w:gridCol w:w="2180"/>
      </w:tblGrid>
      <w:tr w:rsidR="00F56A99" w:rsidRPr="00F602C8" w14:paraId="71D5DD41" w14:textId="77777777" w:rsidTr="00F602C8">
        <w:trPr>
          <w:trHeight w:val="315"/>
        </w:trPr>
        <w:tc>
          <w:tcPr>
            <w:tcW w:w="0" w:type="auto"/>
            <w:gridSpan w:val="3"/>
            <w:shd w:val="clear" w:color="auto" w:fill="002060"/>
          </w:tcPr>
          <w:p w14:paraId="5A89C19F" w14:textId="6A6ADA20" w:rsidR="00F56A99" w:rsidRPr="00F602C8" w:rsidRDefault="00F602C8" w:rsidP="009334B0">
            <w:pPr>
              <w:jc w:val="center"/>
              <w:rPr>
                <w:rFonts w:eastAsia="Times New Roman" w:cstheme="minorHAnsi"/>
                <w:b/>
                <w:bCs/>
                <w:color w:val="FFFFFF" w:themeColor="background1"/>
              </w:rPr>
            </w:pPr>
            <w:bookmarkStart w:id="73" w:name="_Hlk58190128"/>
            <w:r>
              <w:rPr>
                <w:rFonts w:eastAsia="Times New Roman" w:cstheme="minorHAnsi"/>
                <w:b/>
                <w:bCs/>
                <w:color w:val="FFFFFF" w:themeColor="background1"/>
              </w:rPr>
              <w:t>Backhaul</w:t>
            </w:r>
            <w:r w:rsidR="00F56A99" w:rsidRPr="00F602C8">
              <w:rPr>
                <w:rFonts w:eastAsia="Times New Roman" w:cstheme="minorHAnsi"/>
                <w:b/>
                <w:bCs/>
                <w:color w:val="FFFFFF" w:themeColor="background1"/>
              </w:rPr>
              <w:t xml:space="preserve"> Equipment – &lt;Model No.&gt;</w:t>
            </w:r>
          </w:p>
        </w:tc>
      </w:tr>
      <w:tr w:rsidR="00F56A99" w:rsidRPr="00F602C8" w14:paraId="4538DD79" w14:textId="77777777" w:rsidTr="00F602C8">
        <w:trPr>
          <w:trHeight w:val="315"/>
        </w:trPr>
        <w:tc>
          <w:tcPr>
            <w:tcW w:w="0" w:type="auto"/>
            <w:shd w:val="clear" w:color="auto" w:fill="2F5496" w:themeFill="accent5" w:themeFillShade="BF"/>
          </w:tcPr>
          <w:p w14:paraId="320031EB" w14:textId="3B1BEDFE" w:rsidR="00F56A99" w:rsidRPr="00F602C8" w:rsidRDefault="00F602C8" w:rsidP="00F602C8">
            <w:pPr>
              <w:jc w:val="center"/>
              <w:rPr>
                <w:rFonts w:eastAsia="Times New Roman" w:cstheme="minorHAnsi"/>
                <w:b/>
                <w:bCs/>
                <w:color w:val="FFFFFF" w:themeColor="background1"/>
              </w:rPr>
            </w:pPr>
            <w:r w:rsidRPr="00F602C8">
              <w:rPr>
                <w:rFonts w:eastAsia="Times New Roman" w:cstheme="minorHAnsi"/>
                <w:b/>
                <w:bCs/>
                <w:color w:val="FFFFFF" w:themeColor="background1"/>
              </w:rPr>
              <w:t>Category</w:t>
            </w:r>
          </w:p>
        </w:tc>
        <w:tc>
          <w:tcPr>
            <w:tcW w:w="0" w:type="auto"/>
            <w:shd w:val="clear" w:color="auto" w:fill="2F5496" w:themeFill="accent5" w:themeFillShade="BF"/>
          </w:tcPr>
          <w:p w14:paraId="4C87D897" w14:textId="5091A692" w:rsidR="00F56A99" w:rsidRPr="00F602C8" w:rsidRDefault="00F602C8" w:rsidP="00F602C8">
            <w:pPr>
              <w:jc w:val="center"/>
              <w:rPr>
                <w:rFonts w:eastAsia="Times New Roman" w:cstheme="minorHAnsi"/>
                <w:b/>
                <w:bCs/>
                <w:color w:val="FFFFFF" w:themeColor="background1"/>
              </w:rPr>
            </w:pPr>
            <w:r w:rsidRPr="00F602C8">
              <w:rPr>
                <w:rFonts w:eastAsia="Times New Roman" w:cstheme="minorHAnsi"/>
                <w:b/>
                <w:bCs/>
                <w:color w:val="FFFFFF" w:themeColor="background1"/>
              </w:rPr>
              <w:t>Attribute</w:t>
            </w:r>
          </w:p>
        </w:tc>
        <w:tc>
          <w:tcPr>
            <w:tcW w:w="0" w:type="auto"/>
            <w:shd w:val="clear" w:color="auto" w:fill="2F5496" w:themeFill="accent5" w:themeFillShade="BF"/>
          </w:tcPr>
          <w:p w14:paraId="128CF8FE" w14:textId="0E11D742" w:rsidR="00F56A99" w:rsidRPr="00F602C8" w:rsidRDefault="00F602C8" w:rsidP="00F602C8">
            <w:pPr>
              <w:jc w:val="center"/>
              <w:rPr>
                <w:rFonts w:eastAsia="Times New Roman" w:cstheme="minorHAnsi"/>
                <w:b/>
                <w:bCs/>
                <w:color w:val="FFFFFF" w:themeColor="background1"/>
              </w:rPr>
            </w:pPr>
            <w:r w:rsidRPr="00F602C8">
              <w:rPr>
                <w:rFonts w:eastAsia="Times New Roman" w:cstheme="minorHAnsi"/>
                <w:b/>
                <w:bCs/>
                <w:color w:val="FFFFFF" w:themeColor="background1"/>
              </w:rPr>
              <w:t>Value</w:t>
            </w:r>
          </w:p>
        </w:tc>
      </w:tr>
      <w:bookmarkEnd w:id="73"/>
      <w:tr w:rsidR="002F6B9A" w:rsidRPr="00F602C8" w14:paraId="2721C3C6" w14:textId="77777777" w:rsidTr="00F602C8">
        <w:trPr>
          <w:trHeight w:val="315"/>
        </w:trPr>
        <w:tc>
          <w:tcPr>
            <w:tcW w:w="0" w:type="auto"/>
            <w:vMerge w:val="restart"/>
            <w:hideMark/>
          </w:tcPr>
          <w:p w14:paraId="6211C619" w14:textId="77777777" w:rsidR="002F6B9A" w:rsidRPr="00F602C8" w:rsidRDefault="002F6B9A" w:rsidP="009334B0">
            <w:pPr>
              <w:jc w:val="center"/>
              <w:rPr>
                <w:rFonts w:eastAsia="Times New Roman" w:cstheme="minorHAnsi"/>
                <w:color w:val="000000"/>
              </w:rPr>
            </w:pPr>
            <w:r w:rsidRPr="00F602C8">
              <w:rPr>
                <w:rFonts w:eastAsia="Times New Roman" w:cstheme="minorHAnsi"/>
                <w:color w:val="000000"/>
              </w:rPr>
              <w:t>ARCHITECTURE</w:t>
            </w:r>
          </w:p>
        </w:tc>
        <w:tc>
          <w:tcPr>
            <w:tcW w:w="0" w:type="auto"/>
            <w:hideMark/>
          </w:tcPr>
          <w:p w14:paraId="5EE99229" w14:textId="77777777" w:rsidR="002F6B9A" w:rsidRPr="00F602C8" w:rsidRDefault="002F6B9A" w:rsidP="009334B0">
            <w:pPr>
              <w:rPr>
                <w:rFonts w:eastAsia="Times New Roman" w:cstheme="minorHAnsi"/>
                <w:i/>
                <w:iCs/>
                <w:color w:val="000000"/>
              </w:rPr>
            </w:pPr>
            <w:r w:rsidRPr="00F602C8">
              <w:rPr>
                <w:rFonts w:eastAsia="Times New Roman" w:cstheme="minorHAnsi"/>
                <w:i/>
                <w:iCs/>
                <w:color w:val="000000"/>
              </w:rPr>
              <w:t>Transport Technology</w:t>
            </w:r>
          </w:p>
        </w:tc>
        <w:tc>
          <w:tcPr>
            <w:tcW w:w="0" w:type="auto"/>
            <w:shd w:val="clear" w:color="auto" w:fill="E7E6E6" w:themeFill="background2"/>
            <w:hideMark/>
          </w:tcPr>
          <w:p w14:paraId="41990A02" w14:textId="77777777" w:rsidR="002F6B9A" w:rsidRPr="00F602C8" w:rsidRDefault="002F6B9A" w:rsidP="009334B0">
            <w:pPr>
              <w:jc w:val="center"/>
              <w:rPr>
                <w:rFonts w:eastAsia="Times New Roman" w:cstheme="minorHAnsi"/>
                <w:color w:val="171717" w:themeColor="background2" w:themeShade="1A"/>
              </w:rPr>
            </w:pPr>
            <w:r w:rsidRPr="00F602C8">
              <w:rPr>
                <w:rFonts w:eastAsia="Times New Roman" w:cstheme="minorHAnsi"/>
                <w:color w:val="171717" w:themeColor="background2" w:themeShade="1A"/>
              </w:rPr>
              <w:t>P2P | P2MP MW</w:t>
            </w:r>
          </w:p>
        </w:tc>
      </w:tr>
      <w:tr w:rsidR="002F6B9A" w:rsidRPr="00F602C8" w14:paraId="75058C75" w14:textId="77777777" w:rsidTr="00F602C8">
        <w:trPr>
          <w:trHeight w:val="315"/>
        </w:trPr>
        <w:tc>
          <w:tcPr>
            <w:tcW w:w="0" w:type="auto"/>
            <w:vMerge/>
            <w:hideMark/>
          </w:tcPr>
          <w:p w14:paraId="55603CA0" w14:textId="77777777" w:rsidR="002F6B9A" w:rsidRPr="00F602C8" w:rsidRDefault="002F6B9A" w:rsidP="009334B0">
            <w:pPr>
              <w:rPr>
                <w:rFonts w:eastAsia="Times New Roman" w:cstheme="minorHAnsi"/>
                <w:color w:val="000000"/>
              </w:rPr>
            </w:pPr>
          </w:p>
        </w:tc>
        <w:tc>
          <w:tcPr>
            <w:tcW w:w="0" w:type="auto"/>
            <w:hideMark/>
          </w:tcPr>
          <w:p w14:paraId="68029AB8" w14:textId="77777777" w:rsidR="002F6B9A" w:rsidRPr="00F602C8" w:rsidRDefault="002F6B9A" w:rsidP="009334B0">
            <w:pPr>
              <w:rPr>
                <w:rFonts w:eastAsia="Times New Roman" w:cstheme="minorHAnsi"/>
                <w:i/>
                <w:iCs/>
                <w:color w:val="000000"/>
              </w:rPr>
            </w:pPr>
            <w:r w:rsidRPr="00F602C8">
              <w:rPr>
                <w:rFonts w:eastAsia="Times New Roman" w:cstheme="minorHAnsi"/>
                <w:i/>
                <w:iCs/>
                <w:color w:val="000000"/>
              </w:rPr>
              <w:t>Supported Frequency Bands</w:t>
            </w:r>
          </w:p>
        </w:tc>
        <w:tc>
          <w:tcPr>
            <w:tcW w:w="0" w:type="auto"/>
            <w:shd w:val="clear" w:color="auto" w:fill="E7E6E6" w:themeFill="background2"/>
            <w:hideMark/>
          </w:tcPr>
          <w:p w14:paraId="46F66174" w14:textId="77777777" w:rsidR="002F6B9A" w:rsidRPr="00F602C8" w:rsidRDefault="002F6B9A" w:rsidP="009334B0">
            <w:pPr>
              <w:jc w:val="center"/>
              <w:rPr>
                <w:rFonts w:eastAsia="Times New Roman" w:cstheme="minorHAnsi"/>
                <w:color w:val="171717" w:themeColor="background2" w:themeShade="1A"/>
              </w:rPr>
            </w:pPr>
            <w:r w:rsidRPr="00F602C8">
              <w:rPr>
                <w:rFonts w:eastAsia="Times New Roman" w:cstheme="minorHAnsi"/>
                <w:color w:val="171717" w:themeColor="background2" w:themeShade="1A"/>
              </w:rPr>
              <w:t xml:space="preserve"> - GHz</w:t>
            </w:r>
          </w:p>
        </w:tc>
      </w:tr>
      <w:tr w:rsidR="002F6B9A" w:rsidRPr="00F602C8" w14:paraId="1C5CA04D" w14:textId="77777777" w:rsidTr="00F602C8">
        <w:trPr>
          <w:trHeight w:val="315"/>
        </w:trPr>
        <w:tc>
          <w:tcPr>
            <w:tcW w:w="0" w:type="auto"/>
            <w:vMerge/>
            <w:hideMark/>
          </w:tcPr>
          <w:p w14:paraId="2A9D2738" w14:textId="77777777" w:rsidR="002F6B9A" w:rsidRPr="00F602C8" w:rsidRDefault="002F6B9A" w:rsidP="009334B0">
            <w:pPr>
              <w:rPr>
                <w:rFonts w:eastAsia="Times New Roman" w:cstheme="minorHAnsi"/>
                <w:color w:val="000000"/>
              </w:rPr>
            </w:pPr>
          </w:p>
        </w:tc>
        <w:tc>
          <w:tcPr>
            <w:tcW w:w="0" w:type="auto"/>
            <w:hideMark/>
          </w:tcPr>
          <w:p w14:paraId="69F659BF" w14:textId="77777777" w:rsidR="002F6B9A" w:rsidRPr="00F602C8" w:rsidRDefault="002F6B9A" w:rsidP="009334B0">
            <w:pPr>
              <w:rPr>
                <w:rFonts w:eastAsia="Times New Roman" w:cstheme="minorHAnsi"/>
                <w:i/>
                <w:iCs/>
                <w:color w:val="000000"/>
              </w:rPr>
            </w:pPr>
            <w:r w:rsidRPr="00F602C8">
              <w:rPr>
                <w:rFonts w:eastAsia="Times New Roman" w:cstheme="minorHAnsi"/>
                <w:i/>
                <w:iCs/>
                <w:color w:val="000000"/>
              </w:rPr>
              <w:t>Full Outdoor?</w:t>
            </w:r>
          </w:p>
        </w:tc>
        <w:tc>
          <w:tcPr>
            <w:tcW w:w="0" w:type="auto"/>
            <w:shd w:val="clear" w:color="auto" w:fill="E7E6E6" w:themeFill="background2"/>
            <w:hideMark/>
          </w:tcPr>
          <w:p w14:paraId="2ADDDC64" w14:textId="77777777" w:rsidR="002F6B9A" w:rsidRPr="00F602C8" w:rsidRDefault="002F6B9A" w:rsidP="009334B0">
            <w:pPr>
              <w:jc w:val="center"/>
              <w:rPr>
                <w:rFonts w:eastAsia="Times New Roman" w:cstheme="minorHAnsi"/>
                <w:color w:val="171717" w:themeColor="background2" w:themeShade="1A"/>
              </w:rPr>
            </w:pPr>
            <w:r w:rsidRPr="00F602C8">
              <w:rPr>
                <w:rFonts w:eastAsia="Times New Roman" w:cstheme="minorHAnsi"/>
                <w:color w:val="171717" w:themeColor="background2" w:themeShade="1A"/>
              </w:rPr>
              <w:t>Yes | No</w:t>
            </w:r>
          </w:p>
        </w:tc>
      </w:tr>
      <w:tr w:rsidR="00F602C8" w:rsidRPr="00F602C8" w14:paraId="4911DE04" w14:textId="77777777" w:rsidTr="00F602C8">
        <w:trPr>
          <w:trHeight w:val="315"/>
        </w:trPr>
        <w:tc>
          <w:tcPr>
            <w:tcW w:w="0" w:type="auto"/>
            <w:vMerge w:val="restart"/>
            <w:hideMark/>
          </w:tcPr>
          <w:p w14:paraId="287E77C0" w14:textId="2939E576" w:rsidR="00F602C8" w:rsidRPr="00F602C8" w:rsidRDefault="00F602C8" w:rsidP="00F602C8">
            <w:pPr>
              <w:jc w:val="center"/>
              <w:rPr>
                <w:rFonts w:eastAsia="Times New Roman" w:cstheme="minorHAnsi"/>
                <w:color w:val="000000"/>
              </w:rPr>
            </w:pPr>
            <w:r w:rsidRPr="00F602C8">
              <w:rPr>
                <w:rFonts w:eastAsia="Times New Roman" w:cstheme="minorHAnsi"/>
                <w:color w:val="000000"/>
              </w:rPr>
              <w:t>PHY</w:t>
            </w:r>
          </w:p>
        </w:tc>
        <w:tc>
          <w:tcPr>
            <w:tcW w:w="0" w:type="auto"/>
            <w:hideMark/>
          </w:tcPr>
          <w:p w14:paraId="16C4C90F" w14:textId="77777777" w:rsidR="00F602C8" w:rsidRPr="00F602C8" w:rsidRDefault="00F602C8" w:rsidP="009334B0">
            <w:pPr>
              <w:rPr>
                <w:rFonts w:eastAsia="Times New Roman" w:cstheme="minorHAnsi"/>
                <w:i/>
                <w:iCs/>
                <w:color w:val="000000"/>
              </w:rPr>
            </w:pPr>
            <w:r w:rsidRPr="00F602C8">
              <w:rPr>
                <w:rFonts w:eastAsia="Times New Roman" w:cstheme="minorHAnsi"/>
                <w:i/>
                <w:iCs/>
                <w:color w:val="000000"/>
              </w:rPr>
              <w:t>Integrated Antenna?</w:t>
            </w:r>
          </w:p>
        </w:tc>
        <w:tc>
          <w:tcPr>
            <w:tcW w:w="0" w:type="auto"/>
            <w:shd w:val="clear" w:color="auto" w:fill="E7E6E6" w:themeFill="background2"/>
            <w:hideMark/>
          </w:tcPr>
          <w:p w14:paraId="166202CB" w14:textId="77777777" w:rsidR="00F602C8" w:rsidRPr="00F602C8" w:rsidRDefault="00F602C8" w:rsidP="009334B0">
            <w:pPr>
              <w:jc w:val="center"/>
              <w:rPr>
                <w:rFonts w:eastAsia="Times New Roman" w:cstheme="minorHAnsi"/>
                <w:color w:val="171717" w:themeColor="background2" w:themeShade="1A"/>
              </w:rPr>
            </w:pPr>
            <w:r w:rsidRPr="00F602C8">
              <w:rPr>
                <w:rFonts w:eastAsia="Times New Roman" w:cstheme="minorHAnsi"/>
                <w:color w:val="171717" w:themeColor="background2" w:themeShade="1A"/>
              </w:rPr>
              <w:t>Yes | No</w:t>
            </w:r>
          </w:p>
        </w:tc>
      </w:tr>
      <w:tr w:rsidR="00F602C8" w:rsidRPr="00F602C8" w14:paraId="3A226CD9" w14:textId="77777777" w:rsidTr="00F602C8">
        <w:trPr>
          <w:trHeight w:val="315"/>
        </w:trPr>
        <w:tc>
          <w:tcPr>
            <w:tcW w:w="0" w:type="auto"/>
            <w:vMerge/>
            <w:hideMark/>
          </w:tcPr>
          <w:p w14:paraId="4D7F291A" w14:textId="467E796F" w:rsidR="00F602C8" w:rsidRPr="00F602C8" w:rsidRDefault="00F602C8" w:rsidP="009334B0">
            <w:pPr>
              <w:jc w:val="center"/>
              <w:rPr>
                <w:rFonts w:eastAsia="Times New Roman" w:cstheme="minorHAnsi"/>
                <w:color w:val="000000"/>
              </w:rPr>
            </w:pPr>
          </w:p>
        </w:tc>
        <w:tc>
          <w:tcPr>
            <w:tcW w:w="0" w:type="auto"/>
            <w:hideMark/>
          </w:tcPr>
          <w:p w14:paraId="2258A8A2" w14:textId="77777777" w:rsidR="00F602C8" w:rsidRPr="00F602C8" w:rsidRDefault="00F602C8" w:rsidP="009334B0">
            <w:pPr>
              <w:rPr>
                <w:rFonts w:eastAsia="Times New Roman" w:cstheme="minorHAnsi"/>
                <w:i/>
                <w:iCs/>
                <w:color w:val="000000"/>
              </w:rPr>
            </w:pPr>
            <w:r w:rsidRPr="00F602C8">
              <w:rPr>
                <w:rFonts w:eastAsia="Times New Roman" w:cstheme="minorHAnsi"/>
                <w:i/>
                <w:iCs/>
                <w:color w:val="000000"/>
              </w:rPr>
              <w:t>Max. Supported channel size</w:t>
            </w:r>
          </w:p>
        </w:tc>
        <w:tc>
          <w:tcPr>
            <w:tcW w:w="0" w:type="auto"/>
            <w:shd w:val="clear" w:color="auto" w:fill="E7E6E6" w:themeFill="background2"/>
            <w:hideMark/>
          </w:tcPr>
          <w:p w14:paraId="3E4A0EB1" w14:textId="77777777" w:rsidR="00F602C8" w:rsidRPr="00F602C8" w:rsidRDefault="00F602C8" w:rsidP="009334B0">
            <w:pPr>
              <w:jc w:val="center"/>
              <w:rPr>
                <w:rFonts w:eastAsia="Times New Roman" w:cstheme="minorHAnsi"/>
                <w:color w:val="171717" w:themeColor="background2" w:themeShade="1A"/>
              </w:rPr>
            </w:pPr>
            <w:r w:rsidRPr="00F602C8">
              <w:rPr>
                <w:rFonts w:eastAsia="Times New Roman" w:cstheme="minorHAnsi"/>
                <w:color w:val="171717" w:themeColor="background2" w:themeShade="1A"/>
              </w:rPr>
              <w:t># MHz</w:t>
            </w:r>
          </w:p>
        </w:tc>
      </w:tr>
      <w:tr w:rsidR="00F602C8" w:rsidRPr="00F602C8" w14:paraId="7496EC55" w14:textId="77777777" w:rsidTr="00F602C8">
        <w:trPr>
          <w:trHeight w:val="315"/>
        </w:trPr>
        <w:tc>
          <w:tcPr>
            <w:tcW w:w="0" w:type="auto"/>
            <w:vMerge/>
            <w:hideMark/>
          </w:tcPr>
          <w:p w14:paraId="55B6A4C9" w14:textId="422CE86E" w:rsidR="00F602C8" w:rsidRPr="00F602C8" w:rsidRDefault="00F602C8" w:rsidP="009334B0">
            <w:pPr>
              <w:jc w:val="center"/>
              <w:rPr>
                <w:rFonts w:eastAsia="Times New Roman" w:cstheme="minorHAnsi"/>
                <w:color w:val="000000"/>
              </w:rPr>
            </w:pPr>
          </w:p>
        </w:tc>
        <w:tc>
          <w:tcPr>
            <w:tcW w:w="0" w:type="auto"/>
            <w:hideMark/>
          </w:tcPr>
          <w:p w14:paraId="5ADC98B2" w14:textId="77777777" w:rsidR="00F602C8" w:rsidRPr="00F602C8" w:rsidRDefault="00F602C8" w:rsidP="009334B0">
            <w:pPr>
              <w:rPr>
                <w:rFonts w:eastAsia="Times New Roman" w:cstheme="minorHAnsi"/>
                <w:i/>
                <w:iCs/>
                <w:color w:val="000000"/>
              </w:rPr>
            </w:pPr>
            <w:r w:rsidRPr="00F602C8">
              <w:rPr>
                <w:rFonts w:eastAsia="Times New Roman" w:cstheme="minorHAnsi"/>
                <w:i/>
                <w:iCs/>
                <w:color w:val="000000"/>
              </w:rPr>
              <w:t>Max Link throughput/capacity per channel</w:t>
            </w:r>
          </w:p>
        </w:tc>
        <w:tc>
          <w:tcPr>
            <w:tcW w:w="0" w:type="auto"/>
            <w:shd w:val="clear" w:color="auto" w:fill="E7E6E6" w:themeFill="background2"/>
            <w:hideMark/>
          </w:tcPr>
          <w:p w14:paraId="5BDAD129" w14:textId="77777777" w:rsidR="00F602C8" w:rsidRPr="00F602C8" w:rsidRDefault="00F602C8" w:rsidP="009334B0">
            <w:pPr>
              <w:jc w:val="center"/>
              <w:rPr>
                <w:rFonts w:eastAsia="Times New Roman" w:cstheme="minorHAnsi"/>
                <w:color w:val="171717" w:themeColor="background2" w:themeShade="1A"/>
              </w:rPr>
            </w:pPr>
            <w:r w:rsidRPr="00F602C8">
              <w:rPr>
                <w:rFonts w:eastAsia="Times New Roman" w:cstheme="minorHAnsi"/>
                <w:color w:val="171717" w:themeColor="background2" w:themeShade="1A"/>
              </w:rPr>
              <w:t># Gbit/s</w:t>
            </w:r>
          </w:p>
        </w:tc>
      </w:tr>
      <w:tr w:rsidR="00F602C8" w:rsidRPr="00F602C8" w14:paraId="0F76F5EB" w14:textId="77777777" w:rsidTr="00F602C8">
        <w:trPr>
          <w:trHeight w:val="315"/>
        </w:trPr>
        <w:tc>
          <w:tcPr>
            <w:tcW w:w="0" w:type="auto"/>
            <w:vMerge/>
            <w:hideMark/>
          </w:tcPr>
          <w:p w14:paraId="5CF55BEF" w14:textId="7EA8635B" w:rsidR="00F602C8" w:rsidRPr="00F602C8" w:rsidRDefault="00F602C8" w:rsidP="009334B0">
            <w:pPr>
              <w:jc w:val="center"/>
              <w:rPr>
                <w:rFonts w:eastAsia="Times New Roman" w:cstheme="minorHAnsi"/>
                <w:color w:val="000000"/>
              </w:rPr>
            </w:pPr>
          </w:p>
        </w:tc>
        <w:tc>
          <w:tcPr>
            <w:tcW w:w="0" w:type="auto"/>
            <w:hideMark/>
          </w:tcPr>
          <w:p w14:paraId="4BD4BEC2" w14:textId="77777777" w:rsidR="00F602C8" w:rsidRPr="00F602C8" w:rsidRDefault="00F602C8" w:rsidP="009334B0">
            <w:pPr>
              <w:rPr>
                <w:rFonts w:eastAsia="Times New Roman" w:cstheme="minorHAnsi"/>
                <w:i/>
                <w:iCs/>
                <w:color w:val="000000"/>
              </w:rPr>
            </w:pPr>
            <w:r w:rsidRPr="00F602C8">
              <w:rPr>
                <w:rFonts w:eastAsia="Times New Roman" w:cstheme="minorHAnsi"/>
                <w:i/>
                <w:iCs/>
                <w:color w:val="000000"/>
              </w:rPr>
              <w:t>Max TX power (dBm)</w:t>
            </w:r>
          </w:p>
        </w:tc>
        <w:tc>
          <w:tcPr>
            <w:tcW w:w="0" w:type="auto"/>
            <w:shd w:val="clear" w:color="auto" w:fill="E7E6E6" w:themeFill="background2"/>
            <w:hideMark/>
          </w:tcPr>
          <w:p w14:paraId="3BA6F7A3" w14:textId="77777777" w:rsidR="00F602C8" w:rsidRPr="00F602C8" w:rsidRDefault="00F602C8" w:rsidP="009334B0">
            <w:pPr>
              <w:jc w:val="center"/>
              <w:rPr>
                <w:rFonts w:eastAsia="Times New Roman" w:cstheme="minorHAnsi"/>
                <w:color w:val="171717" w:themeColor="background2" w:themeShade="1A"/>
              </w:rPr>
            </w:pPr>
            <w:r w:rsidRPr="00F602C8">
              <w:rPr>
                <w:rFonts w:eastAsia="Times New Roman" w:cstheme="minorHAnsi"/>
                <w:color w:val="171717" w:themeColor="background2" w:themeShade="1A"/>
              </w:rPr>
              <w:t># dBm</w:t>
            </w:r>
          </w:p>
        </w:tc>
      </w:tr>
      <w:tr w:rsidR="00F602C8" w:rsidRPr="00F602C8" w14:paraId="0948545B" w14:textId="77777777" w:rsidTr="00F602C8">
        <w:trPr>
          <w:trHeight w:val="315"/>
        </w:trPr>
        <w:tc>
          <w:tcPr>
            <w:tcW w:w="0" w:type="auto"/>
            <w:vMerge/>
            <w:hideMark/>
          </w:tcPr>
          <w:p w14:paraId="61C4F9B5" w14:textId="24ED531A" w:rsidR="00F602C8" w:rsidRPr="00F602C8" w:rsidRDefault="00F602C8" w:rsidP="009334B0">
            <w:pPr>
              <w:jc w:val="center"/>
              <w:rPr>
                <w:rFonts w:eastAsia="Times New Roman" w:cstheme="minorHAnsi"/>
                <w:color w:val="000000"/>
              </w:rPr>
            </w:pPr>
          </w:p>
        </w:tc>
        <w:tc>
          <w:tcPr>
            <w:tcW w:w="0" w:type="auto"/>
            <w:hideMark/>
          </w:tcPr>
          <w:p w14:paraId="5CAC7D94" w14:textId="77777777" w:rsidR="00F602C8" w:rsidRPr="00F602C8" w:rsidRDefault="00F602C8" w:rsidP="009334B0">
            <w:pPr>
              <w:rPr>
                <w:rFonts w:eastAsia="Times New Roman" w:cstheme="minorHAnsi"/>
                <w:i/>
                <w:iCs/>
                <w:color w:val="000000"/>
              </w:rPr>
            </w:pPr>
            <w:r w:rsidRPr="00F602C8">
              <w:rPr>
                <w:rFonts w:eastAsia="Times New Roman" w:cstheme="minorHAnsi"/>
                <w:i/>
                <w:iCs/>
                <w:color w:val="000000"/>
              </w:rPr>
              <w:t>Highest supported Modulation</w:t>
            </w:r>
          </w:p>
        </w:tc>
        <w:tc>
          <w:tcPr>
            <w:tcW w:w="0" w:type="auto"/>
            <w:shd w:val="clear" w:color="auto" w:fill="E7E6E6" w:themeFill="background2"/>
            <w:hideMark/>
          </w:tcPr>
          <w:p w14:paraId="605A7506" w14:textId="0000FC54" w:rsidR="00F602C8" w:rsidRPr="00F602C8" w:rsidRDefault="00F602C8" w:rsidP="009334B0">
            <w:pPr>
              <w:jc w:val="center"/>
              <w:rPr>
                <w:rFonts w:eastAsia="Times New Roman" w:cstheme="minorHAnsi"/>
                <w:color w:val="171717" w:themeColor="background2" w:themeShade="1A"/>
              </w:rPr>
            </w:pPr>
          </w:p>
        </w:tc>
      </w:tr>
      <w:tr w:rsidR="00F602C8" w:rsidRPr="00F602C8" w14:paraId="0FB373FC" w14:textId="77777777" w:rsidTr="00F602C8">
        <w:trPr>
          <w:trHeight w:val="315"/>
        </w:trPr>
        <w:tc>
          <w:tcPr>
            <w:tcW w:w="0" w:type="auto"/>
            <w:vMerge/>
            <w:hideMark/>
          </w:tcPr>
          <w:p w14:paraId="36D8CD20" w14:textId="77777777" w:rsidR="00F602C8" w:rsidRPr="00F602C8" w:rsidRDefault="00F602C8" w:rsidP="009334B0">
            <w:pPr>
              <w:rPr>
                <w:rFonts w:eastAsia="Times New Roman" w:cstheme="minorHAnsi"/>
                <w:color w:val="000000"/>
              </w:rPr>
            </w:pPr>
          </w:p>
        </w:tc>
        <w:tc>
          <w:tcPr>
            <w:tcW w:w="0" w:type="auto"/>
            <w:hideMark/>
          </w:tcPr>
          <w:p w14:paraId="36420297" w14:textId="77777777" w:rsidR="00F602C8" w:rsidRPr="00F602C8" w:rsidRDefault="00F602C8" w:rsidP="009334B0">
            <w:pPr>
              <w:rPr>
                <w:rFonts w:eastAsia="Times New Roman" w:cstheme="minorHAnsi"/>
                <w:i/>
                <w:iCs/>
                <w:color w:val="000000"/>
              </w:rPr>
            </w:pPr>
            <w:r w:rsidRPr="00F602C8">
              <w:rPr>
                <w:rFonts w:eastAsia="Times New Roman" w:cstheme="minorHAnsi"/>
                <w:i/>
                <w:iCs/>
                <w:color w:val="000000"/>
              </w:rPr>
              <w:t>MIMO</w:t>
            </w:r>
          </w:p>
        </w:tc>
        <w:tc>
          <w:tcPr>
            <w:tcW w:w="0" w:type="auto"/>
            <w:shd w:val="clear" w:color="auto" w:fill="E7E6E6" w:themeFill="background2"/>
            <w:hideMark/>
          </w:tcPr>
          <w:p w14:paraId="1D6A3D04" w14:textId="1783052B" w:rsidR="00F602C8" w:rsidRPr="00F602C8" w:rsidRDefault="00F602C8" w:rsidP="009334B0">
            <w:pPr>
              <w:jc w:val="center"/>
              <w:rPr>
                <w:rFonts w:eastAsia="Times New Roman" w:cstheme="minorHAnsi"/>
                <w:color w:val="171717" w:themeColor="background2" w:themeShade="1A"/>
              </w:rPr>
            </w:pPr>
            <w:r w:rsidRPr="00F602C8">
              <w:rPr>
                <w:rFonts w:eastAsia="Times New Roman" w:cstheme="minorHAnsi"/>
                <w:i/>
                <w:iCs/>
                <w:color w:val="171717" w:themeColor="background2" w:themeShade="1A"/>
              </w:rPr>
              <w:t>(</w:t>
            </w:r>
            <w:r>
              <w:rPr>
                <w:rFonts w:eastAsia="Times New Roman" w:cstheme="minorHAnsi"/>
                <w:i/>
                <w:iCs/>
                <w:color w:val="171717" w:themeColor="background2" w:themeShade="1A"/>
              </w:rPr>
              <w:t xml:space="preserve">e.g., </w:t>
            </w:r>
            <w:r w:rsidRPr="00F602C8">
              <w:rPr>
                <w:rFonts w:eastAsia="Times New Roman" w:cstheme="minorHAnsi"/>
                <w:i/>
                <w:iCs/>
                <w:color w:val="171717" w:themeColor="background2" w:themeShade="1A"/>
              </w:rPr>
              <w:t>2X2</w:t>
            </w:r>
            <w:r>
              <w:rPr>
                <w:rFonts w:eastAsia="Times New Roman" w:cstheme="minorHAnsi"/>
                <w:i/>
                <w:iCs/>
                <w:color w:val="171717" w:themeColor="background2" w:themeShade="1A"/>
              </w:rPr>
              <w:t xml:space="preserve">, </w:t>
            </w:r>
            <w:r w:rsidRPr="00F602C8">
              <w:rPr>
                <w:rFonts w:eastAsia="Times New Roman" w:cstheme="minorHAnsi"/>
                <w:i/>
                <w:iCs/>
                <w:color w:val="171717" w:themeColor="background2" w:themeShade="1A"/>
              </w:rPr>
              <w:t>4X4)</w:t>
            </w:r>
          </w:p>
        </w:tc>
      </w:tr>
      <w:tr w:rsidR="00F602C8" w:rsidRPr="00F602C8" w14:paraId="7EB75847" w14:textId="77777777" w:rsidTr="00F602C8">
        <w:trPr>
          <w:trHeight w:val="315"/>
        </w:trPr>
        <w:tc>
          <w:tcPr>
            <w:tcW w:w="0" w:type="auto"/>
            <w:vMerge w:val="restart"/>
            <w:noWrap/>
            <w:hideMark/>
          </w:tcPr>
          <w:p w14:paraId="7275407E" w14:textId="77777777" w:rsidR="00F602C8" w:rsidRPr="00F602C8" w:rsidRDefault="00F602C8" w:rsidP="009334B0">
            <w:pPr>
              <w:jc w:val="center"/>
              <w:rPr>
                <w:rFonts w:eastAsia="Times New Roman" w:cstheme="minorHAnsi"/>
                <w:color w:val="000000"/>
              </w:rPr>
            </w:pPr>
            <w:r w:rsidRPr="00F602C8">
              <w:rPr>
                <w:rFonts w:eastAsia="Times New Roman" w:cstheme="minorHAnsi"/>
                <w:color w:val="000000"/>
              </w:rPr>
              <w:t>R&amp;S</w:t>
            </w:r>
          </w:p>
        </w:tc>
        <w:tc>
          <w:tcPr>
            <w:tcW w:w="0" w:type="auto"/>
            <w:hideMark/>
          </w:tcPr>
          <w:p w14:paraId="17381996" w14:textId="77777777" w:rsidR="00F602C8" w:rsidRPr="00F602C8" w:rsidRDefault="00F602C8" w:rsidP="009334B0">
            <w:pPr>
              <w:rPr>
                <w:rFonts w:eastAsia="Times New Roman" w:cstheme="minorHAnsi"/>
                <w:i/>
                <w:iCs/>
                <w:color w:val="000000"/>
              </w:rPr>
            </w:pPr>
            <w:r w:rsidRPr="00F602C8">
              <w:rPr>
                <w:rFonts w:eastAsia="Times New Roman" w:cstheme="minorHAnsi"/>
                <w:i/>
                <w:iCs/>
                <w:color w:val="000000"/>
              </w:rPr>
              <w:t>Integrated Switching</w:t>
            </w:r>
          </w:p>
        </w:tc>
        <w:tc>
          <w:tcPr>
            <w:tcW w:w="0" w:type="auto"/>
            <w:shd w:val="clear" w:color="auto" w:fill="E7E6E6" w:themeFill="background2"/>
            <w:hideMark/>
          </w:tcPr>
          <w:p w14:paraId="5E3A540D" w14:textId="77777777" w:rsidR="00F602C8" w:rsidRPr="00F602C8" w:rsidRDefault="00F602C8" w:rsidP="009334B0">
            <w:pPr>
              <w:jc w:val="center"/>
              <w:rPr>
                <w:rFonts w:eastAsia="Times New Roman" w:cstheme="minorHAnsi"/>
                <w:color w:val="171717" w:themeColor="background2" w:themeShade="1A"/>
              </w:rPr>
            </w:pPr>
            <w:r w:rsidRPr="00F602C8">
              <w:rPr>
                <w:rFonts w:eastAsia="Times New Roman" w:cstheme="minorHAnsi"/>
                <w:color w:val="171717" w:themeColor="background2" w:themeShade="1A"/>
              </w:rPr>
              <w:t>Yes | No</w:t>
            </w:r>
          </w:p>
        </w:tc>
      </w:tr>
      <w:tr w:rsidR="00F602C8" w:rsidRPr="00F602C8" w14:paraId="48641528" w14:textId="77777777" w:rsidTr="00F602C8">
        <w:trPr>
          <w:trHeight w:val="315"/>
        </w:trPr>
        <w:tc>
          <w:tcPr>
            <w:tcW w:w="0" w:type="auto"/>
            <w:vMerge/>
            <w:hideMark/>
          </w:tcPr>
          <w:p w14:paraId="5AC288AA" w14:textId="77777777" w:rsidR="00F602C8" w:rsidRPr="00F602C8" w:rsidRDefault="00F602C8" w:rsidP="009334B0">
            <w:pPr>
              <w:rPr>
                <w:rFonts w:eastAsia="Times New Roman" w:cstheme="minorHAnsi"/>
                <w:color w:val="000000"/>
              </w:rPr>
            </w:pPr>
          </w:p>
        </w:tc>
        <w:tc>
          <w:tcPr>
            <w:tcW w:w="0" w:type="auto"/>
            <w:hideMark/>
          </w:tcPr>
          <w:p w14:paraId="7401B8BF" w14:textId="77777777" w:rsidR="00F602C8" w:rsidRPr="00F602C8" w:rsidRDefault="00F602C8" w:rsidP="009334B0">
            <w:pPr>
              <w:rPr>
                <w:rFonts w:eastAsia="Times New Roman" w:cstheme="minorHAnsi"/>
                <w:i/>
                <w:iCs/>
                <w:color w:val="000000"/>
              </w:rPr>
            </w:pPr>
            <w:r w:rsidRPr="00F602C8">
              <w:rPr>
                <w:rFonts w:eastAsia="Times New Roman" w:cstheme="minorHAnsi"/>
                <w:i/>
                <w:iCs/>
                <w:color w:val="000000"/>
              </w:rPr>
              <w:t>Port Number &amp; Capacity</w:t>
            </w:r>
          </w:p>
        </w:tc>
        <w:tc>
          <w:tcPr>
            <w:tcW w:w="0" w:type="auto"/>
            <w:shd w:val="clear" w:color="auto" w:fill="E7E6E6" w:themeFill="background2"/>
            <w:hideMark/>
          </w:tcPr>
          <w:p w14:paraId="0119732C" w14:textId="77777777" w:rsidR="00F602C8" w:rsidRPr="00F602C8" w:rsidRDefault="00F602C8" w:rsidP="009334B0">
            <w:pPr>
              <w:jc w:val="center"/>
              <w:rPr>
                <w:rFonts w:eastAsia="Times New Roman" w:cstheme="minorHAnsi"/>
                <w:color w:val="171717" w:themeColor="background2" w:themeShade="1A"/>
              </w:rPr>
            </w:pPr>
            <w:r w:rsidRPr="00F602C8">
              <w:rPr>
                <w:rFonts w:eastAsia="Times New Roman" w:cstheme="minorHAnsi"/>
                <w:color w:val="171717" w:themeColor="background2" w:themeShade="1A"/>
              </w:rPr>
              <w:t>10/100/1000-BASE-T</w:t>
            </w:r>
          </w:p>
        </w:tc>
      </w:tr>
      <w:tr w:rsidR="00F602C8" w:rsidRPr="00F602C8" w14:paraId="6DE86D96" w14:textId="77777777" w:rsidTr="00F602C8">
        <w:trPr>
          <w:trHeight w:val="315"/>
        </w:trPr>
        <w:tc>
          <w:tcPr>
            <w:tcW w:w="0" w:type="auto"/>
            <w:vMerge/>
            <w:noWrap/>
            <w:hideMark/>
          </w:tcPr>
          <w:p w14:paraId="428C85E2" w14:textId="2D24B570" w:rsidR="00F602C8" w:rsidRPr="00F602C8" w:rsidRDefault="00F602C8" w:rsidP="00F602C8">
            <w:pPr>
              <w:rPr>
                <w:rFonts w:eastAsia="Times New Roman" w:cstheme="minorHAnsi"/>
                <w:color w:val="000000"/>
              </w:rPr>
            </w:pPr>
          </w:p>
        </w:tc>
        <w:tc>
          <w:tcPr>
            <w:tcW w:w="0" w:type="auto"/>
            <w:hideMark/>
          </w:tcPr>
          <w:p w14:paraId="23F9190D" w14:textId="77777777" w:rsidR="00F602C8" w:rsidRPr="00F602C8" w:rsidRDefault="00F602C8" w:rsidP="009334B0">
            <w:pPr>
              <w:rPr>
                <w:rFonts w:eastAsia="Times New Roman" w:cstheme="minorHAnsi"/>
                <w:i/>
                <w:iCs/>
                <w:color w:val="000000"/>
              </w:rPr>
            </w:pPr>
            <w:r w:rsidRPr="00F602C8">
              <w:rPr>
                <w:rFonts w:eastAsia="Times New Roman" w:cstheme="minorHAnsi"/>
                <w:i/>
                <w:iCs/>
                <w:color w:val="000000"/>
              </w:rPr>
              <w:t>Max supported frame size(bytes)</w:t>
            </w:r>
          </w:p>
        </w:tc>
        <w:tc>
          <w:tcPr>
            <w:tcW w:w="0" w:type="auto"/>
            <w:shd w:val="clear" w:color="auto" w:fill="E7E6E6" w:themeFill="background2"/>
            <w:hideMark/>
          </w:tcPr>
          <w:p w14:paraId="2642DB6B" w14:textId="1869F31A" w:rsidR="00F602C8" w:rsidRPr="00F602C8" w:rsidRDefault="00F602C8" w:rsidP="009334B0">
            <w:pPr>
              <w:jc w:val="center"/>
              <w:rPr>
                <w:rFonts w:eastAsia="Times New Roman" w:cstheme="minorHAnsi"/>
                <w:color w:val="171717" w:themeColor="background2" w:themeShade="1A"/>
              </w:rPr>
            </w:pPr>
          </w:p>
        </w:tc>
      </w:tr>
      <w:tr w:rsidR="00F602C8" w:rsidRPr="00F602C8" w14:paraId="04518309" w14:textId="77777777" w:rsidTr="00F602C8">
        <w:trPr>
          <w:trHeight w:val="315"/>
        </w:trPr>
        <w:tc>
          <w:tcPr>
            <w:tcW w:w="0" w:type="auto"/>
            <w:vMerge/>
            <w:hideMark/>
          </w:tcPr>
          <w:p w14:paraId="08C10BE8" w14:textId="77777777" w:rsidR="00F602C8" w:rsidRPr="00F602C8" w:rsidRDefault="00F602C8" w:rsidP="009334B0">
            <w:pPr>
              <w:rPr>
                <w:rFonts w:eastAsia="Times New Roman" w:cstheme="minorHAnsi"/>
                <w:color w:val="000000"/>
              </w:rPr>
            </w:pPr>
          </w:p>
        </w:tc>
        <w:tc>
          <w:tcPr>
            <w:tcW w:w="0" w:type="auto"/>
            <w:hideMark/>
          </w:tcPr>
          <w:p w14:paraId="70F272DC" w14:textId="77777777" w:rsidR="00F602C8" w:rsidRPr="00F602C8" w:rsidRDefault="00F602C8" w:rsidP="009334B0">
            <w:pPr>
              <w:rPr>
                <w:rFonts w:eastAsia="Times New Roman" w:cstheme="minorHAnsi"/>
                <w:i/>
                <w:iCs/>
                <w:color w:val="000000"/>
              </w:rPr>
            </w:pPr>
            <w:r w:rsidRPr="00F602C8">
              <w:rPr>
                <w:rFonts w:eastAsia="Times New Roman" w:cstheme="minorHAnsi"/>
                <w:i/>
                <w:iCs/>
                <w:color w:val="000000"/>
              </w:rPr>
              <w:t>IP Address Support(v4/v6)</w:t>
            </w:r>
          </w:p>
        </w:tc>
        <w:tc>
          <w:tcPr>
            <w:tcW w:w="0" w:type="auto"/>
            <w:shd w:val="clear" w:color="auto" w:fill="E7E6E6" w:themeFill="background2"/>
            <w:hideMark/>
          </w:tcPr>
          <w:p w14:paraId="202D48E0" w14:textId="339FF3EE" w:rsidR="00F602C8" w:rsidRPr="00F602C8" w:rsidRDefault="00F602C8" w:rsidP="00F602C8">
            <w:pPr>
              <w:jc w:val="center"/>
              <w:rPr>
                <w:rFonts w:eastAsia="Times New Roman" w:cstheme="minorHAnsi"/>
                <w:color w:val="171717" w:themeColor="background2" w:themeShade="1A"/>
              </w:rPr>
            </w:pPr>
          </w:p>
        </w:tc>
      </w:tr>
      <w:tr w:rsidR="002F6B9A" w:rsidRPr="00F602C8" w14:paraId="0BD2E7E7" w14:textId="77777777" w:rsidTr="00F602C8">
        <w:trPr>
          <w:trHeight w:val="315"/>
        </w:trPr>
        <w:tc>
          <w:tcPr>
            <w:tcW w:w="0" w:type="auto"/>
            <w:vMerge w:val="restart"/>
            <w:noWrap/>
            <w:hideMark/>
          </w:tcPr>
          <w:p w14:paraId="461C9296" w14:textId="77777777" w:rsidR="002F6B9A" w:rsidRPr="00F602C8" w:rsidRDefault="002F6B9A" w:rsidP="009334B0">
            <w:pPr>
              <w:jc w:val="center"/>
              <w:rPr>
                <w:rFonts w:eastAsia="Times New Roman" w:cstheme="minorHAnsi"/>
                <w:color w:val="000000"/>
              </w:rPr>
            </w:pPr>
            <w:r w:rsidRPr="00F602C8">
              <w:rPr>
                <w:rFonts w:eastAsia="Times New Roman" w:cstheme="minorHAnsi"/>
                <w:color w:val="000000"/>
              </w:rPr>
              <w:t>QOS &amp; OAM</w:t>
            </w:r>
          </w:p>
        </w:tc>
        <w:tc>
          <w:tcPr>
            <w:tcW w:w="0" w:type="auto"/>
            <w:hideMark/>
          </w:tcPr>
          <w:p w14:paraId="513065AC" w14:textId="77777777" w:rsidR="002F6B9A" w:rsidRPr="00F602C8" w:rsidRDefault="002F6B9A" w:rsidP="009334B0">
            <w:pPr>
              <w:rPr>
                <w:rFonts w:eastAsia="Times New Roman" w:cstheme="minorHAnsi"/>
                <w:i/>
                <w:iCs/>
                <w:color w:val="000000"/>
              </w:rPr>
            </w:pPr>
            <w:r w:rsidRPr="00F602C8">
              <w:rPr>
                <w:rFonts w:eastAsia="Times New Roman" w:cstheme="minorHAnsi"/>
                <w:i/>
                <w:iCs/>
                <w:color w:val="000000"/>
              </w:rPr>
              <w:t>Latency round trip (ms)</w:t>
            </w:r>
          </w:p>
        </w:tc>
        <w:tc>
          <w:tcPr>
            <w:tcW w:w="0" w:type="auto"/>
            <w:shd w:val="clear" w:color="auto" w:fill="E7E6E6" w:themeFill="background2"/>
            <w:hideMark/>
          </w:tcPr>
          <w:p w14:paraId="48B967E0" w14:textId="77777777" w:rsidR="002F6B9A" w:rsidRPr="00F602C8" w:rsidRDefault="002F6B9A" w:rsidP="009334B0">
            <w:pPr>
              <w:jc w:val="center"/>
              <w:rPr>
                <w:rFonts w:eastAsia="Times New Roman" w:cstheme="minorHAnsi"/>
                <w:color w:val="171717" w:themeColor="background2" w:themeShade="1A"/>
              </w:rPr>
            </w:pPr>
            <w:r w:rsidRPr="00F602C8">
              <w:rPr>
                <w:rFonts w:eastAsia="Times New Roman" w:cstheme="minorHAnsi"/>
                <w:color w:val="171717" w:themeColor="background2" w:themeShade="1A"/>
              </w:rPr>
              <w:t># ms</w:t>
            </w:r>
          </w:p>
        </w:tc>
      </w:tr>
      <w:tr w:rsidR="002F6B9A" w:rsidRPr="00F602C8" w14:paraId="424BDDAF" w14:textId="77777777" w:rsidTr="00F602C8">
        <w:trPr>
          <w:trHeight w:val="315"/>
        </w:trPr>
        <w:tc>
          <w:tcPr>
            <w:tcW w:w="0" w:type="auto"/>
            <w:vMerge/>
            <w:hideMark/>
          </w:tcPr>
          <w:p w14:paraId="35172F22" w14:textId="77777777" w:rsidR="002F6B9A" w:rsidRPr="00F602C8" w:rsidRDefault="002F6B9A" w:rsidP="009334B0">
            <w:pPr>
              <w:rPr>
                <w:rFonts w:eastAsia="Times New Roman" w:cstheme="minorHAnsi"/>
                <w:color w:val="000000"/>
              </w:rPr>
            </w:pPr>
          </w:p>
        </w:tc>
        <w:tc>
          <w:tcPr>
            <w:tcW w:w="0" w:type="auto"/>
            <w:hideMark/>
          </w:tcPr>
          <w:p w14:paraId="5577F741" w14:textId="77777777" w:rsidR="002F6B9A" w:rsidRPr="00F602C8" w:rsidRDefault="002F6B9A" w:rsidP="009334B0">
            <w:pPr>
              <w:rPr>
                <w:rFonts w:eastAsia="Times New Roman" w:cstheme="minorHAnsi"/>
                <w:i/>
                <w:iCs/>
                <w:color w:val="000000"/>
              </w:rPr>
            </w:pPr>
            <w:r w:rsidRPr="00F602C8">
              <w:rPr>
                <w:rFonts w:eastAsia="Times New Roman" w:cstheme="minorHAnsi"/>
                <w:i/>
                <w:iCs/>
                <w:color w:val="000000"/>
              </w:rPr>
              <w:t>QoS Mechanisms</w:t>
            </w:r>
          </w:p>
        </w:tc>
        <w:tc>
          <w:tcPr>
            <w:tcW w:w="0" w:type="auto"/>
            <w:shd w:val="clear" w:color="auto" w:fill="E7E6E6" w:themeFill="background2"/>
          </w:tcPr>
          <w:p w14:paraId="76555286" w14:textId="77777777" w:rsidR="002F6B9A" w:rsidRPr="00F602C8" w:rsidRDefault="002F6B9A" w:rsidP="009334B0">
            <w:pPr>
              <w:jc w:val="center"/>
              <w:rPr>
                <w:rFonts w:eastAsia="Times New Roman" w:cstheme="minorHAnsi"/>
                <w:color w:val="171717" w:themeColor="background2" w:themeShade="1A"/>
              </w:rPr>
            </w:pPr>
          </w:p>
        </w:tc>
      </w:tr>
      <w:tr w:rsidR="002F6B9A" w:rsidRPr="00F602C8" w14:paraId="5D76CD3F" w14:textId="77777777" w:rsidTr="00F602C8">
        <w:trPr>
          <w:trHeight w:val="315"/>
        </w:trPr>
        <w:tc>
          <w:tcPr>
            <w:tcW w:w="0" w:type="auto"/>
            <w:vMerge w:val="restart"/>
            <w:noWrap/>
            <w:hideMark/>
          </w:tcPr>
          <w:p w14:paraId="738457EA" w14:textId="77777777" w:rsidR="002F6B9A" w:rsidRPr="00F602C8" w:rsidRDefault="002F6B9A" w:rsidP="009334B0">
            <w:pPr>
              <w:jc w:val="center"/>
              <w:rPr>
                <w:rFonts w:eastAsia="Times New Roman" w:cstheme="minorHAnsi"/>
                <w:color w:val="000000"/>
              </w:rPr>
            </w:pPr>
            <w:r w:rsidRPr="00F602C8">
              <w:rPr>
                <w:rFonts w:eastAsia="Times New Roman" w:cstheme="minorHAnsi"/>
                <w:color w:val="000000"/>
              </w:rPr>
              <w:t>DEPLOYMENT</w:t>
            </w:r>
          </w:p>
        </w:tc>
        <w:tc>
          <w:tcPr>
            <w:tcW w:w="0" w:type="auto"/>
            <w:hideMark/>
          </w:tcPr>
          <w:p w14:paraId="372DA7F1" w14:textId="77777777" w:rsidR="002F6B9A" w:rsidRPr="00F602C8" w:rsidRDefault="002F6B9A" w:rsidP="009334B0">
            <w:pPr>
              <w:rPr>
                <w:rFonts w:eastAsia="Times New Roman" w:cstheme="minorHAnsi"/>
                <w:i/>
                <w:iCs/>
                <w:color w:val="000000"/>
              </w:rPr>
            </w:pPr>
            <w:r w:rsidRPr="00F602C8">
              <w:rPr>
                <w:rFonts w:eastAsia="Times New Roman" w:cstheme="minorHAnsi"/>
                <w:i/>
                <w:iCs/>
                <w:color w:val="000000"/>
              </w:rPr>
              <w:t>OAM Mechanisms</w:t>
            </w:r>
          </w:p>
        </w:tc>
        <w:tc>
          <w:tcPr>
            <w:tcW w:w="0" w:type="auto"/>
            <w:shd w:val="clear" w:color="auto" w:fill="E7E6E6" w:themeFill="background2"/>
            <w:hideMark/>
          </w:tcPr>
          <w:p w14:paraId="6D908CCF" w14:textId="3C400B5E" w:rsidR="002F6B9A" w:rsidRPr="00F602C8" w:rsidRDefault="002F6B9A" w:rsidP="009334B0">
            <w:pPr>
              <w:jc w:val="center"/>
              <w:rPr>
                <w:rFonts w:eastAsia="Times New Roman" w:cstheme="minorHAnsi"/>
                <w:color w:val="171717" w:themeColor="background2" w:themeShade="1A"/>
              </w:rPr>
            </w:pPr>
          </w:p>
        </w:tc>
      </w:tr>
      <w:tr w:rsidR="002F6B9A" w:rsidRPr="00F602C8" w14:paraId="5B0916EF" w14:textId="77777777" w:rsidTr="00F602C8">
        <w:trPr>
          <w:trHeight w:val="315"/>
        </w:trPr>
        <w:tc>
          <w:tcPr>
            <w:tcW w:w="0" w:type="auto"/>
            <w:vMerge/>
            <w:hideMark/>
          </w:tcPr>
          <w:p w14:paraId="31ACC108" w14:textId="77777777" w:rsidR="002F6B9A" w:rsidRPr="00F602C8" w:rsidRDefault="002F6B9A" w:rsidP="009334B0">
            <w:pPr>
              <w:rPr>
                <w:rFonts w:eastAsia="Times New Roman" w:cstheme="minorHAnsi"/>
                <w:color w:val="000000"/>
              </w:rPr>
            </w:pPr>
          </w:p>
        </w:tc>
        <w:tc>
          <w:tcPr>
            <w:tcW w:w="0" w:type="auto"/>
            <w:hideMark/>
          </w:tcPr>
          <w:p w14:paraId="4B760CE6" w14:textId="77777777" w:rsidR="002F6B9A" w:rsidRPr="00F602C8" w:rsidRDefault="002F6B9A" w:rsidP="009334B0">
            <w:pPr>
              <w:rPr>
                <w:rFonts w:eastAsia="Times New Roman" w:cstheme="minorHAnsi"/>
                <w:i/>
                <w:iCs/>
                <w:color w:val="000000"/>
              </w:rPr>
            </w:pPr>
            <w:r w:rsidRPr="00F602C8">
              <w:rPr>
                <w:rFonts w:eastAsia="Times New Roman" w:cstheme="minorHAnsi"/>
                <w:i/>
                <w:iCs/>
                <w:color w:val="000000"/>
              </w:rPr>
              <w:t>Deployment Complexity</w:t>
            </w:r>
          </w:p>
        </w:tc>
        <w:tc>
          <w:tcPr>
            <w:tcW w:w="0" w:type="auto"/>
            <w:shd w:val="clear" w:color="auto" w:fill="E7E6E6" w:themeFill="background2"/>
            <w:hideMark/>
          </w:tcPr>
          <w:p w14:paraId="0AD9A7DA" w14:textId="306C0D1E" w:rsidR="002F6B9A" w:rsidRPr="00F602C8" w:rsidRDefault="002F6B9A" w:rsidP="009334B0">
            <w:pPr>
              <w:jc w:val="center"/>
              <w:rPr>
                <w:rFonts w:eastAsia="Times New Roman" w:cstheme="minorHAnsi"/>
                <w:color w:val="171717" w:themeColor="background2" w:themeShade="1A"/>
              </w:rPr>
            </w:pPr>
          </w:p>
        </w:tc>
      </w:tr>
      <w:tr w:rsidR="002F6B9A" w:rsidRPr="00F602C8" w14:paraId="564E506E" w14:textId="77777777" w:rsidTr="00F602C8">
        <w:trPr>
          <w:trHeight w:val="315"/>
        </w:trPr>
        <w:tc>
          <w:tcPr>
            <w:tcW w:w="0" w:type="auto"/>
            <w:vMerge/>
            <w:hideMark/>
          </w:tcPr>
          <w:p w14:paraId="06C1A645" w14:textId="77777777" w:rsidR="002F6B9A" w:rsidRPr="00F602C8" w:rsidRDefault="002F6B9A" w:rsidP="009334B0">
            <w:pPr>
              <w:rPr>
                <w:rFonts w:eastAsia="Times New Roman" w:cstheme="minorHAnsi"/>
                <w:color w:val="000000"/>
              </w:rPr>
            </w:pPr>
          </w:p>
        </w:tc>
        <w:tc>
          <w:tcPr>
            <w:tcW w:w="0" w:type="auto"/>
            <w:hideMark/>
          </w:tcPr>
          <w:p w14:paraId="4E145791" w14:textId="77777777" w:rsidR="002F6B9A" w:rsidRPr="00F602C8" w:rsidRDefault="002F6B9A" w:rsidP="009334B0">
            <w:pPr>
              <w:rPr>
                <w:rFonts w:eastAsia="Times New Roman" w:cstheme="minorHAnsi"/>
                <w:i/>
                <w:iCs/>
                <w:color w:val="000000"/>
              </w:rPr>
            </w:pPr>
            <w:r w:rsidRPr="00F602C8">
              <w:rPr>
                <w:rFonts w:eastAsia="Times New Roman" w:cstheme="minorHAnsi"/>
                <w:i/>
                <w:iCs/>
                <w:color w:val="000000"/>
              </w:rPr>
              <w:t>Power Input</w:t>
            </w:r>
          </w:p>
        </w:tc>
        <w:tc>
          <w:tcPr>
            <w:tcW w:w="0" w:type="auto"/>
            <w:shd w:val="clear" w:color="auto" w:fill="E7E6E6" w:themeFill="background2"/>
            <w:hideMark/>
          </w:tcPr>
          <w:p w14:paraId="7D703FD9" w14:textId="77777777" w:rsidR="002F6B9A" w:rsidRPr="00F602C8" w:rsidRDefault="002F6B9A" w:rsidP="009334B0">
            <w:pPr>
              <w:jc w:val="center"/>
              <w:rPr>
                <w:rFonts w:eastAsia="Times New Roman" w:cstheme="minorHAnsi"/>
                <w:color w:val="171717" w:themeColor="background2" w:themeShade="1A"/>
              </w:rPr>
            </w:pPr>
            <w:r w:rsidRPr="00F602C8">
              <w:rPr>
                <w:rFonts w:eastAsia="Times New Roman" w:cstheme="minorHAnsi"/>
                <w:color w:val="171717" w:themeColor="background2" w:themeShade="1A"/>
              </w:rPr>
              <w:t># VDC | VAC</w:t>
            </w:r>
          </w:p>
        </w:tc>
      </w:tr>
      <w:tr w:rsidR="002F6B9A" w:rsidRPr="00F602C8" w14:paraId="57E9DBD0" w14:textId="77777777" w:rsidTr="00F602C8">
        <w:trPr>
          <w:trHeight w:val="315"/>
        </w:trPr>
        <w:tc>
          <w:tcPr>
            <w:tcW w:w="0" w:type="auto"/>
            <w:vMerge w:val="restart"/>
            <w:hideMark/>
          </w:tcPr>
          <w:p w14:paraId="15707BAF" w14:textId="77777777" w:rsidR="002F6B9A" w:rsidRPr="00F602C8" w:rsidRDefault="002F6B9A" w:rsidP="009334B0">
            <w:pPr>
              <w:jc w:val="center"/>
              <w:rPr>
                <w:rFonts w:eastAsia="Times New Roman" w:cstheme="minorHAnsi"/>
                <w:color w:val="000000"/>
              </w:rPr>
            </w:pPr>
            <w:r w:rsidRPr="00F602C8">
              <w:rPr>
                <w:rFonts w:eastAsia="Times New Roman" w:cstheme="minorHAnsi"/>
                <w:color w:val="000000"/>
              </w:rPr>
              <w:t>Electrical &amp; Mechanical </w:t>
            </w:r>
          </w:p>
        </w:tc>
        <w:tc>
          <w:tcPr>
            <w:tcW w:w="0" w:type="auto"/>
            <w:hideMark/>
          </w:tcPr>
          <w:p w14:paraId="17459562" w14:textId="77777777" w:rsidR="002F6B9A" w:rsidRPr="00F602C8" w:rsidRDefault="002F6B9A" w:rsidP="009334B0">
            <w:pPr>
              <w:rPr>
                <w:rFonts w:eastAsia="Times New Roman" w:cstheme="minorHAnsi"/>
                <w:i/>
                <w:iCs/>
                <w:color w:val="000000"/>
              </w:rPr>
            </w:pPr>
            <w:r w:rsidRPr="00F602C8">
              <w:rPr>
                <w:rFonts w:eastAsia="Times New Roman" w:cstheme="minorHAnsi"/>
                <w:i/>
                <w:iCs/>
                <w:color w:val="000000"/>
              </w:rPr>
              <w:t>Power Connector</w:t>
            </w:r>
          </w:p>
        </w:tc>
        <w:tc>
          <w:tcPr>
            <w:tcW w:w="0" w:type="auto"/>
            <w:shd w:val="clear" w:color="auto" w:fill="E7E6E6" w:themeFill="background2"/>
            <w:hideMark/>
          </w:tcPr>
          <w:p w14:paraId="63809BE7" w14:textId="77777777" w:rsidR="002F6B9A" w:rsidRPr="00F602C8" w:rsidRDefault="002F6B9A" w:rsidP="009334B0">
            <w:pPr>
              <w:jc w:val="center"/>
              <w:rPr>
                <w:rFonts w:eastAsia="Times New Roman" w:cstheme="minorHAnsi"/>
                <w:color w:val="171717" w:themeColor="background2" w:themeShade="1A"/>
              </w:rPr>
            </w:pPr>
            <w:r w:rsidRPr="00F602C8">
              <w:rPr>
                <w:rFonts w:eastAsia="Times New Roman" w:cstheme="minorHAnsi"/>
                <w:color w:val="171717" w:themeColor="background2" w:themeShade="1A"/>
              </w:rPr>
              <w:t>PoE | Power adaptor</w:t>
            </w:r>
          </w:p>
        </w:tc>
      </w:tr>
      <w:tr w:rsidR="002F6B9A" w:rsidRPr="00F602C8" w14:paraId="24F407C5" w14:textId="77777777" w:rsidTr="00F602C8">
        <w:trPr>
          <w:trHeight w:val="315"/>
        </w:trPr>
        <w:tc>
          <w:tcPr>
            <w:tcW w:w="0" w:type="auto"/>
            <w:vMerge/>
            <w:hideMark/>
          </w:tcPr>
          <w:p w14:paraId="41A28DCF" w14:textId="77777777" w:rsidR="002F6B9A" w:rsidRPr="00F602C8" w:rsidRDefault="002F6B9A" w:rsidP="009334B0">
            <w:pPr>
              <w:jc w:val="center"/>
              <w:rPr>
                <w:rFonts w:eastAsia="Times New Roman" w:cstheme="minorHAnsi"/>
                <w:color w:val="000000"/>
              </w:rPr>
            </w:pPr>
          </w:p>
        </w:tc>
        <w:tc>
          <w:tcPr>
            <w:tcW w:w="0" w:type="auto"/>
            <w:hideMark/>
          </w:tcPr>
          <w:p w14:paraId="14271079" w14:textId="77777777" w:rsidR="002F6B9A" w:rsidRPr="00F602C8" w:rsidRDefault="002F6B9A" w:rsidP="009334B0">
            <w:pPr>
              <w:rPr>
                <w:rFonts w:eastAsia="Times New Roman" w:cstheme="minorHAnsi"/>
                <w:i/>
                <w:iCs/>
                <w:color w:val="000000"/>
              </w:rPr>
            </w:pPr>
            <w:r w:rsidRPr="00F602C8">
              <w:rPr>
                <w:rFonts w:eastAsia="Times New Roman" w:cstheme="minorHAnsi"/>
                <w:i/>
                <w:iCs/>
                <w:color w:val="000000"/>
              </w:rPr>
              <w:t>Power Consumption</w:t>
            </w:r>
          </w:p>
        </w:tc>
        <w:tc>
          <w:tcPr>
            <w:tcW w:w="0" w:type="auto"/>
            <w:shd w:val="clear" w:color="auto" w:fill="E7E6E6" w:themeFill="background2"/>
            <w:hideMark/>
          </w:tcPr>
          <w:p w14:paraId="39AFB65E" w14:textId="77777777" w:rsidR="002F6B9A" w:rsidRPr="00F602C8" w:rsidRDefault="002F6B9A" w:rsidP="009334B0">
            <w:pPr>
              <w:jc w:val="center"/>
              <w:rPr>
                <w:rFonts w:eastAsia="Times New Roman" w:cstheme="minorHAnsi"/>
                <w:color w:val="171717" w:themeColor="background2" w:themeShade="1A"/>
              </w:rPr>
            </w:pPr>
            <w:r w:rsidRPr="00F602C8">
              <w:rPr>
                <w:rFonts w:eastAsia="Times New Roman" w:cstheme="minorHAnsi"/>
                <w:color w:val="171717" w:themeColor="background2" w:themeShade="1A"/>
              </w:rPr>
              <w:t># W</w:t>
            </w:r>
          </w:p>
        </w:tc>
      </w:tr>
      <w:tr w:rsidR="002F6B9A" w:rsidRPr="00F602C8" w14:paraId="4D2EB19F" w14:textId="77777777" w:rsidTr="00F602C8">
        <w:trPr>
          <w:trHeight w:val="315"/>
        </w:trPr>
        <w:tc>
          <w:tcPr>
            <w:tcW w:w="0" w:type="auto"/>
            <w:vMerge/>
            <w:hideMark/>
          </w:tcPr>
          <w:p w14:paraId="40DADF51" w14:textId="77777777" w:rsidR="002F6B9A" w:rsidRPr="00F602C8" w:rsidRDefault="002F6B9A" w:rsidP="009334B0">
            <w:pPr>
              <w:jc w:val="center"/>
              <w:rPr>
                <w:rFonts w:eastAsia="Times New Roman" w:cstheme="minorHAnsi"/>
                <w:color w:val="000000"/>
              </w:rPr>
            </w:pPr>
          </w:p>
        </w:tc>
        <w:tc>
          <w:tcPr>
            <w:tcW w:w="0" w:type="auto"/>
            <w:hideMark/>
          </w:tcPr>
          <w:p w14:paraId="27B5FC98" w14:textId="77777777" w:rsidR="002F6B9A" w:rsidRPr="00F602C8" w:rsidRDefault="002F6B9A" w:rsidP="009334B0">
            <w:pPr>
              <w:rPr>
                <w:rFonts w:eastAsia="Times New Roman" w:cstheme="minorHAnsi"/>
                <w:i/>
                <w:iCs/>
                <w:color w:val="000000"/>
              </w:rPr>
            </w:pPr>
            <w:r w:rsidRPr="00F602C8">
              <w:rPr>
                <w:rFonts w:eastAsia="Times New Roman" w:cstheme="minorHAnsi"/>
                <w:i/>
                <w:iCs/>
                <w:color w:val="000000"/>
              </w:rPr>
              <w:t>Dimensions [L*W*D in mm]</w:t>
            </w:r>
          </w:p>
        </w:tc>
        <w:tc>
          <w:tcPr>
            <w:tcW w:w="0" w:type="auto"/>
            <w:shd w:val="clear" w:color="auto" w:fill="E7E6E6" w:themeFill="background2"/>
            <w:hideMark/>
          </w:tcPr>
          <w:p w14:paraId="0BA828B7" w14:textId="77777777" w:rsidR="002F6B9A" w:rsidRPr="00F602C8" w:rsidRDefault="002F6B9A" w:rsidP="009334B0">
            <w:pPr>
              <w:jc w:val="center"/>
              <w:rPr>
                <w:rFonts w:eastAsia="Times New Roman" w:cstheme="minorHAnsi"/>
                <w:color w:val="171717" w:themeColor="background2" w:themeShade="1A"/>
              </w:rPr>
            </w:pPr>
            <w:r w:rsidRPr="00F602C8">
              <w:rPr>
                <w:rFonts w:eastAsia="Times New Roman" w:cstheme="minorHAnsi"/>
                <w:i/>
                <w:iCs/>
                <w:color w:val="171717" w:themeColor="background2" w:themeShade="1A"/>
              </w:rPr>
              <w:t>[L*W*D in mm]</w:t>
            </w:r>
          </w:p>
        </w:tc>
      </w:tr>
      <w:tr w:rsidR="002F6B9A" w:rsidRPr="00F602C8" w14:paraId="312B8752" w14:textId="77777777" w:rsidTr="00F602C8">
        <w:trPr>
          <w:trHeight w:val="315"/>
        </w:trPr>
        <w:tc>
          <w:tcPr>
            <w:tcW w:w="0" w:type="auto"/>
            <w:vMerge/>
            <w:hideMark/>
          </w:tcPr>
          <w:p w14:paraId="136102FF" w14:textId="77777777" w:rsidR="002F6B9A" w:rsidRPr="00F602C8" w:rsidRDefault="002F6B9A" w:rsidP="009334B0">
            <w:pPr>
              <w:rPr>
                <w:rFonts w:eastAsia="Times New Roman" w:cstheme="minorHAnsi"/>
                <w:color w:val="000000"/>
              </w:rPr>
            </w:pPr>
          </w:p>
        </w:tc>
        <w:tc>
          <w:tcPr>
            <w:tcW w:w="0" w:type="auto"/>
            <w:hideMark/>
          </w:tcPr>
          <w:p w14:paraId="0BBCA923" w14:textId="77777777" w:rsidR="002F6B9A" w:rsidRPr="00F602C8" w:rsidRDefault="002F6B9A" w:rsidP="009334B0">
            <w:pPr>
              <w:rPr>
                <w:rFonts w:eastAsia="Times New Roman" w:cstheme="minorHAnsi"/>
                <w:i/>
                <w:iCs/>
                <w:color w:val="000000"/>
              </w:rPr>
            </w:pPr>
            <w:proofErr w:type="spellStart"/>
            <w:r w:rsidRPr="00F602C8">
              <w:rPr>
                <w:rFonts w:eastAsia="Times New Roman" w:cstheme="minorHAnsi"/>
                <w:i/>
                <w:iCs/>
                <w:color w:val="000000"/>
              </w:rPr>
              <w:t>Weigth</w:t>
            </w:r>
            <w:proofErr w:type="spellEnd"/>
            <w:r w:rsidRPr="00F602C8">
              <w:rPr>
                <w:rFonts w:eastAsia="Times New Roman" w:cstheme="minorHAnsi"/>
                <w:i/>
                <w:iCs/>
                <w:color w:val="000000"/>
              </w:rPr>
              <w:t xml:space="preserve"> (kg)</w:t>
            </w:r>
          </w:p>
        </w:tc>
        <w:tc>
          <w:tcPr>
            <w:tcW w:w="0" w:type="auto"/>
            <w:shd w:val="clear" w:color="auto" w:fill="E7E6E6" w:themeFill="background2"/>
            <w:hideMark/>
          </w:tcPr>
          <w:p w14:paraId="5FB1558A" w14:textId="77777777" w:rsidR="002F6B9A" w:rsidRPr="00F602C8" w:rsidRDefault="002F6B9A" w:rsidP="009334B0">
            <w:pPr>
              <w:jc w:val="center"/>
              <w:rPr>
                <w:rFonts w:eastAsia="Times New Roman" w:cstheme="minorHAnsi"/>
                <w:color w:val="171717" w:themeColor="background2" w:themeShade="1A"/>
              </w:rPr>
            </w:pPr>
            <w:r w:rsidRPr="00F602C8">
              <w:rPr>
                <w:rFonts w:eastAsia="Times New Roman" w:cstheme="minorHAnsi"/>
                <w:i/>
                <w:iCs/>
                <w:color w:val="171717" w:themeColor="background2" w:themeShade="1A"/>
              </w:rPr>
              <w:t>(kg)</w:t>
            </w:r>
          </w:p>
        </w:tc>
      </w:tr>
    </w:tbl>
    <w:p w14:paraId="2297C2FD" w14:textId="33201AC2" w:rsidR="002F6B9A" w:rsidRPr="00F602C8" w:rsidRDefault="002F6B9A" w:rsidP="00020214">
      <w:pPr>
        <w:rPr>
          <w:rFonts w:cstheme="minorHAnsi"/>
        </w:rPr>
      </w:pPr>
    </w:p>
    <w:p w14:paraId="71AF5CD0" w14:textId="1632B1E5" w:rsidR="00F602C8" w:rsidRDefault="00F602C8">
      <w:pPr>
        <w:rPr>
          <w:rFonts w:cstheme="minorHAnsi"/>
        </w:rPr>
      </w:pPr>
      <w:r>
        <w:rPr>
          <w:rFonts w:cstheme="minorHAnsi"/>
        </w:rPr>
        <w:br w:type="page"/>
      </w:r>
    </w:p>
    <w:p w14:paraId="31DF5A83" w14:textId="21F6D66C" w:rsidR="004352DF" w:rsidRDefault="00F602C8" w:rsidP="00F602C8">
      <w:pPr>
        <w:pStyle w:val="Heading2"/>
        <w:numPr>
          <w:ilvl w:val="0"/>
          <w:numId w:val="0"/>
        </w:numPr>
        <w:ind w:left="576" w:hanging="576"/>
      </w:pPr>
      <w:bookmarkStart w:id="74" w:name="_Toc58190986"/>
      <w:r>
        <w:lastRenderedPageBreak/>
        <w:t>EPC and Core/Aggregation Routers</w:t>
      </w:r>
      <w:bookmarkEnd w:id="74"/>
    </w:p>
    <w:tbl>
      <w:tblPr>
        <w:tblStyle w:val="TableGrid"/>
        <w:tblW w:w="0" w:type="auto"/>
        <w:tblLook w:val="04A0" w:firstRow="1" w:lastRow="0" w:firstColumn="1" w:lastColumn="0" w:noHBand="0" w:noVBand="1"/>
      </w:tblPr>
      <w:tblGrid>
        <w:gridCol w:w="2162"/>
        <w:gridCol w:w="2967"/>
        <w:gridCol w:w="3699"/>
      </w:tblGrid>
      <w:tr w:rsidR="00F602C8" w:rsidRPr="00F602C8" w14:paraId="4BD88B6F" w14:textId="77777777" w:rsidTr="00F602C8">
        <w:trPr>
          <w:trHeight w:val="315"/>
        </w:trPr>
        <w:tc>
          <w:tcPr>
            <w:tcW w:w="0" w:type="auto"/>
            <w:gridSpan w:val="3"/>
            <w:shd w:val="clear" w:color="auto" w:fill="002060"/>
          </w:tcPr>
          <w:p w14:paraId="3A1ED4DA" w14:textId="11C84A7F" w:rsidR="00F602C8" w:rsidRPr="00F602C8" w:rsidRDefault="00F602C8" w:rsidP="005925D6">
            <w:pPr>
              <w:jc w:val="center"/>
              <w:rPr>
                <w:rFonts w:eastAsia="Times New Roman" w:cstheme="minorHAnsi"/>
                <w:b/>
                <w:bCs/>
                <w:color w:val="FFFFFF" w:themeColor="background1"/>
              </w:rPr>
            </w:pPr>
            <w:r>
              <w:rPr>
                <w:rFonts w:eastAsia="Times New Roman" w:cstheme="minorHAnsi"/>
                <w:b/>
                <w:bCs/>
                <w:color w:val="FFFFFF" w:themeColor="background1"/>
              </w:rPr>
              <w:t xml:space="preserve">Core </w:t>
            </w:r>
            <w:r w:rsidRPr="00F602C8">
              <w:rPr>
                <w:rFonts w:eastAsia="Times New Roman" w:cstheme="minorHAnsi"/>
                <w:b/>
                <w:bCs/>
                <w:color w:val="FFFFFF" w:themeColor="background1"/>
              </w:rPr>
              <w:t>Equipment – &lt;Model No.&gt;</w:t>
            </w:r>
          </w:p>
        </w:tc>
      </w:tr>
      <w:tr w:rsidR="00F602C8" w:rsidRPr="00F602C8" w14:paraId="7CF9B9DA" w14:textId="77777777" w:rsidTr="00F602C8">
        <w:trPr>
          <w:trHeight w:val="315"/>
        </w:trPr>
        <w:tc>
          <w:tcPr>
            <w:tcW w:w="0" w:type="auto"/>
            <w:shd w:val="clear" w:color="auto" w:fill="2F5496" w:themeFill="accent5" w:themeFillShade="BF"/>
          </w:tcPr>
          <w:p w14:paraId="4D69EBCD" w14:textId="77777777" w:rsidR="00F602C8" w:rsidRPr="00F602C8" w:rsidRDefault="00F602C8" w:rsidP="005925D6">
            <w:pPr>
              <w:jc w:val="center"/>
              <w:rPr>
                <w:rFonts w:eastAsia="Times New Roman" w:cstheme="minorHAnsi"/>
                <w:b/>
                <w:bCs/>
                <w:color w:val="FFFFFF" w:themeColor="background1"/>
              </w:rPr>
            </w:pPr>
            <w:r w:rsidRPr="00F602C8">
              <w:rPr>
                <w:rFonts w:eastAsia="Times New Roman" w:cstheme="minorHAnsi"/>
                <w:b/>
                <w:bCs/>
                <w:color w:val="FFFFFF" w:themeColor="background1"/>
              </w:rPr>
              <w:t>Category</w:t>
            </w:r>
          </w:p>
        </w:tc>
        <w:tc>
          <w:tcPr>
            <w:tcW w:w="0" w:type="auto"/>
            <w:shd w:val="clear" w:color="auto" w:fill="2F5496" w:themeFill="accent5" w:themeFillShade="BF"/>
          </w:tcPr>
          <w:p w14:paraId="73880670" w14:textId="77777777" w:rsidR="00F602C8" w:rsidRPr="00F602C8" w:rsidRDefault="00F602C8" w:rsidP="005925D6">
            <w:pPr>
              <w:jc w:val="center"/>
              <w:rPr>
                <w:rFonts w:eastAsia="Times New Roman" w:cstheme="minorHAnsi"/>
                <w:b/>
                <w:bCs/>
                <w:color w:val="FFFFFF" w:themeColor="background1"/>
              </w:rPr>
            </w:pPr>
            <w:r w:rsidRPr="00F602C8">
              <w:rPr>
                <w:rFonts w:eastAsia="Times New Roman" w:cstheme="minorHAnsi"/>
                <w:b/>
                <w:bCs/>
                <w:color w:val="FFFFFF" w:themeColor="background1"/>
              </w:rPr>
              <w:t>Attribute</w:t>
            </w:r>
          </w:p>
        </w:tc>
        <w:tc>
          <w:tcPr>
            <w:tcW w:w="0" w:type="auto"/>
            <w:shd w:val="clear" w:color="auto" w:fill="2F5496" w:themeFill="accent5" w:themeFillShade="BF"/>
          </w:tcPr>
          <w:p w14:paraId="446BF744" w14:textId="77777777" w:rsidR="00F602C8" w:rsidRPr="00F602C8" w:rsidRDefault="00F602C8" w:rsidP="005925D6">
            <w:pPr>
              <w:jc w:val="center"/>
              <w:rPr>
                <w:rFonts w:eastAsia="Times New Roman" w:cstheme="minorHAnsi"/>
                <w:b/>
                <w:bCs/>
                <w:color w:val="FFFFFF" w:themeColor="background1"/>
              </w:rPr>
            </w:pPr>
            <w:r w:rsidRPr="00F602C8">
              <w:rPr>
                <w:rFonts w:eastAsia="Times New Roman" w:cstheme="minorHAnsi"/>
                <w:b/>
                <w:bCs/>
                <w:color w:val="FFFFFF" w:themeColor="background1"/>
              </w:rPr>
              <w:t>Value</w:t>
            </w:r>
          </w:p>
        </w:tc>
      </w:tr>
      <w:tr w:rsidR="00F602C8" w:rsidRPr="00F602C8" w14:paraId="28945C5A" w14:textId="77777777" w:rsidTr="00F602C8">
        <w:trPr>
          <w:trHeight w:val="315"/>
        </w:trPr>
        <w:tc>
          <w:tcPr>
            <w:tcW w:w="0" w:type="auto"/>
            <w:vMerge w:val="restart"/>
            <w:hideMark/>
          </w:tcPr>
          <w:p w14:paraId="7F1C7278" w14:textId="30C5C69B" w:rsidR="00F602C8" w:rsidRPr="00F602C8" w:rsidRDefault="00F602C8" w:rsidP="00F602C8">
            <w:pPr>
              <w:jc w:val="center"/>
              <w:rPr>
                <w:rFonts w:eastAsia="Times New Roman" w:cstheme="minorHAnsi"/>
                <w:color w:val="000000"/>
              </w:rPr>
            </w:pPr>
            <w:r w:rsidRPr="00F602C8">
              <w:rPr>
                <w:rFonts w:ascii="Calibri" w:hAnsi="Calibri" w:cs="Calibri"/>
                <w:color w:val="000000"/>
              </w:rPr>
              <w:t>Architecture</w:t>
            </w:r>
          </w:p>
        </w:tc>
        <w:tc>
          <w:tcPr>
            <w:tcW w:w="0" w:type="auto"/>
            <w:hideMark/>
          </w:tcPr>
          <w:p w14:paraId="01605BE9" w14:textId="77777777" w:rsidR="00F602C8" w:rsidRPr="00F602C8" w:rsidRDefault="00F602C8" w:rsidP="009334B0">
            <w:pPr>
              <w:rPr>
                <w:rFonts w:eastAsia="Times New Roman" w:cstheme="minorHAnsi"/>
                <w:i/>
                <w:iCs/>
                <w:color w:val="000000"/>
              </w:rPr>
            </w:pPr>
            <w:r w:rsidRPr="00F602C8">
              <w:rPr>
                <w:rFonts w:ascii="Calibri" w:hAnsi="Calibri" w:cs="Calibri"/>
                <w:i/>
                <w:iCs/>
                <w:color w:val="000000"/>
              </w:rPr>
              <w:t>Type of equipment</w:t>
            </w:r>
          </w:p>
        </w:tc>
        <w:tc>
          <w:tcPr>
            <w:tcW w:w="0" w:type="auto"/>
            <w:hideMark/>
          </w:tcPr>
          <w:p w14:paraId="68B2A5ED" w14:textId="77777777" w:rsidR="00F602C8" w:rsidRPr="00F602C8" w:rsidRDefault="00F602C8" w:rsidP="009334B0">
            <w:pPr>
              <w:jc w:val="center"/>
              <w:rPr>
                <w:rFonts w:eastAsia="Times New Roman" w:cstheme="minorHAnsi"/>
                <w:color w:val="171717" w:themeColor="background2" w:themeShade="1A"/>
              </w:rPr>
            </w:pPr>
            <w:r w:rsidRPr="00F602C8">
              <w:rPr>
                <w:rFonts w:ascii="Calibri" w:hAnsi="Calibri" w:cs="Calibri"/>
                <w:color w:val="171717" w:themeColor="background2" w:themeShade="1A"/>
              </w:rPr>
              <w:t>Core / Aggregation</w:t>
            </w:r>
          </w:p>
        </w:tc>
      </w:tr>
      <w:tr w:rsidR="00F602C8" w:rsidRPr="00F602C8" w14:paraId="5E3DD6B5" w14:textId="77777777" w:rsidTr="00F602C8">
        <w:trPr>
          <w:trHeight w:val="315"/>
        </w:trPr>
        <w:tc>
          <w:tcPr>
            <w:tcW w:w="0" w:type="auto"/>
            <w:vMerge/>
            <w:hideMark/>
          </w:tcPr>
          <w:p w14:paraId="5EA7B32C" w14:textId="2DDC20B1" w:rsidR="00F602C8" w:rsidRPr="00F602C8" w:rsidRDefault="00F602C8" w:rsidP="009334B0">
            <w:pPr>
              <w:jc w:val="center"/>
              <w:rPr>
                <w:rFonts w:eastAsia="Times New Roman" w:cstheme="minorHAnsi"/>
                <w:color w:val="000000"/>
              </w:rPr>
            </w:pPr>
          </w:p>
        </w:tc>
        <w:tc>
          <w:tcPr>
            <w:tcW w:w="0" w:type="auto"/>
            <w:hideMark/>
          </w:tcPr>
          <w:p w14:paraId="62918DF4" w14:textId="77777777" w:rsidR="00F602C8" w:rsidRPr="00F602C8" w:rsidRDefault="00F602C8" w:rsidP="009334B0">
            <w:pPr>
              <w:rPr>
                <w:rFonts w:eastAsia="Times New Roman" w:cstheme="minorHAnsi"/>
                <w:i/>
                <w:iCs/>
                <w:color w:val="000000"/>
              </w:rPr>
            </w:pPr>
            <w:r w:rsidRPr="00F602C8">
              <w:rPr>
                <w:rFonts w:ascii="Calibri" w:hAnsi="Calibri" w:cs="Calibri"/>
                <w:i/>
                <w:iCs/>
                <w:color w:val="000000"/>
              </w:rPr>
              <w:t>Technologies supported</w:t>
            </w:r>
          </w:p>
        </w:tc>
        <w:tc>
          <w:tcPr>
            <w:tcW w:w="0" w:type="auto"/>
            <w:hideMark/>
          </w:tcPr>
          <w:p w14:paraId="04FFA3DC" w14:textId="77777777" w:rsidR="00F602C8" w:rsidRPr="00F602C8" w:rsidRDefault="00F602C8" w:rsidP="009334B0">
            <w:pPr>
              <w:jc w:val="center"/>
              <w:rPr>
                <w:rFonts w:eastAsia="Times New Roman" w:cstheme="minorHAnsi"/>
                <w:color w:val="171717" w:themeColor="background2" w:themeShade="1A"/>
              </w:rPr>
            </w:pPr>
            <w:r w:rsidRPr="00F602C8">
              <w:rPr>
                <w:rFonts w:ascii="Calibri" w:hAnsi="Calibri" w:cs="Calibri"/>
                <w:color w:val="171717" w:themeColor="background2" w:themeShade="1A"/>
              </w:rPr>
              <w:t>2G| 3G| LTE|5G</w:t>
            </w:r>
          </w:p>
        </w:tc>
      </w:tr>
      <w:tr w:rsidR="00F602C8" w:rsidRPr="00F602C8" w14:paraId="7CADF068" w14:textId="77777777" w:rsidTr="00F602C8">
        <w:trPr>
          <w:trHeight w:val="315"/>
        </w:trPr>
        <w:tc>
          <w:tcPr>
            <w:tcW w:w="0" w:type="auto"/>
            <w:vMerge/>
            <w:hideMark/>
          </w:tcPr>
          <w:p w14:paraId="0562C8E8" w14:textId="428BD976" w:rsidR="00F602C8" w:rsidRPr="00F602C8" w:rsidRDefault="00F602C8" w:rsidP="009334B0">
            <w:pPr>
              <w:jc w:val="center"/>
              <w:rPr>
                <w:rFonts w:eastAsia="Times New Roman" w:cstheme="minorHAnsi"/>
                <w:color w:val="000000"/>
              </w:rPr>
            </w:pPr>
          </w:p>
        </w:tc>
        <w:tc>
          <w:tcPr>
            <w:tcW w:w="0" w:type="auto"/>
            <w:hideMark/>
          </w:tcPr>
          <w:p w14:paraId="39C21604" w14:textId="77777777" w:rsidR="00F602C8" w:rsidRPr="00F602C8" w:rsidRDefault="00F602C8" w:rsidP="009334B0">
            <w:pPr>
              <w:rPr>
                <w:rFonts w:eastAsia="Times New Roman" w:cstheme="minorHAnsi"/>
                <w:i/>
                <w:iCs/>
                <w:color w:val="000000"/>
              </w:rPr>
            </w:pPr>
            <w:r w:rsidRPr="00F602C8">
              <w:rPr>
                <w:rFonts w:ascii="Calibri" w:hAnsi="Calibri" w:cs="Calibri"/>
                <w:i/>
                <w:iCs/>
                <w:color w:val="000000"/>
              </w:rPr>
              <w:t>Type of architecture</w:t>
            </w:r>
          </w:p>
        </w:tc>
        <w:tc>
          <w:tcPr>
            <w:tcW w:w="0" w:type="auto"/>
            <w:hideMark/>
          </w:tcPr>
          <w:p w14:paraId="65D377F5" w14:textId="77777777" w:rsidR="00F602C8" w:rsidRPr="00F602C8" w:rsidRDefault="00F602C8" w:rsidP="009334B0">
            <w:pPr>
              <w:jc w:val="center"/>
              <w:rPr>
                <w:rFonts w:eastAsia="Times New Roman" w:cstheme="minorHAnsi"/>
                <w:color w:val="171717" w:themeColor="background2" w:themeShade="1A"/>
              </w:rPr>
            </w:pPr>
            <w:r w:rsidRPr="00F602C8">
              <w:rPr>
                <w:rFonts w:ascii="Calibri" w:hAnsi="Calibri" w:cs="Calibri"/>
                <w:color w:val="171717" w:themeColor="background2" w:themeShade="1A"/>
              </w:rPr>
              <w:t>Disaggregated | CNFs</w:t>
            </w:r>
          </w:p>
        </w:tc>
      </w:tr>
      <w:tr w:rsidR="00F602C8" w:rsidRPr="00F602C8" w14:paraId="7D6301E4" w14:textId="77777777" w:rsidTr="00F602C8">
        <w:trPr>
          <w:trHeight w:val="315"/>
        </w:trPr>
        <w:tc>
          <w:tcPr>
            <w:tcW w:w="0" w:type="auto"/>
            <w:vMerge/>
            <w:hideMark/>
          </w:tcPr>
          <w:p w14:paraId="37ECB008" w14:textId="77777777" w:rsidR="00F602C8" w:rsidRPr="00F602C8" w:rsidRDefault="00F602C8" w:rsidP="009334B0">
            <w:pPr>
              <w:rPr>
                <w:rFonts w:eastAsia="Times New Roman" w:cstheme="minorHAnsi"/>
                <w:color w:val="000000"/>
              </w:rPr>
            </w:pPr>
          </w:p>
        </w:tc>
        <w:tc>
          <w:tcPr>
            <w:tcW w:w="0" w:type="auto"/>
            <w:hideMark/>
          </w:tcPr>
          <w:p w14:paraId="0E29EC44" w14:textId="77777777" w:rsidR="00F602C8" w:rsidRPr="00F602C8" w:rsidRDefault="00F602C8" w:rsidP="009334B0">
            <w:pPr>
              <w:rPr>
                <w:rFonts w:eastAsia="Times New Roman" w:cstheme="minorHAnsi"/>
                <w:i/>
                <w:iCs/>
                <w:color w:val="000000"/>
              </w:rPr>
            </w:pPr>
            <w:r w:rsidRPr="00F602C8">
              <w:rPr>
                <w:rFonts w:ascii="Calibri" w:hAnsi="Calibri" w:cs="Calibri"/>
                <w:i/>
                <w:iCs/>
                <w:color w:val="000000"/>
              </w:rPr>
              <w:t>Is scalable?</w:t>
            </w:r>
          </w:p>
        </w:tc>
        <w:tc>
          <w:tcPr>
            <w:tcW w:w="0" w:type="auto"/>
            <w:hideMark/>
          </w:tcPr>
          <w:p w14:paraId="79599982" w14:textId="77777777" w:rsidR="00F602C8" w:rsidRPr="00F602C8" w:rsidRDefault="00F602C8" w:rsidP="009334B0">
            <w:pPr>
              <w:jc w:val="center"/>
              <w:rPr>
                <w:rFonts w:eastAsia="Times New Roman" w:cstheme="minorHAnsi"/>
                <w:color w:val="171717" w:themeColor="background2" w:themeShade="1A"/>
              </w:rPr>
            </w:pPr>
            <w:r w:rsidRPr="00F602C8">
              <w:rPr>
                <w:rFonts w:eastAsia="Times New Roman" w:cstheme="minorHAnsi"/>
                <w:color w:val="171717" w:themeColor="background2" w:themeShade="1A"/>
              </w:rPr>
              <w:t>Yes | No</w:t>
            </w:r>
          </w:p>
        </w:tc>
      </w:tr>
      <w:tr w:rsidR="00594AAA" w:rsidRPr="00F602C8" w14:paraId="5A407F02" w14:textId="77777777" w:rsidTr="00F602C8">
        <w:trPr>
          <w:trHeight w:val="315"/>
        </w:trPr>
        <w:tc>
          <w:tcPr>
            <w:tcW w:w="0" w:type="auto"/>
            <w:vMerge w:val="restart"/>
            <w:hideMark/>
          </w:tcPr>
          <w:p w14:paraId="5A4C76CC" w14:textId="77777777" w:rsidR="00594AAA" w:rsidRPr="00F602C8" w:rsidRDefault="00594AAA" w:rsidP="009334B0">
            <w:pPr>
              <w:jc w:val="center"/>
              <w:rPr>
                <w:rFonts w:eastAsia="Times New Roman" w:cstheme="minorHAnsi"/>
                <w:color w:val="000000"/>
              </w:rPr>
            </w:pPr>
            <w:r w:rsidRPr="00F602C8">
              <w:rPr>
                <w:rFonts w:eastAsia="Times New Roman" w:cstheme="minorHAnsi"/>
                <w:color w:val="000000"/>
              </w:rPr>
              <w:t>PHY</w:t>
            </w:r>
          </w:p>
        </w:tc>
        <w:tc>
          <w:tcPr>
            <w:tcW w:w="0" w:type="auto"/>
            <w:hideMark/>
          </w:tcPr>
          <w:p w14:paraId="42764A66" w14:textId="77777777" w:rsidR="00594AAA" w:rsidRPr="00F602C8" w:rsidRDefault="00594AAA" w:rsidP="009334B0">
            <w:pPr>
              <w:rPr>
                <w:rFonts w:eastAsia="Times New Roman" w:cstheme="minorHAnsi"/>
                <w:i/>
                <w:iCs/>
                <w:color w:val="000000"/>
              </w:rPr>
            </w:pPr>
            <w:r w:rsidRPr="00F602C8">
              <w:rPr>
                <w:rFonts w:ascii="Calibri" w:hAnsi="Calibri" w:cs="Calibri"/>
                <w:i/>
                <w:iCs/>
                <w:color w:val="000000"/>
              </w:rPr>
              <w:t>Topology</w:t>
            </w:r>
          </w:p>
        </w:tc>
        <w:tc>
          <w:tcPr>
            <w:tcW w:w="0" w:type="auto"/>
            <w:hideMark/>
          </w:tcPr>
          <w:p w14:paraId="4F11002C" w14:textId="77777777" w:rsidR="00594AAA" w:rsidRPr="00F602C8" w:rsidRDefault="00594AAA" w:rsidP="009334B0">
            <w:pPr>
              <w:jc w:val="center"/>
              <w:rPr>
                <w:rFonts w:eastAsia="Times New Roman" w:cstheme="minorHAnsi"/>
                <w:color w:val="171717" w:themeColor="background2" w:themeShade="1A"/>
              </w:rPr>
            </w:pPr>
            <w:r w:rsidRPr="00F602C8">
              <w:rPr>
                <w:rFonts w:ascii="Calibri" w:hAnsi="Calibri" w:cs="Calibri"/>
                <w:color w:val="171717" w:themeColor="background2" w:themeShade="1A"/>
              </w:rPr>
              <w:t>Distributed | Centralized</w:t>
            </w:r>
          </w:p>
        </w:tc>
      </w:tr>
      <w:tr w:rsidR="00594AAA" w:rsidRPr="00F602C8" w14:paraId="373411C6" w14:textId="77777777" w:rsidTr="00F602C8">
        <w:trPr>
          <w:trHeight w:val="315"/>
        </w:trPr>
        <w:tc>
          <w:tcPr>
            <w:tcW w:w="0" w:type="auto"/>
            <w:vMerge/>
            <w:hideMark/>
          </w:tcPr>
          <w:p w14:paraId="7755668F" w14:textId="77777777" w:rsidR="00594AAA" w:rsidRPr="00F602C8" w:rsidRDefault="00594AAA" w:rsidP="009334B0">
            <w:pPr>
              <w:rPr>
                <w:rFonts w:eastAsia="Times New Roman" w:cstheme="minorHAnsi"/>
                <w:color w:val="000000"/>
              </w:rPr>
            </w:pPr>
          </w:p>
        </w:tc>
        <w:tc>
          <w:tcPr>
            <w:tcW w:w="0" w:type="auto"/>
            <w:hideMark/>
          </w:tcPr>
          <w:p w14:paraId="224C7F4D" w14:textId="77777777" w:rsidR="00594AAA" w:rsidRPr="00F602C8" w:rsidRDefault="00594AAA" w:rsidP="009334B0">
            <w:pPr>
              <w:rPr>
                <w:rFonts w:eastAsia="Times New Roman" w:cstheme="minorHAnsi"/>
                <w:i/>
                <w:iCs/>
                <w:color w:val="000000"/>
              </w:rPr>
            </w:pPr>
            <w:r w:rsidRPr="00F602C8">
              <w:rPr>
                <w:rFonts w:ascii="Calibri" w:hAnsi="Calibri" w:cs="Calibri"/>
                <w:i/>
                <w:iCs/>
                <w:color w:val="000000"/>
              </w:rPr>
              <w:t>Port Number &amp; Capacity</w:t>
            </w:r>
          </w:p>
        </w:tc>
        <w:tc>
          <w:tcPr>
            <w:tcW w:w="0" w:type="auto"/>
            <w:hideMark/>
          </w:tcPr>
          <w:p w14:paraId="6BBC707B" w14:textId="77777777" w:rsidR="00594AAA" w:rsidRPr="00F602C8" w:rsidRDefault="00594AAA" w:rsidP="009334B0">
            <w:pPr>
              <w:jc w:val="center"/>
              <w:rPr>
                <w:rFonts w:eastAsia="Times New Roman" w:cstheme="minorHAnsi"/>
                <w:color w:val="171717" w:themeColor="background2" w:themeShade="1A"/>
              </w:rPr>
            </w:pPr>
            <w:r w:rsidRPr="00F602C8">
              <w:rPr>
                <w:rFonts w:ascii="Calibri" w:hAnsi="Calibri" w:cs="Calibri"/>
                <w:color w:val="171717" w:themeColor="background2" w:themeShade="1A"/>
              </w:rPr>
              <w:t>#x E/FE/GE</w:t>
            </w:r>
          </w:p>
        </w:tc>
      </w:tr>
      <w:tr w:rsidR="00594AAA" w:rsidRPr="00F602C8" w14:paraId="62AD8487" w14:textId="77777777" w:rsidTr="00F602C8">
        <w:trPr>
          <w:trHeight w:val="315"/>
        </w:trPr>
        <w:tc>
          <w:tcPr>
            <w:tcW w:w="0" w:type="auto"/>
            <w:vMerge w:val="restart"/>
            <w:hideMark/>
          </w:tcPr>
          <w:p w14:paraId="40C9013D" w14:textId="0A17CE96" w:rsidR="00594AAA" w:rsidRPr="00F602C8" w:rsidRDefault="00594AAA" w:rsidP="00F602C8">
            <w:pPr>
              <w:jc w:val="center"/>
              <w:rPr>
                <w:rFonts w:eastAsia="Times New Roman" w:cstheme="minorHAnsi"/>
                <w:color w:val="000000"/>
              </w:rPr>
            </w:pPr>
            <w:r w:rsidRPr="00F602C8">
              <w:rPr>
                <w:rFonts w:ascii="Calibri" w:hAnsi="Calibri" w:cs="Calibri"/>
                <w:color w:val="000000"/>
              </w:rPr>
              <w:t>NAT</w:t>
            </w:r>
            <w:r w:rsidR="00F602C8">
              <w:rPr>
                <w:rFonts w:ascii="Calibri" w:hAnsi="Calibri" w:cs="Calibri"/>
                <w:color w:val="000000"/>
              </w:rPr>
              <w:t xml:space="preserve"> &amp; </w:t>
            </w:r>
            <w:r w:rsidRPr="00F602C8">
              <w:rPr>
                <w:rFonts w:ascii="Calibri" w:hAnsi="Calibri" w:cs="Calibri"/>
                <w:color w:val="000000"/>
              </w:rPr>
              <w:t>QoS Mechanisms</w:t>
            </w:r>
          </w:p>
        </w:tc>
        <w:tc>
          <w:tcPr>
            <w:tcW w:w="0" w:type="auto"/>
            <w:hideMark/>
          </w:tcPr>
          <w:p w14:paraId="7A415A8C" w14:textId="77777777" w:rsidR="00594AAA" w:rsidRPr="00F602C8" w:rsidRDefault="00594AAA" w:rsidP="009334B0">
            <w:pPr>
              <w:rPr>
                <w:rFonts w:eastAsia="Times New Roman" w:cstheme="minorHAnsi"/>
                <w:i/>
                <w:iCs/>
                <w:color w:val="000000"/>
              </w:rPr>
            </w:pPr>
            <w:r w:rsidRPr="00F602C8">
              <w:rPr>
                <w:rFonts w:ascii="Calibri" w:hAnsi="Calibri" w:cs="Calibri"/>
                <w:i/>
                <w:iCs/>
                <w:color w:val="000000"/>
              </w:rPr>
              <w:t>Supported NAT</w:t>
            </w:r>
          </w:p>
        </w:tc>
        <w:tc>
          <w:tcPr>
            <w:tcW w:w="0" w:type="auto"/>
            <w:hideMark/>
          </w:tcPr>
          <w:p w14:paraId="383BA173" w14:textId="77777777" w:rsidR="00594AAA" w:rsidRPr="00F602C8" w:rsidRDefault="00594AAA" w:rsidP="009334B0">
            <w:pPr>
              <w:jc w:val="center"/>
              <w:rPr>
                <w:rFonts w:eastAsia="Times New Roman" w:cstheme="minorHAnsi"/>
                <w:color w:val="171717" w:themeColor="background2" w:themeShade="1A"/>
              </w:rPr>
            </w:pPr>
            <w:r w:rsidRPr="00F602C8">
              <w:rPr>
                <w:rFonts w:eastAsia="Times New Roman" w:cstheme="minorHAnsi"/>
                <w:color w:val="171717" w:themeColor="background2" w:themeShade="1A"/>
              </w:rPr>
              <w:t>Yes | No</w:t>
            </w:r>
          </w:p>
        </w:tc>
      </w:tr>
      <w:tr w:rsidR="00594AAA" w:rsidRPr="00F602C8" w14:paraId="1AA86A52" w14:textId="77777777" w:rsidTr="00F602C8">
        <w:trPr>
          <w:trHeight w:val="315"/>
        </w:trPr>
        <w:tc>
          <w:tcPr>
            <w:tcW w:w="0" w:type="auto"/>
            <w:vMerge/>
            <w:hideMark/>
          </w:tcPr>
          <w:p w14:paraId="35C22162" w14:textId="77777777" w:rsidR="00594AAA" w:rsidRPr="00F602C8" w:rsidRDefault="00594AAA" w:rsidP="009334B0">
            <w:pPr>
              <w:rPr>
                <w:rFonts w:eastAsia="Times New Roman" w:cstheme="minorHAnsi"/>
                <w:color w:val="000000"/>
              </w:rPr>
            </w:pPr>
          </w:p>
        </w:tc>
        <w:tc>
          <w:tcPr>
            <w:tcW w:w="0" w:type="auto"/>
            <w:hideMark/>
          </w:tcPr>
          <w:p w14:paraId="73878D7B" w14:textId="77777777" w:rsidR="00594AAA" w:rsidRPr="00F602C8" w:rsidRDefault="00594AAA" w:rsidP="009334B0">
            <w:pPr>
              <w:rPr>
                <w:rFonts w:eastAsia="Times New Roman" w:cstheme="minorHAnsi"/>
                <w:i/>
                <w:iCs/>
                <w:color w:val="000000"/>
              </w:rPr>
            </w:pPr>
            <w:r w:rsidRPr="00F602C8">
              <w:rPr>
                <w:rFonts w:ascii="Calibri" w:hAnsi="Calibri" w:cs="Calibri"/>
                <w:i/>
                <w:iCs/>
                <w:color w:val="000000"/>
              </w:rPr>
              <w:t>QoS Protocols</w:t>
            </w:r>
          </w:p>
        </w:tc>
        <w:tc>
          <w:tcPr>
            <w:tcW w:w="0" w:type="auto"/>
            <w:hideMark/>
          </w:tcPr>
          <w:p w14:paraId="324BA291" w14:textId="77777777" w:rsidR="00594AAA" w:rsidRPr="00F602C8" w:rsidRDefault="00594AAA" w:rsidP="009334B0">
            <w:pPr>
              <w:jc w:val="center"/>
              <w:rPr>
                <w:rFonts w:eastAsia="Times New Roman" w:cstheme="minorHAnsi"/>
                <w:color w:val="171717" w:themeColor="background2" w:themeShade="1A"/>
              </w:rPr>
            </w:pPr>
            <w:r w:rsidRPr="00F602C8">
              <w:rPr>
                <w:rFonts w:ascii="Calibri" w:hAnsi="Calibri" w:cs="Calibri"/>
                <w:color w:val="171717" w:themeColor="background2" w:themeShade="1A"/>
              </w:rPr>
              <w:t>Default QCI | Override | DSCP profiles | others</w:t>
            </w:r>
          </w:p>
        </w:tc>
      </w:tr>
      <w:tr w:rsidR="00594AAA" w:rsidRPr="00F602C8" w14:paraId="07CC9287" w14:textId="77777777" w:rsidTr="00F602C8">
        <w:trPr>
          <w:trHeight w:val="315"/>
        </w:trPr>
        <w:tc>
          <w:tcPr>
            <w:tcW w:w="0" w:type="auto"/>
            <w:vMerge w:val="restart"/>
            <w:hideMark/>
          </w:tcPr>
          <w:p w14:paraId="4A0396DE" w14:textId="77777777" w:rsidR="00594AAA" w:rsidRPr="00F602C8" w:rsidRDefault="00594AAA" w:rsidP="009334B0">
            <w:pPr>
              <w:jc w:val="center"/>
              <w:rPr>
                <w:rFonts w:eastAsia="Times New Roman" w:cstheme="minorHAnsi"/>
                <w:color w:val="000000"/>
              </w:rPr>
            </w:pPr>
            <w:r w:rsidRPr="00F602C8">
              <w:rPr>
                <w:rFonts w:ascii="Calibri" w:hAnsi="Calibri" w:cs="Calibri"/>
                <w:color w:val="000000"/>
              </w:rPr>
              <w:t>DHCP</w:t>
            </w:r>
          </w:p>
          <w:p w14:paraId="06BF9CA4" w14:textId="77777777" w:rsidR="00594AAA" w:rsidRPr="00F602C8" w:rsidRDefault="00594AAA" w:rsidP="009334B0">
            <w:pPr>
              <w:jc w:val="center"/>
              <w:rPr>
                <w:rFonts w:eastAsia="Times New Roman" w:cstheme="minorHAnsi"/>
                <w:color w:val="000000"/>
              </w:rPr>
            </w:pPr>
            <w:r w:rsidRPr="00F602C8">
              <w:rPr>
                <w:rFonts w:ascii="Calibri" w:hAnsi="Calibri" w:cs="Calibri"/>
                <w:color w:val="000000"/>
              </w:rPr>
              <w:t>Capacity</w:t>
            </w:r>
          </w:p>
        </w:tc>
        <w:tc>
          <w:tcPr>
            <w:tcW w:w="0" w:type="auto"/>
            <w:hideMark/>
          </w:tcPr>
          <w:p w14:paraId="7FE8F8D2" w14:textId="77777777" w:rsidR="00594AAA" w:rsidRPr="00F602C8" w:rsidRDefault="00594AAA" w:rsidP="009334B0">
            <w:pPr>
              <w:rPr>
                <w:rFonts w:eastAsia="Times New Roman" w:cstheme="minorHAnsi"/>
                <w:i/>
                <w:iCs/>
                <w:color w:val="000000"/>
              </w:rPr>
            </w:pPr>
            <w:r w:rsidRPr="00F602C8">
              <w:rPr>
                <w:rFonts w:ascii="Calibri" w:hAnsi="Calibri" w:cs="Calibri"/>
                <w:i/>
                <w:iCs/>
                <w:color w:val="000000"/>
              </w:rPr>
              <w:t>DHCP Integrated</w:t>
            </w:r>
          </w:p>
        </w:tc>
        <w:tc>
          <w:tcPr>
            <w:tcW w:w="0" w:type="auto"/>
            <w:hideMark/>
          </w:tcPr>
          <w:p w14:paraId="279E87CD" w14:textId="77777777" w:rsidR="00594AAA" w:rsidRPr="00F602C8" w:rsidRDefault="00594AAA" w:rsidP="009334B0">
            <w:pPr>
              <w:jc w:val="center"/>
              <w:rPr>
                <w:rFonts w:eastAsia="Times New Roman" w:cstheme="minorHAnsi"/>
                <w:color w:val="171717" w:themeColor="background2" w:themeShade="1A"/>
              </w:rPr>
            </w:pPr>
            <w:r w:rsidRPr="00F602C8">
              <w:rPr>
                <w:rFonts w:eastAsia="Times New Roman" w:cstheme="minorHAnsi"/>
                <w:color w:val="171717" w:themeColor="background2" w:themeShade="1A"/>
              </w:rPr>
              <w:t>Yes | No</w:t>
            </w:r>
          </w:p>
        </w:tc>
      </w:tr>
      <w:tr w:rsidR="00594AAA" w:rsidRPr="00F602C8" w14:paraId="6932C7DF" w14:textId="77777777" w:rsidTr="00F602C8">
        <w:trPr>
          <w:trHeight w:val="315"/>
        </w:trPr>
        <w:tc>
          <w:tcPr>
            <w:tcW w:w="0" w:type="auto"/>
            <w:vMerge/>
            <w:hideMark/>
          </w:tcPr>
          <w:p w14:paraId="4E1DEA5B" w14:textId="77777777" w:rsidR="00594AAA" w:rsidRPr="00F602C8" w:rsidRDefault="00594AAA" w:rsidP="009334B0">
            <w:pPr>
              <w:rPr>
                <w:rFonts w:eastAsia="Times New Roman" w:cstheme="minorHAnsi"/>
                <w:color w:val="000000"/>
              </w:rPr>
            </w:pPr>
          </w:p>
        </w:tc>
        <w:tc>
          <w:tcPr>
            <w:tcW w:w="0" w:type="auto"/>
            <w:hideMark/>
          </w:tcPr>
          <w:p w14:paraId="6CB4906E" w14:textId="77777777" w:rsidR="00594AAA" w:rsidRPr="00F602C8" w:rsidRDefault="00594AAA" w:rsidP="009334B0">
            <w:pPr>
              <w:rPr>
                <w:rFonts w:eastAsia="Times New Roman" w:cstheme="minorHAnsi"/>
                <w:i/>
                <w:iCs/>
                <w:color w:val="000000"/>
              </w:rPr>
            </w:pPr>
            <w:r w:rsidRPr="00F602C8">
              <w:rPr>
                <w:rFonts w:ascii="Calibri" w:hAnsi="Calibri" w:cs="Calibri"/>
                <w:i/>
                <w:iCs/>
                <w:color w:val="000000"/>
              </w:rPr>
              <w:t>Number of Subscribers</w:t>
            </w:r>
          </w:p>
        </w:tc>
        <w:tc>
          <w:tcPr>
            <w:tcW w:w="0" w:type="auto"/>
            <w:hideMark/>
          </w:tcPr>
          <w:p w14:paraId="6615B0F6" w14:textId="57D35A18" w:rsidR="00594AAA" w:rsidRPr="00F602C8" w:rsidRDefault="00594AAA" w:rsidP="009334B0">
            <w:pPr>
              <w:jc w:val="center"/>
              <w:rPr>
                <w:rFonts w:eastAsia="Times New Roman" w:cstheme="minorHAnsi"/>
                <w:color w:val="171717" w:themeColor="background2" w:themeShade="1A"/>
              </w:rPr>
            </w:pPr>
            <w:r w:rsidRPr="00F602C8">
              <w:rPr>
                <w:rFonts w:ascii="Calibri" w:hAnsi="Calibri" w:cs="Calibri"/>
                <w:color w:val="171717" w:themeColor="background2" w:themeShade="1A"/>
              </w:rPr>
              <w:t>#</w:t>
            </w:r>
            <w:r w:rsidR="00092DF0" w:rsidRPr="00F602C8">
              <w:rPr>
                <w:rFonts w:ascii="Calibri" w:hAnsi="Calibri" w:cs="Calibri"/>
                <w:color w:val="171717" w:themeColor="background2" w:themeShade="1A"/>
              </w:rPr>
              <w:t xml:space="preserve"> </w:t>
            </w:r>
            <w:r w:rsidRPr="00F602C8">
              <w:rPr>
                <w:rFonts w:ascii="Calibri" w:hAnsi="Calibri" w:cs="Calibri"/>
                <w:i/>
                <w:iCs/>
                <w:color w:val="171717" w:themeColor="background2" w:themeShade="1A"/>
              </w:rPr>
              <w:t>Subscribers</w:t>
            </w:r>
          </w:p>
        </w:tc>
      </w:tr>
      <w:tr w:rsidR="00594AAA" w:rsidRPr="00F602C8" w14:paraId="2703F0DA" w14:textId="77777777" w:rsidTr="00F602C8">
        <w:trPr>
          <w:trHeight w:val="315"/>
        </w:trPr>
        <w:tc>
          <w:tcPr>
            <w:tcW w:w="0" w:type="auto"/>
            <w:vMerge w:val="restart"/>
            <w:noWrap/>
            <w:hideMark/>
          </w:tcPr>
          <w:p w14:paraId="5C2AB58A" w14:textId="77777777" w:rsidR="00594AAA" w:rsidRPr="00F602C8" w:rsidRDefault="00594AAA" w:rsidP="009334B0">
            <w:pPr>
              <w:jc w:val="center"/>
              <w:rPr>
                <w:rFonts w:eastAsia="Times New Roman" w:cstheme="minorHAnsi"/>
                <w:color w:val="000000"/>
              </w:rPr>
            </w:pPr>
            <w:r w:rsidRPr="00F602C8">
              <w:rPr>
                <w:rFonts w:eastAsia="Times New Roman" w:cstheme="minorHAnsi"/>
                <w:color w:val="000000"/>
              </w:rPr>
              <w:t>R&amp;S</w:t>
            </w:r>
          </w:p>
        </w:tc>
        <w:tc>
          <w:tcPr>
            <w:tcW w:w="0" w:type="auto"/>
            <w:hideMark/>
          </w:tcPr>
          <w:p w14:paraId="6D834ED0" w14:textId="77777777" w:rsidR="00594AAA" w:rsidRPr="00F602C8" w:rsidRDefault="00594AAA" w:rsidP="009334B0">
            <w:pPr>
              <w:rPr>
                <w:rFonts w:eastAsia="Times New Roman" w:cstheme="minorHAnsi"/>
                <w:i/>
                <w:iCs/>
                <w:color w:val="000000"/>
              </w:rPr>
            </w:pPr>
            <w:r w:rsidRPr="00F602C8">
              <w:rPr>
                <w:rFonts w:ascii="Calibri" w:hAnsi="Calibri" w:cs="Calibri"/>
                <w:i/>
                <w:iCs/>
                <w:color w:val="000000"/>
              </w:rPr>
              <w:t>Number of Active sessions</w:t>
            </w:r>
          </w:p>
        </w:tc>
        <w:tc>
          <w:tcPr>
            <w:tcW w:w="0" w:type="auto"/>
            <w:hideMark/>
          </w:tcPr>
          <w:p w14:paraId="6173800A" w14:textId="77777777" w:rsidR="00594AAA" w:rsidRPr="00F602C8" w:rsidRDefault="00594AAA" w:rsidP="009334B0">
            <w:pPr>
              <w:jc w:val="center"/>
              <w:rPr>
                <w:rFonts w:eastAsia="Times New Roman" w:cstheme="minorHAnsi"/>
                <w:color w:val="171717" w:themeColor="background2" w:themeShade="1A"/>
              </w:rPr>
            </w:pPr>
            <w:r w:rsidRPr="00F602C8">
              <w:rPr>
                <w:rFonts w:ascii="Calibri" w:hAnsi="Calibri" w:cs="Calibri"/>
                <w:i/>
                <w:iCs/>
                <w:color w:val="171717" w:themeColor="background2" w:themeShade="1A"/>
              </w:rPr>
              <w:t># Active sessions</w:t>
            </w:r>
            <w:r w:rsidRPr="00F602C8">
              <w:rPr>
                <w:rFonts w:ascii="Calibri" w:hAnsi="Calibri" w:cs="Calibri"/>
                <w:color w:val="171717" w:themeColor="background2" w:themeShade="1A"/>
              </w:rPr>
              <w:t> </w:t>
            </w:r>
          </w:p>
        </w:tc>
      </w:tr>
      <w:tr w:rsidR="00594AAA" w:rsidRPr="00F602C8" w14:paraId="5E9F049C" w14:textId="77777777" w:rsidTr="00F602C8">
        <w:trPr>
          <w:trHeight w:val="315"/>
        </w:trPr>
        <w:tc>
          <w:tcPr>
            <w:tcW w:w="0" w:type="auto"/>
            <w:vMerge/>
            <w:hideMark/>
          </w:tcPr>
          <w:p w14:paraId="5D3BA047" w14:textId="77777777" w:rsidR="00594AAA" w:rsidRPr="00F602C8" w:rsidRDefault="00594AAA" w:rsidP="009334B0">
            <w:pPr>
              <w:rPr>
                <w:rFonts w:eastAsia="Times New Roman" w:cstheme="minorHAnsi"/>
                <w:color w:val="000000"/>
              </w:rPr>
            </w:pPr>
          </w:p>
        </w:tc>
        <w:tc>
          <w:tcPr>
            <w:tcW w:w="0" w:type="auto"/>
            <w:hideMark/>
          </w:tcPr>
          <w:p w14:paraId="5380AFC4" w14:textId="77777777" w:rsidR="00594AAA" w:rsidRPr="00F602C8" w:rsidRDefault="00594AAA" w:rsidP="009334B0">
            <w:pPr>
              <w:rPr>
                <w:rFonts w:eastAsia="Times New Roman" w:cstheme="minorHAnsi"/>
                <w:i/>
                <w:iCs/>
                <w:color w:val="000000"/>
              </w:rPr>
            </w:pPr>
            <w:r w:rsidRPr="00F602C8">
              <w:rPr>
                <w:rFonts w:ascii="Calibri" w:hAnsi="Calibri" w:cs="Calibri"/>
                <w:i/>
                <w:iCs/>
                <w:color w:val="000000"/>
              </w:rPr>
              <w:t>Number of eNB/AP Supported</w:t>
            </w:r>
          </w:p>
        </w:tc>
        <w:tc>
          <w:tcPr>
            <w:tcW w:w="0" w:type="auto"/>
            <w:hideMark/>
          </w:tcPr>
          <w:p w14:paraId="0AE3C23B" w14:textId="77777777" w:rsidR="00594AAA" w:rsidRPr="00F602C8" w:rsidRDefault="00594AAA" w:rsidP="009334B0">
            <w:pPr>
              <w:jc w:val="center"/>
              <w:rPr>
                <w:rFonts w:eastAsia="Times New Roman" w:cstheme="minorHAnsi"/>
                <w:color w:val="171717" w:themeColor="background2" w:themeShade="1A"/>
              </w:rPr>
            </w:pPr>
            <w:r w:rsidRPr="00F602C8">
              <w:rPr>
                <w:rFonts w:ascii="Calibri" w:hAnsi="Calibri" w:cs="Calibri"/>
                <w:color w:val="171717" w:themeColor="background2" w:themeShade="1A"/>
              </w:rPr>
              <w:t>#</w:t>
            </w:r>
          </w:p>
        </w:tc>
      </w:tr>
      <w:tr w:rsidR="00594AAA" w:rsidRPr="00F602C8" w14:paraId="2A3DB272" w14:textId="77777777" w:rsidTr="00F602C8">
        <w:trPr>
          <w:trHeight w:val="315"/>
        </w:trPr>
        <w:tc>
          <w:tcPr>
            <w:tcW w:w="0" w:type="auto"/>
            <w:vMerge w:val="restart"/>
            <w:noWrap/>
            <w:hideMark/>
          </w:tcPr>
          <w:p w14:paraId="1580B0D6" w14:textId="77777777" w:rsidR="00594AAA" w:rsidRPr="00F602C8" w:rsidRDefault="00594AAA" w:rsidP="009334B0">
            <w:pPr>
              <w:jc w:val="center"/>
              <w:rPr>
                <w:rFonts w:eastAsia="Times New Roman" w:cstheme="minorHAnsi"/>
                <w:color w:val="000000"/>
              </w:rPr>
            </w:pPr>
            <w:r w:rsidRPr="00F602C8">
              <w:rPr>
                <w:rFonts w:ascii="Calibri" w:hAnsi="Calibri" w:cs="Calibri"/>
                <w:color w:val="000000"/>
              </w:rPr>
              <w:t>EPC</w:t>
            </w:r>
          </w:p>
        </w:tc>
        <w:tc>
          <w:tcPr>
            <w:tcW w:w="0" w:type="auto"/>
            <w:hideMark/>
          </w:tcPr>
          <w:p w14:paraId="050CC542" w14:textId="77777777" w:rsidR="00594AAA" w:rsidRPr="00F602C8" w:rsidRDefault="00594AAA" w:rsidP="009334B0">
            <w:pPr>
              <w:rPr>
                <w:rFonts w:eastAsia="Times New Roman" w:cstheme="minorHAnsi"/>
                <w:i/>
                <w:iCs/>
                <w:color w:val="000000"/>
              </w:rPr>
            </w:pPr>
            <w:r w:rsidRPr="00F602C8">
              <w:rPr>
                <w:rFonts w:ascii="Calibri" w:hAnsi="Calibri" w:cs="Calibri"/>
                <w:i/>
                <w:iCs/>
                <w:color w:val="000000"/>
              </w:rPr>
              <w:t>3GPP Release</w:t>
            </w:r>
          </w:p>
        </w:tc>
        <w:tc>
          <w:tcPr>
            <w:tcW w:w="0" w:type="auto"/>
            <w:hideMark/>
          </w:tcPr>
          <w:p w14:paraId="55F81B57" w14:textId="77777777" w:rsidR="00594AAA" w:rsidRPr="00F602C8" w:rsidRDefault="00594AAA" w:rsidP="009334B0">
            <w:pPr>
              <w:jc w:val="center"/>
              <w:rPr>
                <w:rFonts w:eastAsia="Times New Roman" w:cstheme="minorHAnsi"/>
                <w:color w:val="171717" w:themeColor="background2" w:themeShade="1A"/>
              </w:rPr>
            </w:pPr>
            <w:r w:rsidRPr="00F602C8">
              <w:rPr>
                <w:rFonts w:ascii="Calibri" w:hAnsi="Calibri" w:cs="Calibri"/>
                <w:color w:val="171717" w:themeColor="background2" w:themeShade="1A"/>
              </w:rPr>
              <w:t>Release # </w:t>
            </w:r>
          </w:p>
        </w:tc>
      </w:tr>
      <w:tr w:rsidR="00594AAA" w:rsidRPr="00F602C8" w14:paraId="26BEDBC5" w14:textId="77777777" w:rsidTr="00F602C8">
        <w:trPr>
          <w:trHeight w:val="315"/>
        </w:trPr>
        <w:tc>
          <w:tcPr>
            <w:tcW w:w="0" w:type="auto"/>
            <w:vMerge/>
            <w:hideMark/>
          </w:tcPr>
          <w:p w14:paraId="1BF39117" w14:textId="77777777" w:rsidR="00594AAA" w:rsidRPr="00F602C8" w:rsidRDefault="00594AAA" w:rsidP="009334B0">
            <w:pPr>
              <w:rPr>
                <w:rFonts w:eastAsia="Times New Roman" w:cstheme="minorHAnsi"/>
                <w:color w:val="000000"/>
              </w:rPr>
            </w:pPr>
          </w:p>
        </w:tc>
        <w:tc>
          <w:tcPr>
            <w:tcW w:w="0" w:type="auto"/>
            <w:hideMark/>
          </w:tcPr>
          <w:p w14:paraId="6A11D261" w14:textId="77777777" w:rsidR="00594AAA" w:rsidRPr="00F602C8" w:rsidRDefault="00594AAA" w:rsidP="009334B0">
            <w:pPr>
              <w:rPr>
                <w:rFonts w:eastAsia="Times New Roman" w:cstheme="minorHAnsi"/>
                <w:i/>
                <w:iCs/>
                <w:color w:val="000000"/>
              </w:rPr>
            </w:pPr>
            <w:r w:rsidRPr="00F602C8">
              <w:rPr>
                <w:rFonts w:ascii="Calibri" w:hAnsi="Calibri" w:cs="Calibri"/>
                <w:i/>
                <w:iCs/>
                <w:color w:val="000000"/>
              </w:rPr>
              <w:t>EPC Entities</w:t>
            </w:r>
          </w:p>
        </w:tc>
        <w:tc>
          <w:tcPr>
            <w:tcW w:w="0" w:type="auto"/>
            <w:hideMark/>
          </w:tcPr>
          <w:p w14:paraId="48C0C7D4" w14:textId="77777777" w:rsidR="00594AAA" w:rsidRPr="00F602C8" w:rsidRDefault="00594AAA" w:rsidP="009334B0">
            <w:pPr>
              <w:jc w:val="center"/>
              <w:rPr>
                <w:rFonts w:eastAsia="Times New Roman" w:cstheme="minorHAnsi"/>
                <w:color w:val="171717" w:themeColor="background2" w:themeShade="1A"/>
              </w:rPr>
            </w:pPr>
            <w:r w:rsidRPr="00F602C8">
              <w:rPr>
                <w:rFonts w:ascii="Calibri" w:hAnsi="Calibri" w:cs="Calibri"/>
                <w:color w:val="171717" w:themeColor="background2" w:themeShade="1A"/>
              </w:rPr>
              <w:t>MME | SGW | PGW</w:t>
            </w:r>
          </w:p>
        </w:tc>
      </w:tr>
      <w:tr w:rsidR="00594AAA" w:rsidRPr="00F602C8" w14:paraId="560D7E82" w14:textId="77777777" w:rsidTr="00F602C8">
        <w:trPr>
          <w:trHeight w:val="315"/>
        </w:trPr>
        <w:tc>
          <w:tcPr>
            <w:tcW w:w="0" w:type="auto"/>
            <w:vMerge w:val="restart"/>
            <w:noWrap/>
            <w:hideMark/>
          </w:tcPr>
          <w:p w14:paraId="0301E08C" w14:textId="77777777" w:rsidR="00594AAA" w:rsidRPr="00F602C8" w:rsidRDefault="00594AAA" w:rsidP="009334B0">
            <w:pPr>
              <w:jc w:val="center"/>
              <w:rPr>
                <w:rFonts w:eastAsia="Times New Roman" w:cstheme="minorHAnsi"/>
                <w:color w:val="000000"/>
              </w:rPr>
            </w:pPr>
            <w:r w:rsidRPr="00F602C8">
              <w:rPr>
                <w:rFonts w:eastAsia="Times New Roman" w:cstheme="minorHAnsi"/>
                <w:color w:val="000000"/>
              </w:rPr>
              <w:t>QOS &amp; OAM</w:t>
            </w:r>
          </w:p>
          <w:p w14:paraId="7A101560" w14:textId="77777777" w:rsidR="00594AAA" w:rsidRPr="00F602C8" w:rsidRDefault="00594AAA" w:rsidP="009334B0">
            <w:pPr>
              <w:jc w:val="center"/>
              <w:rPr>
                <w:rFonts w:eastAsia="Times New Roman" w:cstheme="minorHAnsi"/>
                <w:color w:val="000000"/>
              </w:rPr>
            </w:pPr>
            <w:r w:rsidRPr="00F602C8">
              <w:rPr>
                <w:rFonts w:ascii="Calibri" w:hAnsi="Calibri" w:cs="Calibri"/>
                <w:color w:val="000000"/>
              </w:rPr>
              <w:t>Voice</w:t>
            </w:r>
          </w:p>
        </w:tc>
        <w:tc>
          <w:tcPr>
            <w:tcW w:w="0" w:type="auto"/>
            <w:hideMark/>
          </w:tcPr>
          <w:p w14:paraId="5610FEC2" w14:textId="77777777" w:rsidR="00594AAA" w:rsidRPr="00F602C8" w:rsidRDefault="00594AAA" w:rsidP="009334B0">
            <w:pPr>
              <w:rPr>
                <w:rFonts w:eastAsia="Times New Roman" w:cstheme="minorHAnsi"/>
                <w:i/>
                <w:iCs/>
                <w:color w:val="000000"/>
              </w:rPr>
            </w:pPr>
            <w:r w:rsidRPr="00F602C8">
              <w:rPr>
                <w:rFonts w:ascii="Calibri" w:hAnsi="Calibri" w:cs="Calibri"/>
                <w:i/>
                <w:iCs/>
                <w:color w:val="000000"/>
              </w:rPr>
              <w:t>Non3GPP and 3GPP interoperability</w:t>
            </w:r>
          </w:p>
        </w:tc>
        <w:tc>
          <w:tcPr>
            <w:tcW w:w="0" w:type="auto"/>
            <w:hideMark/>
          </w:tcPr>
          <w:p w14:paraId="650A4532" w14:textId="77777777" w:rsidR="00594AAA" w:rsidRPr="00F602C8" w:rsidRDefault="00594AAA" w:rsidP="009334B0">
            <w:pPr>
              <w:jc w:val="center"/>
              <w:rPr>
                <w:rFonts w:eastAsia="Times New Roman" w:cstheme="minorHAnsi"/>
                <w:color w:val="171717" w:themeColor="background2" w:themeShade="1A"/>
              </w:rPr>
            </w:pPr>
            <w:r w:rsidRPr="00F602C8">
              <w:rPr>
                <w:rFonts w:eastAsia="Times New Roman" w:cstheme="minorHAnsi"/>
                <w:color w:val="171717" w:themeColor="background2" w:themeShade="1A"/>
              </w:rPr>
              <w:t>Yes | No</w:t>
            </w:r>
          </w:p>
        </w:tc>
      </w:tr>
      <w:tr w:rsidR="00594AAA" w:rsidRPr="00F602C8" w14:paraId="6D77E26A" w14:textId="77777777" w:rsidTr="00F602C8">
        <w:trPr>
          <w:trHeight w:val="315"/>
        </w:trPr>
        <w:tc>
          <w:tcPr>
            <w:tcW w:w="0" w:type="auto"/>
            <w:vMerge/>
            <w:hideMark/>
          </w:tcPr>
          <w:p w14:paraId="5EBB17EB" w14:textId="77777777" w:rsidR="00594AAA" w:rsidRPr="00F602C8" w:rsidRDefault="00594AAA" w:rsidP="009334B0">
            <w:pPr>
              <w:rPr>
                <w:rFonts w:eastAsia="Times New Roman" w:cstheme="minorHAnsi"/>
                <w:color w:val="000000"/>
              </w:rPr>
            </w:pPr>
          </w:p>
        </w:tc>
        <w:tc>
          <w:tcPr>
            <w:tcW w:w="0" w:type="auto"/>
            <w:hideMark/>
          </w:tcPr>
          <w:p w14:paraId="4A917247" w14:textId="77777777" w:rsidR="00594AAA" w:rsidRPr="00F602C8" w:rsidRDefault="00594AAA" w:rsidP="009334B0">
            <w:pPr>
              <w:rPr>
                <w:rFonts w:eastAsia="Times New Roman" w:cstheme="minorHAnsi"/>
                <w:i/>
                <w:iCs/>
                <w:color w:val="000000"/>
              </w:rPr>
            </w:pPr>
            <w:r w:rsidRPr="00F602C8">
              <w:rPr>
                <w:rFonts w:ascii="Calibri" w:hAnsi="Calibri" w:cs="Calibri"/>
                <w:i/>
                <w:iCs/>
                <w:color w:val="000000"/>
              </w:rPr>
              <w:t>Supported Voice Technologies</w:t>
            </w:r>
          </w:p>
        </w:tc>
        <w:tc>
          <w:tcPr>
            <w:tcW w:w="0" w:type="auto"/>
          </w:tcPr>
          <w:p w14:paraId="48D9FAD0" w14:textId="77777777" w:rsidR="00594AAA" w:rsidRPr="00F602C8" w:rsidRDefault="00594AAA" w:rsidP="009334B0">
            <w:pPr>
              <w:jc w:val="center"/>
              <w:rPr>
                <w:rFonts w:eastAsia="Times New Roman" w:cstheme="minorHAnsi"/>
                <w:color w:val="171717" w:themeColor="background2" w:themeShade="1A"/>
              </w:rPr>
            </w:pPr>
            <w:r w:rsidRPr="00F602C8">
              <w:rPr>
                <w:rFonts w:ascii="Calibri" w:hAnsi="Calibri" w:cs="Calibri"/>
                <w:color w:val="171717" w:themeColor="background2" w:themeShade="1A"/>
              </w:rPr>
              <w:t>VoLTE | CS Voice</w:t>
            </w:r>
          </w:p>
        </w:tc>
      </w:tr>
      <w:tr w:rsidR="00594AAA" w:rsidRPr="00F602C8" w14:paraId="6B98EF60" w14:textId="77777777" w:rsidTr="00F602C8">
        <w:trPr>
          <w:trHeight w:val="315"/>
        </w:trPr>
        <w:tc>
          <w:tcPr>
            <w:tcW w:w="0" w:type="auto"/>
            <w:vMerge w:val="restart"/>
            <w:noWrap/>
            <w:hideMark/>
          </w:tcPr>
          <w:p w14:paraId="2B35E915" w14:textId="77777777" w:rsidR="00594AAA" w:rsidRPr="00F602C8" w:rsidRDefault="00594AAA" w:rsidP="009334B0">
            <w:pPr>
              <w:jc w:val="center"/>
              <w:rPr>
                <w:rFonts w:eastAsia="Times New Roman" w:cstheme="minorHAnsi"/>
                <w:color w:val="000000"/>
              </w:rPr>
            </w:pPr>
            <w:r w:rsidRPr="00F602C8">
              <w:rPr>
                <w:rFonts w:eastAsia="Times New Roman" w:cstheme="minorHAnsi"/>
                <w:color w:val="000000"/>
              </w:rPr>
              <w:t>DEPLOYMENT</w:t>
            </w:r>
          </w:p>
          <w:p w14:paraId="4E3B85BF" w14:textId="77777777" w:rsidR="00594AAA" w:rsidRPr="00F602C8" w:rsidRDefault="00594AAA" w:rsidP="009334B0">
            <w:pPr>
              <w:jc w:val="center"/>
              <w:rPr>
                <w:rFonts w:eastAsia="Times New Roman" w:cstheme="minorHAnsi"/>
                <w:color w:val="000000"/>
              </w:rPr>
            </w:pPr>
            <w:r w:rsidRPr="00F602C8">
              <w:rPr>
                <w:rFonts w:ascii="Calibri" w:hAnsi="Calibri" w:cs="Calibri"/>
                <w:color w:val="000000"/>
              </w:rPr>
              <w:t>IoT</w:t>
            </w:r>
          </w:p>
          <w:p w14:paraId="5C86D64A" w14:textId="77777777" w:rsidR="00594AAA" w:rsidRPr="00F602C8" w:rsidRDefault="00594AAA" w:rsidP="009334B0">
            <w:pPr>
              <w:jc w:val="center"/>
              <w:rPr>
                <w:rFonts w:eastAsia="Times New Roman" w:cstheme="minorHAnsi"/>
                <w:color w:val="000000"/>
              </w:rPr>
            </w:pPr>
            <w:r w:rsidRPr="00F602C8">
              <w:rPr>
                <w:rFonts w:ascii="Calibri" w:hAnsi="Calibri" w:cs="Calibri"/>
                <w:color w:val="000000"/>
              </w:rPr>
              <w:t>Cost</w:t>
            </w:r>
          </w:p>
        </w:tc>
        <w:tc>
          <w:tcPr>
            <w:tcW w:w="0" w:type="auto"/>
            <w:hideMark/>
          </w:tcPr>
          <w:p w14:paraId="3BD7AFEC" w14:textId="77777777" w:rsidR="00594AAA" w:rsidRPr="00F602C8" w:rsidRDefault="00594AAA" w:rsidP="009334B0">
            <w:pPr>
              <w:rPr>
                <w:rFonts w:eastAsia="Times New Roman" w:cstheme="minorHAnsi"/>
                <w:i/>
                <w:iCs/>
                <w:color w:val="000000"/>
              </w:rPr>
            </w:pPr>
            <w:r w:rsidRPr="00F602C8">
              <w:rPr>
                <w:rFonts w:ascii="Calibri" w:hAnsi="Calibri" w:cs="Calibri"/>
                <w:i/>
                <w:iCs/>
                <w:color w:val="000000"/>
              </w:rPr>
              <w:t>Number of active calls</w:t>
            </w:r>
          </w:p>
        </w:tc>
        <w:tc>
          <w:tcPr>
            <w:tcW w:w="0" w:type="auto"/>
            <w:hideMark/>
          </w:tcPr>
          <w:p w14:paraId="5C84BECF" w14:textId="77777777" w:rsidR="00594AAA" w:rsidRPr="00F602C8" w:rsidRDefault="00594AAA" w:rsidP="009334B0">
            <w:pPr>
              <w:jc w:val="center"/>
              <w:rPr>
                <w:rFonts w:eastAsia="Times New Roman" w:cstheme="minorHAnsi"/>
                <w:color w:val="171717" w:themeColor="background2" w:themeShade="1A"/>
              </w:rPr>
            </w:pPr>
            <w:r w:rsidRPr="00F602C8">
              <w:rPr>
                <w:rFonts w:ascii="Calibri" w:hAnsi="Calibri" w:cs="Calibri"/>
                <w:color w:val="171717" w:themeColor="background2" w:themeShade="1A"/>
              </w:rPr>
              <w:t># </w:t>
            </w:r>
          </w:p>
        </w:tc>
      </w:tr>
      <w:tr w:rsidR="00594AAA" w:rsidRPr="00F602C8" w14:paraId="25426AC9" w14:textId="77777777" w:rsidTr="00F602C8">
        <w:trPr>
          <w:trHeight w:val="315"/>
        </w:trPr>
        <w:tc>
          <w:tcPr>
            <w:tcW w:w="0" w:type="auto"/>
            <w:vMerge/>
            <w:hideMark/>
          </w:tcPr>
          <w:p w14:paraId="65243075" w14:textId="77777777" w:rsidR="00594AAA" w:rsidRPr="00F602C8" w:rsidRDefault="00594AAA" w:rsidP="009334B0">
            <w:pPr>
              <w:rPr>
                <w:rFonts w:eastAsia="Times New Roman" w:cstheme="minorHAnsi"/>
                <w:color w:val="000000"/>
              </w:rPr>
            </w:pPr>
          </w:p>
        </w:tc>
        <w:tc>
          <w:tcPr>
            <w:tcW w:w="0" w:type="auto"/>
            <w:hideMark/>
          </w:tcPr>
          <w:p w14:paraId="3863D8A3" w14:textId="77777777" w:rsidR="00594AAA" w:rsidRPr="00F602C8" w:rsidRDefault="00594AAA" w:rsidP="009334B0">
            <w:pPr>
              <w:rPr>
                <w:rFonts w:eastAsia="Times New Roman" w:cstheme="minorHAnsi"/>
                <w:i/>
                <w:iCs/>
                <w:color w:val="000000"/>
              </w:rPr>
            </w:pPr>
            <w:r w:rsidRPr="00F602C8">
              <w:rPr>
                <w:rFonts w:ascii="Calibri" w:hAnsi="Calibri" w:cs="Calibri"/>
                <w:i/>
                <w:iCs/>
                <w:color w:val="000000"/>
              </w:rPr>
              <w:t>IoT Version Supported</w:t>
            </w:r>
          </w:p>
        </w:tc>
        <w:tc>
          <w:tcPr>
            <w:tcW w:w="0" w:type="auto"/>
            <w:hideMark/>
          </w:tcPr>
          <w:p w14:paraId="697AC0C6" w14:textId="77777777" w:rsidR="00594AAA" w:rsidRPr="00F602C8" w:rsidRDefault="00594AAA" w:rsidP="009334B0">
            <w:pPr>
              <w:jc w:val="center"/>
              <w:rPr>
                <w:rFonts w:eastAsia="Times New Roman" w:cstheme="minorHAnsi"/>
                <w:color w:val="171717" w:themeColor="background2" w:themeShade="1A"/>
              </w:rPr>
            </w:pPr>
            <w:r w:rsidRPr="00F602C8">
              <w:rPr>
                <w:rFonts w:eastAsia="Times New Roman" w:cstheme="minorHAnsi"/>
                <w:color w:val="171717" w:themeColor="background2" w:themeShade="1A"/>
              </w:rPr>
              <w:t>Yes | No</w:t>
            </w:r>
            <w:r w:rsidRPr="00F602C8">
              <w:rPr>
                <w:rFonts w:ascii="Calibri" w:hAnsi="Calibri" w:cs="Calibri"/>
                <w:color w:val="171717" w:themeColor="background2" w:themeShade="1A"/>
              </w:rPr>
              <w:t> </w:t>
            </w:r>
          </w:p>
        </w:tc>
      </w:tr>
      <w:tr w:rsidR="00594AAA" w:rsidRPr="00F602C8" w14:paraId="2F397CB4" w14:textId="77777777" w:rsidTr="00F602C8">
        <w:trPr>
          <w:trHeight w:val="315"/>
        </w:trPr>
        <w:tc>
          <w:tcPr>
            <w:tcW w:w="0" w:type="auto"/>
            <w:vMerge w:val="restart"/>
            <w:hideMark/>
          </w:tcPr>
          <w:p w14:paraId="0007685B" w14:textId="77777777" w:rsidR="00594AAA" w:rsidRPr="00F602C8" w:rsidRDefault="00594AAA" w:rsidP="009334B0">
            <w:pPr>
              <w:jc w:val="center"/>
              <w:rPr>
                <w:rFonts w:eastAsia="Times New Roman" w:cstheme="minorHAnsi"/>
                <w:color w:val="000000"/>
              </w:rPr>
            </w:pPr>
            <w:r w:rsidRPr="00F602C8">
              <w:rPr>
                <w:rFonts w:ascii="Calibri" w:hAnsi="Calibri" w:cs="Calibri"/>
                <w:color w:val="000000"/>
              </w:rPr>
              <w:t>Electrical</w:t>
            </w:r>
          </w:p>
          <w:p w14:paraId="373B1B8A" w14:textId="77777777" w:rsidR="00594AAA" w:rsidRPr="00F602C8" w:rsidRDefault="00594AAA" w:rsidP="009334B0">
            <w:pPr>
              <w:jc w:val="center"/>
              <w:rPr>
                <w:rFonts w:eastAsia="Times New Roman" w:cstheme="minorHAnsi"/>
                <w:color w:val="000000"/>
              </w:rPr>
            </w:pPr>
            <w:r w:rsidRPr="00F602C8">
              <w:rPr>
                <w:rFonts w:ascii="Calibri" w:hAnsi="Calibri" w:cs="Calibri"/>
                <w:color w:val="000000"/>
              </w:rPr>
              <w:t>Mechanical</w:t>
            </w:r>
          </w:p>
        </w:tc>
        <w:tc>
          <w:tcPr>
            <w:tcW w:w="0" w:type="auto"/>
            <w:hideMark/>
          </w:tcPr>
          <w:p w14:paraId="719C449D" w14:textId="77777777" w:rsidR="00594AAA" w:rsidRPr="00F602C8" w:rsidRDefault="00594AAA" w:rsidP="009334B0">
            <w:pPr>
              <w:rPr>
                <w:rFonts w:eastAsia="Times New Roman" w:cstheme="minorHAnsi"/>
                <w:i/>
                <w:iCs/>
                <w:color w:val="000000"/>
              </w:rPr>
            </w:pPr>
            <w:r w:rsidRPr="00F602C8">
              <w:rPr>
                <w:rFonts w:ascii="Calibri" w:hAnsi="Calibri" w:cs="Calibri"/>
                <w:i/>
                <w:iCs/>
                <w:color w:val="000000"/>
              </w:rPr>
              <w:t>Power Input</w:t>
            </w:r>
          </w:p>
        </w:tc>
        <w:tc>
          <w:tcPr>
            <w:tcW w:w="0" w:type="auto"/>
            <w:hideMark/>
          </w:tcPr>
          <w:p w14:paraId="13012D74" w14:textId="77777777" w:rsidR="00594AAA" w:rsidRPr="00F602C8" w:rsidRDefault="00594AAA" w:rsidP="009334B0">
            <w:pPr>
              <w:jc w:val="center"/>
              <w:rPr>
                <w:rFonts w:eastAsia="Times New Roman" w:cstheme="minorHAnsi"/>
                <w:color w:val="171717" w:themeColor="background2" w:themeShade="1A"/>
              </w:rPr>
            </w:pPr>
            <w:r w:rsidRPr="00F602C8">
              <w:rPr>
                <w:rFonts w:ascii="Calibri" w:hAnsi="Calibri" w:cs="Calibri"/>
                <w:color w:val="171717" w:themeColor="background2" w:themeShade="1A"/>
              </w:rPr>
              <w:t>VAC </w:t>
            </w:r>
          </w:p>
        </w:tc>
      </w:tr>
      <w:tr w:rsidR="00594AAA" w:rsidRPr="00F602C8" w14:paraId="1A975910" w14:textId="77777777" w:rsidTr="00F602C8">
        <w:trPr>
          <w:trHeight w:val="315"/>
        </w:trPr>
        <w:tc>
          <w:tcPr>
            <w:tcW w:w="0" w:type="auto"/>
            <w:vMerge/>
            <w:hideMark/>
          </w:tcPr>
          <w:p w14:paraId="4B71DCC2" w14:textId="77777777" w:rsidR="00594AAA" w:rsidRPr="00F602C8" w:rsidRDefault="00594AAA" w:rsidP="009334B0">
            <w:pPr>
              <w:jc w:val="center"/>
              <w:rPr>
                <w:rFonts w:eastAsia="Times New Roman" w:cstheme="minorHAnsi"/>
                <w:color w:val="000000"/>
              </w:rPr>
            </w:pPr>
          </w:p>
        </w:tc>
        <w:tc>
          <w:tcPr>
            <w:tcW w:w="0" w:type="auto"/>
            <w:hideMark/>
          </w:tcPr>
          <w:p w14:paraId="6A2ED05F" w14:textId="77777777" w:rsidR="00594AAA" w:rsidRPr="00F602C8" w:rsidRDefault="00594AAA" w:rsidP="009334B0">
            <w:pPr>
              <w:rPr>
                <w:rFonts w:eastAsia="Times New Roman" w:cstheme="minorHAnsi"/>
                <w:i/>
                <w:iCs/>
                <w:color w:val="000000"/>
              </w:rPr>
            </w:pPr>
            <w:r w:rsidRPr="00F602C8">
              <w:rPr>
                <w:rFonts w:ascii="Calibri" w:hAnsi="Calibri" w:cs="Calibri"/>
                <w:i/>
                <w:iCs/>
                <w:color w:val="000000"/>
              </w:rPr>
              <w:t>Power Connector</w:t>
            </w:r>
          </w:p>
        </w:tc>
        <w:tc>
          <w:tcPr>
            <w:tcW w:w="0" w:type="auto"/>
            <w:hideMark/>
          </w:tcPr>
          <w:p w14:paraId="20FCBACF" w14:textId="77777777" w:rsidR="00594AAA" w:rsidRPr="00F602C8" w:rsidRDefault="00594AAA" w:rsidP="009334B0">
            <w:pPr>
              <w:jc w:val="center"/>
              <w:rPr>
                <w:rFonts w:eastAsia="Times New Roman" w:cstheme="minorHAnsi"/>
                <w:color w:val="171717" w:themeColor="background2" w:themeShade="1A"/>
              </w:rPr>
            </w:pPr>
            <w:r w:rsidRPr="00F602C8">
              <w:rPr>
                <w:rFonts w:ascii="Calibri" w:hAnsi="Calibri" w:cs="Calibri"/>
                <w:color w:val="171717" w:themeColor="background2" w:themeShade="1A"/>
              </w:rPr>
              <w:t> </w:t>
            </w:r>
          </w:p>
        </w:tc>
      </w:tr>
      <w:tr w:rsidR="00594AAA" w:rsidRPr="00F602C8" w14:paraId="11A567C9" w14:textId="77777777" w:rsidTr="00F602C8">
        <w:trPr>
          <w:trHeight w:val="315"/>
        </w:trPr>
        <w:tc>
          <w:tcPr>
            <w:tcW w:w="0" w:type="auto"/>
            <w:vMerge/>
            <w:hideMark/>
          </w:tcPr>
          <w:p w14:paraId="3B4087B1" w14:textId="77777777" w:rsidR="00594AAA" w:rsidRPr="00F602C8" w:rsidRDefault="00594AAA" w:rsidP="009334B0">
            <w:pPr>
              <w:jc w:val="center"/>
              <w:rPr>
                <w:rFonts w:eastAsia="Times New Roman" w:cstheme="minorHAnsi"/>
                <w:color w:val="000000"/>
              </w:rPr>
            </w:pPr>
          </w:p>
        </w:tc>
        <w:tc>
          <w:tcPr>
            <w:tcW w:w="0" w:type="auto"/>
            <w:hideMark/>
          </w:tcPr>
          <w:p w14:paraId="35A252B7" w14:textId="77777777" w:rsidR="00594AAA" w:rsidRPr="00F602C8" w:rsidRDefault="00594AAA" w:rsidP="009334B0">
            <w:pPr>
              <w:rPr>
                <w:rFonts w:eastAsia="Times New Roman" w:cstheme="minorHAnsi"/>
                <w:i/>
                <w:iCs/>
                <w:color w:val="000000"/>
              </w:rPr>
            </w:pPr>
            <w:r w:rsidRPr="00F602C8">
              <w:rPr>
                <w:rFonts w:ascii="Calibri" w:hAnsi="Calibri" w:cs="Calibri"/>
                <w:i/>
                <w:iCs/>
                <w:color w:val="000000"/>
              </w:rPr>
              <w:t>Power Consumption</w:t>
            </w:r>
          </w:p>
        </w:tc>
        <w:tc>
          <w:tcPr>
            <w:tcW w:w="0" w:type="auto"/>
            <w:hideMark/>
          </w:tcPr>
          <w:p w14:paraId="2F4BFFE9" w14:textId="77777777" w:rsidR="00594AAA" w:rsidRPr="00F602C8" w:rsidRDefault="00594AAA" w:rsidP="009334B0">
            <w:pPr>
              <w:jc w:val="center"/>
              <w:rPr>
                <w:rFonts w:eastAsia="Times New Roman" w:cstheme="minorHAnsi"/>
                <w:color w:val="171717" w:themeColor="background2" w:themeShade="1A"/>
              </w:rPr>
            </w:pPr>
            <w:r w:rsidRPr="00F602C8">
              <w:rPr>
                <w:rFonts w:ascii="Calibri" w:hAnsi="Calibri" w:cs="Calibri"/>
                <w:color w:val="171717" w:themeColor="background2" w:themeShade="1A"/>
              </w:rPr>
              <w:t># Watts </w:t>
            </w:r>
          </w:p>
        </w:tc>
      </w:tr>
      <w:tr w:rsidR="00594AAA" w:rsidRPr="00F602C8" w14:paraId="7D040C68" w14:textId="77777777" w:rsidTr="00F602C8">
        <w:trPr>
          <w:trHeight w:val="315"/>
        </w:trPr>
        <w:tc>
          <w:tcPr>
            <w:tcW w:w="0" w:type="auto"/>
            <w:vMerge/>
            <w:hideMark/>
          </w:tcPr>
          <w:p w14:paraId="118B5134" w14:textId="77777777" w:rsidR="00594AAA" w:rsidRPr="00F602C8" w:rsidRDefault="00594AAA" w:rsidP="009334B0">
            <w:pPr>
              <w:rPr>
                <w:rFonts w:eastAsia="Times New Roman" w:cstheme="minorHAnsi"/>
                <w:color w:val="000000"/>
              </w:rPr>
            </w:pPr>
          </w:p>
        </w:tc>
        <w:tc>
          <w:tcPr>
            <w:tcW w:w="0" w:type="auto"/>
            <w:hideMark/>
          </w:tcPr>
          <w:p w14:paraId="28B700CC" w14:textId="77777777" w:rsidR="00594AAA" w:rsidRPr="00F602C8" w:rsidRDefault="00594AAA" w:rsidP="009334B0">
            <w:pPr>
              <w:rPr>
                <w:rFonts w:eastAsia="Times New Roman" w:cstheme="minorHAnsi"/>
                <w:i/>
                <w:iCs/>
                <w:color w:val="000000"/>
              </w:rPr>
            </w:pPr>
            <w:r w:rsidRPr="00F602C8">
              <w:rPr>
                <w:rFonts w:ascii="Calibri" w:hAnsi="Calibri" w:cs="Calibri"/>
                <w:i/>
                <w:iCs/>
                <w:color w:val="000000"/>
              </w:rPr>
              <w:t>Dimensions [L*W*D in mm]</w:t>
            </w:r>
          </w:p>
        </w:tc>
        <w:tc>
          <w:tcPr>
            <w:tcW w:w="0" w:type="auto"/>
            <w:hideMark/>
          </w:tcPr>
          <w:p w14:paraId="0FA661D6" w14:textId="77777777" w:rsidR="00594AAA" w:rsidRPr="00F602C8" w:rsidRDefault="00594AAA" w:rsidP="009334B0">
            <w:pPr>
              <w:jc w:val="center"/>
              <w:rPr>
                <w:rFonts w:eastAsia="Times New Roman" w:cstheme="minorHAnsi"/>
                <w:color w:val="171717" w:themeColor="background2" w:themeShade="1A"/>
              </w:rPr>
            </w:pPr>
            <w:r w:rsidRPr="00F602C8">
              <w:rPr>
                <w:rFonts w:ascii="Calibri" w:hAnsi="Calibri" w:cs="Calibri"/>
                <w:color w:val="171717" w:themeColor="background2" w:themeShade="1A"/>
              </w:rPr>
              <w:t> </w:t>
            </w:r>
          </w:p>
        </w:tc>
      </w:tr>
    </w:tbl>
    <w:p w14:paraId="468C537C" w14:textId="77777777" w:rsidR="00594AAA" w:rsidRPr="00020214" w:rsidRDefault="00594AAA" w:rsidP="00020214">
      <w:pPr>
        <w:rPr>
          <w:rFonts w:cstheme="minorHAnsi"/>
          <w:b/>
          <w:bCs/>
          <w:i/>
          <w:iCs/>
          <w:color w:val="FF0000"/>
        </w:rPr>
      </w:pPr>
    </w:p>
    <w:p w14:paraId="30EB4B0D" w14:textId="77777777" w:rsidR="00496BB2" w:rsidRPr="00020214" w:rsidRDefault="00496BB2">
      <w:pPr>
        <w:rPr>
          <w:rFonts w:cstheme="minorHAnsi"/>
          <w:b/>
          <w:bCs/>
          <w:i/>
          <w:iCs/>
          <w:color w:val="FF0000"/>
        </w:rPr>
      </w:pPr>
    </w:p>
    <w:sectPr w:rsidR="00496BB2" w:rsidRPr="00020214">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A3A46D" w14:textId="77777777" w:rsidR="00FF0137" w:rsidRDefault="00FF0137" w:rsidP="005A4909">
      <w:pPr>
        <w:spacing w:after="0" w:line="240" w:lineRule="auto"/>
      </w:pPr>
      <w:r>
        <w:separator/>
      </w:r>
    </w:p>
  </w:endnote>
  <w:endnote w:type="continuationSeparator" w:id="0">
    <w:p w14:paraId="7EF96914" w14:textId="77777777" w:rsidR="00FF0137" w:rsidRDefault="00FF0137" w:rsidP="005A4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LTStd-Bold">
    <w:altName w:val="Times New Roman"/>
    <w:panose1 w:val="00000000000000000000"/>
    <w:charset w:val="00"/>
    <w:family w:val="roman"/>
    <w:notTrueType/>
    <w:pitch w:val="default"/>
  </w:font>
  <w:font w:name="TimesLTStd-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EC74C" w14:textId="1475B365" w:rsidR="005925D6" w:rsidRPr="002755F0" w:rsidRDefault="005925D6" w:rsidP="003B4D30">
    <w:pPr>
      <w:pStyle w:val="Footer"/>
      <w:jc w:val="center"/>
      <w:rPr>
        <w:i/>
      </w:rPr>
    </w:pPr>
    <w:r w:rsidRPr="002755F0">
      <w:rPr>
        <w:b/>
        <w:i/>
        <w:noProof/>
        <w:sz w:val="20"/>
        <w:szCs w:val="20"/>
        <w:lang w:eastAsia="es-MX"/>
      </w:rPr>
      <mc:AlternateContent>
        <mc:Choice Requires="wps">
          <w:drawing>
            <wp:anchor distT="0" distB="0" distL="114300" distR="114300" simplePos="0" relativeHeight="251663360" behindDoc="0" locked="0" layoutInCell="1" allowOverlap="1" wp14:anchorId="3E21ADE5" wp14:editId="16F9C074">
              <wp:simplePos x="0" y="0"/>
              <wp:positionH relativeFrom="column">
                <wp:posOffset>-272955</wp:posOffset>
              </wp:positionH>
              <wp:positionV relativeFrom="paragraph">
                <wp:posOffset>-204717</wp:posOffset>
              </wp:positionV>
              <wp:extent cx="618611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186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0E1DE6"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5pt,-16.1pt" to="465.6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" strokecolor="black [3200]" strokeweight=".5pt">
              <v:stroke joinstyle="miter"/>
            </v:line>
          </w:pict>
        </mc:Fallback>
      </mc:AlternateContent>
    </w:r>
    <w:r w:rsidRPr="002755F0">
      <w:rPr>
        <w:b/>
        <w:i/>
        <w:sz w:val="20"/>
        <w:szCs w:val="20"/>
      </w:rPr>
      <w:t>&lt;</w:t>
    </w:r>
    <w:r w:rsidR="00496BB2">
      <w:rPr>
        <w:b/>
        <w:i/>
        <w:sz w:val="20"/>
        <w:szCs w:val="20"/>
      </w:rPr>
      <w:t>Tribal Land</w:t>
    </w:r>
    <w:r w:rsidRPr="002755F0">
      <w:rPr>
        <w:b/>
        <w:i/>
        <w:sz w:val="20"/>
        <w:szCs w:val="20"/>
      </w:rPr>
      <w:t xml:space="preserve"> Name&gt;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695D71" w14:textId="77777777" w:rsidR="00FF0137" w:rsidRDefault="00FF0137" w:rsidP="005A4909">
      <w:pPr>
        <w:spacing w:after="0" w:line="240" w:lineRule="auto"/>
      </w:pPr>
      <w:r>
        <w:separator/>
      </w:r>
    </w:p>
  </w:footnote>
  <w:footnote w:type="continuationSeparator" w:id="0">
    <w:p w14:paraId="594D06DE" w14:textId="77777777" w:rsidR="00FF0137" w:rsidRDefault="00FF0137" w:rsidP="005A49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A9195" w14:textId="366B8F2C" w:rsidR="005925D6" w:rsidRDefault="005925D6">
    <w:pPr>
      <w:pStyle w:val="Header"/>
    </w:pPr>
    <w:r w:rsidRPr="00FF0078">
      <w:rPr>
        <w:noProof/>
        <w:lang w:eastAsia="es-MX"/>
      </w:rPr>
      <w:drawing>
        <wp:anchor distT="0" distB="0" distL="114300" distR="114300" simplePos="0" relativeHeight="251664384" behindDoc="0" locked="0" layoutInCell="1" allowOverlap="1" wp14:anchorId="2C2AAC87" wp14:editId="21657F55">
          <wp:simplePos x="0" y="0"/>
          <wp:positionH relativeFrom="column">
            <wp:posOffset>-271780</wp:posOffset>
          </wp:positionH>
          <wp:positionV relativeFrom="paragraph">
            <wp:posOffset>-326202</wp:posOffset>
          </wp:positionV>
          <wp:extent cx="1023582" cy="474434"/>
          <wp:effectExtent l="0" t="0" r="5715" b="1905"/>
          <wp:wrapNone/>
          <wp:docPr id="1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23582" cy="474434"/>
                  </a:xfrm>
                  <a:prstGeom prst="rect">
                    <a:avLst/>
                  </a:prstGeom>
                </pic:spPr>
              </pic:pic>
            </a:graphicData>
          </a:graphic>
          <wp14:sizeRelH relativeFrom="margin">
            <wp14:pctWidth>0</wp14:pctWidth>
          </wp14:sizeRelH>
          <wp14:sizeRelV relativeFrom="margin">
            <wp14:pctHeight>0</wp14:pctHeight>
          </wp14:sizeRelV>
        </wp:anchor>
      </w:drawing>
    </w:r>
    <w:r>
      <w:rPr>
        <w:b/>
        <w:noProof/>
        <w:sz w:val="20"/>
        <w:szCs w:val="20"/>
        <w:lang w:eastAsia="es-MX"/>
      </w:rPr>
      <mc:AlternateContent>
        <mc:Choice Requires="wps">
          <w:drawing>
            <wp:anchor distT="0" distB="0" distL="114300" distR="114300" simplePos="0" relativeHeight="251661312" behindDoc="0" locked="0" layoutInCell="1" allowOverlap="1" wp14:anchorId="1D66C6FF" wp14:editId="33B28A00">
              <wp:simplePos x="0" y="0"/>
              <wp:positionH relativeFrom="column">
                <wp:posOffset>-276225</wp:posOffset>
              </wp:positionH>
              <wp:positionV relativeFrom="paragraph">
                <wp:posOffset>227965</wp:posOffset>
              </wp:positionV>
              <wp:extent cx="618611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186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355CC6"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75pt,17.95pt" to="465.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B4C4C7A"/>
    <w:lvl w:ilvl="0">
      <w:start w:val="1"/>
      <w:numFmt w:val="lowerLetter"/>
      <w:pStyle w:val="ListBullet"/>
      <w:lvlText w:val="%1)"/>
      <w:lvlJc w:val="left"/>
      <w:pPr>
        <w:tabs>
          <w:tab w:val="num" w:pos="720"/>
        </w:tabs>
        <w:ind w:left="720" w:hanging="720"/>
      </w:pPr>
      <w:rPr>
        <w:rFonts w:ascii="Calibri" w:hAnsi="Calibri" w:cs="Times New Roman" w:hint="default"/>
        <w:b w:val="0"/>
        <w:i w:val="0"/>
        <w:color w:val="auto"/>
        <w:sz w:val="20"/>
        <w:szCs w:val="20"/>
      </w:rPr>
    </w:lvl>
  </w:abstractNum>
  <w:abstractNum w:abstractNumId="1" w15:restartNumberingAfterBreak="0">
    <w:nsid w:val="00D63B59"/>
    <w:multiLevelType w:val="hybridMultilevel"/>
    <w:tmpl w:val="2750B444"/>
    <w:lvl w:ilvl="0" w:tplc="04090017">
      <w:start w:val="1"/>
      <w:numFmt w:val="lowerLetter"/>
      <w:lvlText w:val="%1)"/>
      <w:lvlJc w:val="left"/>
      <w:pPr>
        <w:ind w:left="720" w:hanging="360"/>
      </w:pPr>
    </w:lvl>
    <w:lvl w:ilvl="1" w:tplc="30E8B2F8">
      <w:start w:val="1"/>
      <w:numFmt w:val="lowerRoman"/>
      <w:lvlText w:val="%2."/>
      <w:lvlJc w:val="right"/>
      <w:pPr>
        <w:ind w:left="1440" w:hanging="360"/>
      </w:pPr>
      <w:rPr>
        <w:b w:val="0"/>
        <w:bCs w:val="0"/>
        <w:i w:val="0"/>
        <w:iCs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02E34"/>
    <w:multiLevelType w:val="hybridMultilevel"/>
    <w:tmpl w:val="961C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E6D33"/>
    <w:multiLevelType w:val="hybridMultilevel"/>
    <w:tmpl w:val="2B70A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93D45"/>
    <w:multiLevelType w:val="hybridMultilevel"/>
    <w:tmpl w:val="C874966E"/>
    <w:lvl w:ilvl="0" w:tplc="99807152">
      <w:start w:val="1"/>
      <w:numFmt w:val="bullet"/>
      <w:pStyle w:val="InlineList"/>
      <w:lvlText w:val=""/>
      <w:lvlJc w:val="left"/>
      <w:pPr>
        <w:ind w:left="1146" w:hanging="360"/>
      </w:pPr>
      <w:rPr>
        <w:rFonts w:ascii="Wingdings" w:hAnsi="Wingdings"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19F34070"/>
    <w:multiLevelType w:val="hybridMultilevel"/>
    <w:tmpl w:val="72AC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9038C"/>
    <w:multiLevelType w:val="hybridMultilevel"/>
    <w:tmpl w:val="813A32C2"/>
    <w:lvl w:ilvl="0" w:tplc="D4CC3C3C">
      <w:start w:val="1"/>
      <w:numFmt w:val="decimal"/>
      <w:lvlText w:val="%1."/>
      <w:lvlJc w:val="left"/>
      <w:pPr>
        <w:ind w:left="720" w:hanging="360"/>
      </w:pPr>
      <w:rPr>
        <w:b w:val="0"/>
        <w:bCs w:val="0"/>
        <w:i w:val="0"/>
        <w:iCs w:val="0"/>
        <w:color w:val="000000" w:themeColor="text1"/>
      </w:rPr>
    </w:lvl>
    <w:lvl w:ilvl="1" w:tplc="ACF48C76">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63E70"/>
    <w:multiLevelType w:val="hybridMultilevel"/>
    <w:tmpl w:val="2BA02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2734AC"/>
    <w:multiLevelType w:val="hybridMultilevel"/>
    <w:tmpl w:val="BD92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761C8"/>
    <w:multiLevelType w:val="hybridMultilevel"/>
    <w:tmpl w:val="1A9A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0B7050"/>
    <w:multiLevelType w:val="hybridMultilevel"/>
    <w:tmpl w:val="F070A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AC53CC"/>
    <w:multiLevelType w:val="hybridMultilevel"/>
    <w:tmpl w:val="B878421A"/>
    <w:lvl w:ilvl="0" w:tplc="BBC4EB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896036C"/>
    <w:multiLevelType w:val="hybridMultilevel"/>
    <w:tmpl w:val="F6BAFB0C"/>
    <w:lvl w:ilvl="0" w:tplc="F4CE21E2">
      <w:start w:val="1"/>
      <w:numFmt w:val="lowerLetter"/>
      <w:pStyle w:val="BulletIndent3"/>
      <w:lvlText w:val="%1)"/>
      <w:lvlJc w:val="left"/>
      <w:pPr>
        <w:tabs>
          <w:tab w:val="num" w:pos="2160"/>
        </w:tabs>
        <w:ind w:left="2160" w:hanging="360"/>
      </w:pPr>
    </w:lvl>
    <w:lvl w:ilvl="1" w:tplc="38800442">
      <w:start w:val="1"/>
      <w:numFmt w:val="lowerLetter"/>
      <w:lvlText w:val="%2."/>
      <w:lvlJc w:val="left"/>
      <w:pPr>
        <w:tabs>
          <w:tab w:val="num" w:pos="2160"/>
        </w:tabs>
        <w:ind w:left="2160" w:hanging="360"/>
      </w:pPr>
    </w:lvl>
    <w:lvl w:ilvl="2" w:tplc="A0D466D4" w:tentative="1">
      <w:start w:val="1"/>
      <w:numFmt w:val="lowerRoman"/>
      <w:lvlText w:val="%3."/>
      <w:lvlJc w:val="right"/>
      <w:pPr>
        <w:tabs>
          <w:tab w:val="num" w:pos="2880"/>
        </w:tabs>
        <w:ind w:left="2880" w:hanging="180"/>
      </w:pPr>
    </w:lvl>
    <w:lvl w:ilvl="3" w:tplc="6A9C79BC" w:tentative="1">
      <w:start w:val="1"/>
      <w:numFmt w:val="decimal"/>
      <w:lvlText w:val="%4."/>
      <w:lvlJc w:val="left"/>
      <w:pPr>
        <w:tabs>
          <w:tab w:val="num" w:pos="3600"/>
        </w:tabs>
        <w:ind w:left="3600" w:hanging="360"/>
      </w:pPr>
    </w:lvl>
    <w:lvl w:ilvl="4" w:tplc="99747DB6" w:tentative="1">
      <w:start w:val="1"/>
      <w:numFmt w:val="lowerLetter"/>
      <w:lvlText w:val="%5."/>
      <w:lvlJc w:val="left"/>
      <w:pPr>
        <w:tabs>
          <w:tab w:val="num" w:pos="4320"/>
        </w:tabs>
        <w:ind w:left="4320" w:hanging="360"/>
      </w:pPr>
    </w:lvl>
    <w:lvl w:ilvl="5" w:tplc="4FA4A082" w:tentative="1">
      <w:start w:val="1"/>
      <w:numFmt w:val="lowerRoman"/>
      <w:lvlText w:val="%6."/>
      <w:lvlJc w:val="right"/>
      <w:pPr>
        <w:tabs>
          <w:tab w:val="num" w:pos="5040"/>
        </w:tabs>
        <w:ind w:left="5040" w:hanging="180"/>
      </w:pPr>
    </w:lvl>
    <w:lvl w:ilvl="6" w:tplc="18303AB8" w:tentative="1">
      <w:start w:val="1"/>
      <w:numFmt w:val="decimal"/>
      <w:lvlText w:val="%7."/>
      <w:lvlJc w:val="left"/>
      <w:pPr>
        <w:tabs>
          <w:tab w:val="num" w:pos="5760"/>
        </w:tabs>
        <w:ind w:left="5760" w:hanging="360"/>
      </w:pPr>
    </w:lvl>
    <w:lvl w:ilvl="7" w:tplc="08E46322" w:tentative="1">
      <w:start w:val="1"/>
      <w:numFmt w:val="lowerLetter"/>
      <w:lvlText w:val="%8."/>
      <w:lvlJc w:val="left"/>
      <w:pPr>
        <w:tabs>
          <w:tab w:val="num" w:pos="6480"/>
        </w:tabs>
        <w:ind w:left="6480" w:hanging="360"/>
      </w:pPr>
    </w:lvl>
    <w:lvl w:ilvl="8" w:tplc="712C1F72" w:tentative="1">
      <w:start w:val="1"/>
      <w:numFmt w:val="lowerRoman"/>
      <w:lvlText w:val="%9."/>
      <w:lvlJc w:val="right"/>
      <w:pPr>
        <w:tabs>
          <w:tab w:val="num" w:pos="7200"/>
        </w:tabs>
        <w:ind w:left="7200" w:hanging="180"/>
      </w:pPr>
    </w:lvl>
  </w:abstractNum>
  <w:abstractNum w:abstractNumId="13" w15:restartNumberingAfterBreak="0">
    <w:nsid w:val="3AC30193"/>
    <w:multiLevelType w:val="multilevel"/>
    <w:tmpl w:val="08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B846E29"/>
    <w:multiLevelType w:val="hybridMultilevel"/>
    <w:tmpl w:val="FA0E93A6"/>
    <w:lvl w:ilvl="0" w:tplc="0409000F">
      <w:start w:val="1"/>
      <w:numFmt w:val="decimal"/>
      <w:lvlText w:val="%1."/>
      <w:lvlJc w:val="left"/>
      <w:pPr>
        <w:ind w:left="720" w:hanging="360"/>
      </w:pPr>
      <w:rPr>
        <w:rFonts w:hint="default"/>
      </w:rPr>
    </w:lvl>
    <w:lvl w:ilvl="1" w:tplc="AE9AC8DA">
      <w:start w:val="1"/>
      <w:numFmt w:val="lowerRoman"/>
      <w:lvlText w:val="%2)"/>
      <w:lvlJc w:val="left"/>
      <w:pPr>
        <w:ind w:left="1800" w:hanging="72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89490E"/>
    <w:multiLevelType w:val="hybridMultilevel"/>
    <w:tmpl w:val="591AAED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660B9B"/>
    <w:multiLevelType w:val="hybridMultilevel"/>
    <w:tmpl w:val="79C64234"/>
    <w:lvl w:ilvl="0" w:tplc="08090017">
      <w:start w:val="1"/>
      <w:numFmt w:val="lowerLetter"/>
      <w:lvlText w:val="%1)"/>
      <w:lvlJc w:val="left"/>
      <w:pPr>
        <w:ind w:left="1145" w:hanging="360"/>
      </w:pPr>
    </w:lvl>
    <w:lvl w:ilvl="1" w:tplc="30E8B2F8">
      <w:start w:val="1"/>
      <w:numFmt w:val="lowerRoman"/>
      <w:lvlText w:val="%2."/>
      <w:lvlJc w:val="right"/>
      <w:pPr>
        <w:ind w:left="1865" w:hanging="360"/>
      </w:pPr>
      <w:rPr>
        <w:b w:val="0"/>
        <w:bCs w:val="0"/>
        <w:i w:val="0"/>
        <w:iCs w:val="0"/>
        <w:color w:val="auto"/>
      </w:rPr>
    </w:lvl>
    <w:lvl w:ilvl="2" w:tplc="0809001B" w:tentative="1">
      <w:start w:val="1"/>
      <w:numFmt w:val="lowerRoman"/>
      <w:lvlText w:val="%3."/>
      <w:lvlJc w:val="right"/>
      <w:pPr>
        <w:ind w:left="2585" w:hanging="180"/>
      </w:pPr>
    </w:lvl>
    <w:lvl w:ilvl="3" w:tplc="0809000F" w:tentative="1">
      <w:start w:val="1"/>
      <w:numFmt w:val="decimal"/>
      <w:lvlText w:val="%4."/>
      <w:lvlJc w:val="left"/>
      <w:pPr>
        <w:ind w:left="3305" w:hanging="360"/>
      </w:pPr>
    </w:lvl>
    <w:lvl w:ilvl="4" w:tplc="08090019" w:tentative="1">
      <w:start w:val="1"/>
      <w:numFmt w:val="lowerLetter"/>
      <w:lvlText w:val="%5."/>
      <w:lvlJc w:val="left"/>
      <w:pPr>
        <w:ind w:left="4025" w:hanging="360"/>
      </w:pPr>
    </w:lvl>
    <w:lvl w:ilvl="5" w:tplc="0809001B" w:tentative="1">
      <w:start w:val="1"/>
      <w:numFmt w:val="lowerRoman"/>
      <w:lvlText w:val="%6."/>
      <w:lvlJc w:val="right"/>
      <w:pPr>
        <w:ind w:left="4745" w:hanging="180"/>
      </w:pPr>
    </w:lvl>
    <w:lvl w:ilvl="6" w:tplc="0809000F" w:tentative="1">
      <w:start w:val="1"/>
      <w:numFmt w:val="decimal"/>
      <w:lvlText w:val="%7."/>
      <w:lvlJc w:val="left"/>
      <w:pPr>
        <w:ind w:left="5465" w:hanging="360"/>
      </w:pPr>
    </w:lvl>
    <w:lvl w:ilvl="7" w:tplc="08090019" w:tentative="1">
      <w:start w:val="1"/>
      <w:numFmt w:val="lowerLetter"/>
      <w:lvlText w:val="%8."/>
      <w:lvlJc w:val="left"/>
      <w:pPr>
        <w:ind w:left="6185" w:hanging="360"/>
      </w:pPr>
    </w:lvl>
    <w:lvl w:ilvl="8" w:tplc="0809001B" w:tentative="1">
      <w:start w:val="1"/>
      <w:numFmt w:val="lowerRoman"/>
      <w:lvlText w:val="%9."/>
      <w:lvlJc w:val="right"/>
      <w:pPr>
        <w:ind w:left="6905" w:hanging="180"/>
      </w:pPr>
    </w:lvl>
  </w:abstractNum>
  <w:abstractNum w:abstractNumId="17" w15:restartNumberingAfterBreak="0">
    <w:nsid w:val="49852A1F"/>
    <w:multiLevelType w:val="hybridMultilevel"/>
    <w:tmpl w:val="5B26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707146"/>
    <w:multiLevelType w:val="hybridMultilevel"/>
    <w:tmpl w:val="C9EC13C4"/>
    <w:lvl w:ilvl="0" w:tplc="04090015">
      <w:start w:val="1"/>
      <w:numFmt w:val="upperLetter"/>
      <w:lvlText w:val="%1."/>
      <w:lvlJc w:val="left"/>
      <w:pPr>
        <w:ind w:left="720" w:hanging="360"/>
      </w:pPr>
      <w:rPr>
        <w:rFonts w:hint="default"/>
      </w:rPr>
    </w:lvl>
    <w:lvl w:ilvl="1" w:tplc="AE9AC8DA">
      <w:start w:val="1"/>
      <w:numFmt w:val="lowerRoman"/>
      <w:lvlText w:val="%2)"/>
      <w:lvlJc w:val="left"/>
      <w:pPr>
        <w:ind w:left="1800" w:hanging="72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182281"/>
    <w:multiLevelType w:val="hybridMultilevel"/>
    <w:tmpl w:val="A92C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E32A2A"/>
    <w:multiLevelType w:val="hybridMultilevel"/>
    <w:tmpl w:val="2E96A8D8"/>
    <w:lvl w:ilvl="0" w:tplc="04090015">
      <w:start w:val="1"/>
      <w:numFmt w:val="upperLetter"/>
      <w:lvlText w:val="%1."/>
      <w:lvlJc w:val="left"/>
      <w:pPr>
        <w:ind w:left="720" w:hanging="360"/>
      </w:pPr>
    </w:lvl>
    <w:lvl w:ilvl="1" w:tplc="30E8B2F8">
      <w:start w:val="1"/>
      <w:numFmt w:val="lowerRoman"/>
      <w:lvlText w:val="%2."/>
      <w:lvlJc w:val="right"/>
      <w:pPr>
        <w:ind w:left="1440" w:hanging="360"/>
      </w:pPr>
      <w:rPr>
        <w:b w:val="0"/>
        <w:bCs w:val="0"/>
        <w:i w:val="0"/>
        <w:iCs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2D128C"/>
    <w:multiLevelType w:val="hybridMultilevel"/>
    <w:tmpl w:val="26E484C8"/>
    <w:lvl w:ilvl="0" w:tplc="24B8E9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3E019A"/>
    <w:multiLevelType w:val="hybridMultilevel"/>
    <w:tmpl w:val="913E6336"/>
    <w:lvl w:ilvl="0" w:tplc="643EF55C">
      <w:start w:val="1"/>
      <w:numFmt w:val="decimal"/>
      <w:lvlText w:val="%1."/>
      <w:lvlJc w:val="left"/>
      <w:pPr>
        <w:ind w:left="360" w:hanging="360"/>
      </w:pPr>
      <w:rPr>
        <w:rFonts w:asciiTheme="minorHAnsi" w:hAnsiTheme="minorHAnsi" w:cs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D8F2B3E"/>
    <w:multiLevelType w:val="hybridMultilevel"/>
    <w:tmpl w:val="39D03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2E4C12"/>
    <w:multiLevelType w:val="hybridMultilevel"/>
    <w:tmpl w:val="1F288188"/>
    <w:lvl w:ilvl="0" w:tplc="A5C4F7FE">
      <w:start w:val="1"/>
      <w:numFmt w:val="bullet"/>
      <w:pStyle w:val="Index1"/>
      <w:lvlText w:val=""/>
      <w:lvlJc w:val="left"/>
      <w:pPr>
        <w:tabs>
          <w:tab w:val="num" w:pos="624"/>
        </w:tabs>
        <w:ind w:left="624" w:hanging="504"/>
      </w:pPr>
      <w:rPr>
        <w:rFonts w:ascii="Wingdings" w:hAnsi="Wingdings" w:hint="default"/>
        <w:caps w:val="0"/>
        <w:strike w:val="0"/>
        <w:dstrike w:val="0"/>
        <w:vanish w:val="0"/>
        <w:sz w:val="4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4"/>
  </w:num>
  <w:num w:numId="3">
    <w:abstractNumId w:val="0"/>
  </w:num>
  <w:num w:numId="4">
    <w:abstractNumId w:val="12"/>
  </w:num>
  <w:num w:numId="5">
    <w:abstractNumId w:val="24"/>
  </w:num>
  <w:num w:numId="6">
    <w:abstractNumId w:val="16"/>
  </w:num>
  <w:num w:numId="7">
    <w:abstractNumId w:val="6"/>
  </w:num>
  <w:num w:numId="8">
    <w:abstractNumId w:val="2"/>
  </w:num>
  <w:num w:numId="9">
    <w:abstractNumId w:val="21"/>
  </w:num>
  <w:num w:numId="10">
    <w:abstractNumId w:val="7"/>
  </w:num>
  <w:num w:numId="11">
    <w:abstractNumId w:val="10"/>
  </w:num>
  <w:num w:numId="12">
    <w:abstractNumId w:val="14"/>
  </w:num>
  <w:num w:numId="13">
    <w:abstractNumId w:val="15"/>
  </w:num>
  <w:num w:numId="14">
    <w:abstractNumId w:val="11"/>
  </w:num>
  <w:num w:numId="15">
    <w:abstractNumId w:val="20"/>
  </w:num>
  <w:num w:numId="16">
    <w:abstractNumId w:val="1"/>
  </w:num>
  <w:num w:numId="17">
    <w:abstractNumId w:val="18"/>
  </w:num>
  <w:num w:numId="18">
    <w:abstractNumId w:val="23"/>
  </w:num>
  <w:num w:numId="19">
    <w:abstractNumId w:val="22"/>
  </w:num>
  <w:num w:numId="20">
    <w:abstractNumId w:val="5"/>
  </w:num>
  <w:num w:numId="21">
    <w:abstractNumId w:val="8"/>
  </w:num>
  <w:num w:numId="22">
    <w:abstractNumId w:val="9"/>
  </w:num>
  <w:num w:numId="23">
    <w:abstractNumId w:val="19"/>
  </w:num>
  <w:num w:numId="24">
    <w:abstractNumId w:val="3"/>
  </w:num>
  <w:num w:numId="25">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D48"/>
    <w:rsid w:val="000005C2"/>
    <w:rsid w:val="00000ABF"/>
    <w:rsid w:val="00003567"/>
    <w:rsid w:val="0000488A"/>
    <w:rsid w:val="0000509F"/>
    <w:rsid w:val="00005372"/>
    <w:rsid w:val="000055AC"/>
    <w:rsid w:val="00006551"/>
    <w:rsid w:val="00006810"/>
    <w:rsid w:val="000075EC"/>
    <w:rsid w:val="000077D9"/>
    <w:rsid w:val="00007BE1"/>
    <w:rsid w:val="000105B4"/>
    <w:rsid w:val="00010E28"/>
    <w:rsid w:val="000119D5"/>
    <w:rsid w:val="00012FBC"/>
    <w:rsid w:val="00014160"/>
    <w:rsid w:val="000155B3"/>
    <w:rsid w:val="000168B8"/>
    <w:rsid w:val="00016CBA"/>
    <w:rsid w:val="00017BBD"/>
    <w:rsid w:val="00020214"/>
    <w:rsid w:val="00020A5B"/>
    <w:rsid w:val="00020B74"/>
    <w:rsid w:val="00020F4F"/>
    <w:rsid w:val="0002162D"/>
    <w:rsid w:val="00022544"/>
    <w:rsid w:val="00022B75"/>
    <w:rsid w:val="000236CB"/>
    <w:rsid w:val="0002372F"/>
    <w:rsid w:val="000237F0"/>
    <w:rsid w:val="00024038"/>
    <w:rsid w:val="00025DD0"/>
    <w:rsid w:val="0002684B"/>
    <w:rsid w:val="00026D9A"/>
    <w:rsid w:val="000276AA"/>
    <w:rsid w:val="00027A32"/>
    <w:rsid w:val="00027D54"/>
    <w:rsid w:val="00030113"/>
    <w:rsid w:val="00032C1B"/>
    <w:rsid w:val="00032E02"/>
    <w:rsid w:val="0003415B"/>
    <w:rsid w:val="00034C3A"/>
    <w:rsid w:val="00034CB4"/>
    <w:rsid w:val="0003570C"/>
    <w:rsid w:val="00035D77"/>
    <w:rsid w:val="00036986"/>
    <w:rsid w:val="000373FE"/>
    <w:rsid w:val="0003752F"/>
    <w:rsid w:val="0003762D"/>
    <w:rsid w:val="000402D3"/>
    <w:rsid w:val="00040D0E"/>
    <w:rsid w:val="00041005"/>
    <w:rsid w:val="00041227"/>
    <w:rsid w:val="00041F87"/>
    <w:rsid w:val="0004370E"/>
    <w:rsid w:val="00043B72"/>
    <w:rsid w:val="00043BB1"/>
    <w:rsid w:val="00043D55"/>
    <w:rsid w:val="00044121"/>
    <w:rsid w:val="000445A4"/>
    <w:rsid w:val="000448D9"/>
    <w:rsid w:val="00044911"/>
    <w:rsid w:val="000455C4"/>
    <w:rsid w:val="00045CE3"/>
    <w:rsid w:val="000475B8"/>
    <w:rsid w:val="000478BE"/>
    <w:rsid w:val="00047D68"/>
    <w:rsid w:val="0005024E"/>
    <w:rsid w:val="000507E5"/>
    <w:rsid w:val="00050B1B"/>
    <w:rsid w:val="00051731"/>
    <w:rsid w:val="00051A77"/>
    <w:rsid w:val="00052E71"/>
    <w:rsid w:val="00053564"/>
    <w:rsid w:val="00053D9C"/>
    <w:rsid w:val="00054276"/>
    <w:rsid w:val="000542AD"/>
    <w:rsid w:val="00054D32"/>
    <w:rsid w:val="00055E0F"/>
    <w:rsid w:val="00057C31"/>
    <w:rsid w:val="00063241"/>
    <w:rsid w:val="00063496"/>
    <w:rsid w:val="00063C9A"/>
    <w:rsid w:val="00063D33"/>
    <w:rsid w:val="00063EB8"/>
    <w:rsid w:val="0006409F"/>
    <w:rsid w:val="0006501E"/>
    <w:rsid w:val="00065BE7"/>
    <w:rsid w:val="000660CD"/>
    <w:rsid w:val="000668BB"/>
    <w:rsid w:val="0006746A"/>
    <w:rsid w:val="0006776B"/>
    <w:rsid w:val="00067C62"/>
    <w:rsid w:val="00067E5A"/>
    <w:rsid w:val="00070645"/>
    <w:rsid w:val="00070C1E"/>
    <w:rsid w:val="00070E85"/>
    <w:rsid w:val="00071E17"/>
    <w:rsid w:val="00071F5D"/>
    <w:rsid w:val="00072AC2"/>
    <w:rsid w:val="0007313A"/>
    <w:rsid w:val="00073BCF"/>
    <w:rsid w:val="00074089"/>
    <w:rsid w:val="00074C81"/>
    <w:rsid w:val="00075624"/>
    <w:rsid w:val="0007598F"/>
    <w:rsid w:val="00076963"/>
    <w:rsid w:val="00076D2A"/>
    <w:rsid w:val="00076E77"/>
    <w:rsid w:val="00076F8F"/>
    <w:rsid w:val="00077A11"/>
    <w:rsid w:val="00080137"/>
    <w:rsid w:val="000813E6"/>
    <w:rsid w:val="000828D2"/>
    <w:rsid w:val="00083369"/>
    <w:rsid w:val="00083F77"/>
    <w:rsid w:val="0008401D"/>
    <w:rsid w:val="0008401F"/>
    <w:rsid w:val="00084F2C"/>
    <w:rsid w:val="0008533F"/>
    <w:rsid w:val="00085B32"/>
    <w:rsid w:val="00085D7F"/>
    <w:rsid w:val="000860E0"/>
    <w:rsid w:val="00087158"/>
    <w:rsid w:val="00087618"/>
    <w:rsid w:val="00087891"/>
    <w:rsid w:val="00090E11"/>
    <w:rsid w:val="000913B5"/>
    <w:rsid w:val="00092DF0"/>
    <w:rsid w:val="00093093"/>
    <w:rsid w:val="0009392A"/>
    <w:rsid w:val="00093CDF"/>
    <w:rsid w:val="00093CEE"/>
    <w:rsid w:val="00093E68"/>
    <w:rsid w:val="0009456B"/>
    <w:rsid w:val="00094829"/>
    <w:rsid w:val="00095782"/>
    <w:rsid w:val="00097843"/>
    <w:rsid w:val="00097879"/>
    <w:rsid w:val="00097E8C"/>
    <w:rsid w:val="000A0316"/>
    <w:rsid w:val="000A053F"/>
    <w:rsid w:val="000A0F85"/>
    <w:rsid w:val="000A182E"/>
    <w:rsid w:val="000A2990"/>
    <w:rsid w:val="000A4130"/>
    <w:rsid w:val="000A4CF0"/>
    <w:rsid w:val="000A53DC"/>
    <w:rsid w:val="000A5D10"/>
    <w:rsid w:val="000A6424"/>
    <w:rsid w:val="000A6FC0"/>
    <w:rsid w:val="000A73BF"/>
    <w:rsid w:val="000B0F1C"/>
    <w:rsid w:val="000B1A4F"/>
    <w:rsid w:val="000B391A"/>
    <w:rsid w:val="000B3E89"/>
    <w:rsid w:val="000B48D4"/>
    <w:rsid w:val="000B522A"/>
    <w:rsid w:val="000B602D"/>
    <w:rsid w:val="000B6132"/>
    <w:rsid w:val="000B65EB"/>
    <w:rsid w:val="000B68CA"/>
    <w:rsid w:val="000B7670"/>
    <w:rsid w:val="000C17FA"/>
    <w:rsid w:val="000C248A"/>
    <w:rsid w:val="000C2AA9"/>
    <w:rsid w:val="000C352A"/>
    <w:rsid w:val="000C3A18"/>
    <w:rsid w:val="000C3D0F"/>
    <w:rsid w:val="000C3D96"/>
    <w:rsid w:val="000C4F81"/>
    <w:rsid w:val="000C7C63"/>
    <w:rsid w:val="000D388F"/>
    <w:rsid w:val="000D54A0"/>
    <w:rsid w:val="000D6263"/>
    <w:rsid w:val="000D67A4"/>
    <w:rsid w:val="000E00B3"/>
    <w:rsid w:val="000E0F12"/>
    <w:rsid w:val="000E0F5C"/>
    <w:rsid w:val="000E10E8"/>
    <w:rsid w:val="000E1E89"/>
    <w:rsid w:val="000E2F43"/>
    <w:rsid w:val="000E388D"/>
    <w:rsid w:val="000E38F4"/>
    <w:rsid w:val="000E3DD2"/>
    <w:rsid w:val="000E6EF0"/>
    <w:rsid w:val="000E72B0"/>
    <w:rsid w:val="000F02FF"/>
    <w:rsid w:val="000F0AE7"/>
    <w:rsid w:val="000F13DE"/>
    <w:rsid w:val="000F1686"/>
    <w:rsid w:val="000F16C6"/>
    <w:rsid w:val="000F1DCD"/>
    <w:rsid w:val="000F2F81"/>
    <w:rsid w:val="000F4A16"/>
    <w:rsid w:val="000F5EB7"/>
    <w:rsid w:val="000F79DF"/>
    <w:rsid w:val="000F7A2E"/>
    <w:rsid w:val="001008BE"/>
    <w:rsid w:val="00101082"/>
    <w:rsid w:val="001014F9"/>
    <w:rsid w:val="00101F9B"/>
    <w:rsid w:val="0010281D"/>
    <w:rsid w:val="00103D6D"/>
    <w:rsid w:val="001040BB"/>
    <w:rsid w:val="00104591"/>
    <w:rsid w:val="0010485C"/>
    <w:rsid w:val="001058E5"/>
    <w:rsid w:val="00106643"/>
    <w:rsid w:val="00106824"/>
    <w:rsid w:val="00106D24"/>
    <w:rsid w:val="001077E8"/>
    <w:rsid w:val="00110093"/>
    <w:rsid w:val="00110FBE"/>
    <w:rsid w:val="0011249D"/>
    <w:rsid w:val="001125B5"/>
    <w:rsid w:val="001132C2"/>
    <w:rsid w:val="00113660"/>
    <w:rsid w:val="00114249"/>
    <w:rsid w:val="001143A0"/>
    <w:rsid w:val="0011443D"/>
    <w:rsid w:val="00114C04"/>
    <w:rsid w:val="00117357"/>
    <w:rsid w:val="00117BCE"/>
    <w:rsid w:val="00121A3B"/>
    <w:rsid w:val="00121A9C"/>
    <w:rsid w:val="00122F3D"/>
    <w:rsid w:val="00124568"/>
    <w:rsid w:val="00124662"/>
    <w:rsid w:val="00124E6F"/>
    <w:rsid w:val="001258B0"/>
    <w:rsid w:val="0012605C"/>
    <w:rsid w:val="001262D5"/>
    <w:rsid w:val="00127187"/>
    <w:rsid w:val="00131051"/>
    <w:rsid w:val="00131518"/>
    <w:rsid w:val="00132F8A"/>
    <w:rsid w:val="0013310B"/>
    <w:rsid w:val="0013380F"/>
    <w:rsid w:val="0013471D"/>
    <w:rsid w:val="00135113"/>
    <w:rsid w:val="00135D2A"/>
    <w:rsid w:val="00140984"/>
    <w:rsid w:val="00143A4E"/>
    <w:rsid w:val="001443B5"/>
    <w:rsid w:val="00145EEC"/>
    <w:rsid w:val="00146AB8"/>
    <w:rsid w:val="00146AFE"/>
    <w:rsid w:val="00150D1D"/>
    <w:rsid w:val="001515CC"/>
    <w:rsid w:val="001522C9"/>
    <w:rsid w:val="00152B2D"/>
    <w:rsid w:val="001530E5"/>
    <w:rsid w:val="001531FC"/>
    <w:rsid w:val="00153CF5"/>
    <w:rsid w:val="001546EC"/>
    <w:rsid w:val="00155328"/>
    <w:rsid w:val="001553A8"/>
    <w:rsid w:val="001556A8"/>
    <w:rsid w:val="00155A15"/>
    <w:rsid w:val="00155E99"/>
    <w:rsid w:val="00156B0A"/>
    <w:rsid w:val="00162FAB"/>
    <w:rsid w:val="0016319B"/>
    <w:rsid w:val="00165F9A"/>
    <w:rsid w:val="001665E8"/>
    <w:rsid w:val="00166F6E"/>
    <w:rsid w:val="0016723B"/>
    <w:rsid w:val="001702F7"/>
    <w:rsid w:val="001715FC"/>
    <w:rsid w:val="00171E32"/>
    <w:rsid w:val="0017380E"/>
    <w:rsid w:val="00174C86"/>
    <w:rsid w:val="0017584C"/>
    <w:rsid w:val="00177018"/>
    <w:rsid w:val="00177530"/>
    <w:rsid w:val="001814B2"/>
    <w:rsid w:val="001834DC"/>
    <w:rsid w:val="00186508"/>
    <w:rsid w:val="00186595"/>
    <w:rsid w:val="00186AF3"/>
    <w:rsid w:val="00186D71"/>
    <w:rsid w:val="001874C9"/>
    <w:rsid w:val="00190571"/>
    <w:rsid w:val="00191107"/>
    <w:rsid w:val="0019172C"/>
    <w:rsid w:val="00191A39"/>
    <w:rsid w:val="001928B0"/>
    <w:rsid w:val="00195217"/>
    <w:rsid w:val="001953BD"/>
    <w:rsid w:val="00195899"/>
    <w:rsid w:val="00195E91"/>
    <w:rsid w:val="00196341"/>
    <w:rsid w:val="001964E9"/>
    <w:rsid w:val="00196D59"/>
    <w:rsid w:val="00197D30"/>
    <w:rsid w:val="001A103F"/>
    <w:rsid w:val="001A1098"/>
    <w:rsid w:val="001A1335"/>
    <w:rsid w:val="001A23FD"/>
    <w:rsid w:val="001A560E"/>
    <w:rsid w:val="001B07DB"/>
    <w:rsid w:val="001B43C8"/>
    <w:rsid w:val="001B4899"/>
    <w:rsid w:val="001B4CDD"/>
    <w:rsid w:val="001B53B2"/>
    <w:rsid w:val="001B59EB"/>
    <w:rsid w:val="001B6FF1"/>
    <w:rsid w:val="001B70D0"/>
    <w:rsid w:val="001B74FD"/>
    <w:rsid w:val="001B7770"/>
    <w:rsid w:val="001C1AD2"/>
    <w:rsid w:val="001C1B55"/>
    <w:rsid w:val="001C33A3"/>
    <w:rsid w:val="001C4176"/>
    <w:rsid w:val="001C42FD"/>
    <w:rsid w:val="001C6590"/>
    <w:rsid w:val="001C798D"/>
    <w:rsid w:val="001C7C79"/>
    <w:rsid w:val="001D0512"/>
    <w:rsid w:val="001D5B8D"/>
    <w:rsid w:val="001D6423"/>
    <w:rsid w:val="001D7489"/>
    <w:rsid w:val="001D7502"/>
    <w:rsid w:val="001D7B6A"/>
    <w:rsid w:val="001E0759"/>
    <w:rsid w:val="001E0FF5"/>
    <w:rsid w:val="001E1396"/>
    <w:rsid w:val="001E191E"/>
    <w:rsid w:val="001E1EA2"/>
    <w:rsid w:val="001E2258"/>
    <w:rsid w:val="001E2538"/>
    <w:rsid w:val="001E2A1D"/>
    <w:rsid w:val="001E3CBC"/>
    <w:rsid w:val="001E4A38"/>
    <w:rsid w:val="001E4EEE"/>
    <w:rsid w:val="001E5C1C"/>
    <w:rsid w:val="001E6C74"/>
    <w:rsid w:val="001F0A15"/>
    <w:rsid w:val="001F1472"/>
    <w:rsid w:val="001F19A3"/>
    <w:rsid w:val="001F3631"/>
    <w:rsid w:val="001F49DC"/>
    <w:rsid w:val="001F5BB8"/>
    <w:rsid w:val="001F5CE9"/>
    <w:rsid w:val="001F705C"/>
    <w:rsid w:val="00202827"/>
    <w:rsid w:val="00202BE9"/>
    <w:rsid w:val="002031A7"/>
    <w:rsid w:val="002033C1"/>
    <w:rsid w:val="0020474B"/>
    <w:rsid w:val="002057DF"/>
    <w:rsid w:val="002063CE"/>
    <w:rsid w:val="00206542"/>
    <w:rsid w:val="00206B9D"/>
    <w:rsid w:val="00206CEA"/>
    <w:rsid w:val="0020709D"/>
    <w:rsid w:val="0020720F"/>
    <w:rsid w:val="002073E4"/>
    <w:rsid w:val="00207BAE"/>
    <w:rsid w:val="002128DB"/>
    <w:rsid w:val="00212DCB"/>
    <w:rsid w:val="00213013"/>
    <w:rsid w:val="00213F93"/>
    <w:rsid w:val="002145F6"/>
    <w:rsid w:val="002154B3"/>
    <w:rsid w:val="00216294"/>
    <w:rsid w:val="002162FB"/>
    <w:rsid w:val="00216BE1"/>
    <w:rsid w:val="00220B46"/>
    <w:rsid w:val="002214FA"/>
    <w:rsid w:val="0022213D"/>
    <w:rsid w:val="00223259"/>
    <w:rsid w:val="00223814"/>
    <w:rsid w:val="00225664"/>
    <w:rsid w:val="0022687D"/>
    <w:rsid w:val="00226A63"/>
    <w:rsid w:val="00226EDE"/>
    <w:rsid w:val="00227D6E"/>
    <w:rsid w:val="00227F97"/>
    <w:rsid w:val="0023159E"/>
    <w:rsid w:val="002324C7"/>
    <w:rsid w:val="00232E6E"/>
    <w:rsid w:val="002330FD"/>
    <w:rsid w:val="00233BA9"/>
    <w:rsid w:val="002342A8"/>
    <w:rsid w:val="002349B4"/>
    <w:rsid w:val="00234B4F"/>
    <w:rsid w:val="00234D3A"/>
    <w:rsid w:val="00235D99"/>
    <w:rsid w:val="00240422"/>
    <w:rsid w:val="00240D2C"/>
    <w:rsid w:val="00241A08"/>
    <w:rsid w:val="00241A3C"/>
    <w:rsid w:val="00241C7C"/>
    <w:rsid w:val="00241E4E"/>
    <w:rsid w:val="002453AB"/>
    <w:rsid w:val="00247B89"/>
    <w:rsid w:val="002503B9"/>
    <w:rsid w:val="0025076C"/>
    <w:rsid w:val="00250B69"/>
    <w:rsid w:val="00251407"/>
    <w:rsid w:val="002516BA"/>
    <w:rsid w:val="00251970"/>
    <w:rsid w:val="00251C06"/>
    <w:rsid w:val="00252ECF"/>
    <w:rsid w:val="002531F9"/>
    <w:rsid w:val="00253C38"/>
    <w:rsid w:val="002542ED"/>
    <w:rsid w:val="00256F7C"/>
    <w:rsid w:val="00257205"/>
    <w:rsid w:val="00257810"/>
    <w:rsid w:val="0026074B"/>
    <w:rsid w:val="00261210"/>
    <w:rsid w:val="00262239"/>
    <w:rsid w:val="00262A8D"/>
    <w:rsid w:val="00262B87"/>
    <w:rsid w:val="002634A2"/>
    <w:rsid w:val="002638FA"/>
    <w:rsid w:val="00263DE2"/>
    <w:rsid w:val="00265184"/>
    <w:rsid w:val="0026543A"/>
    <w:rsid w:val="002654D5"/>
    <w:rsid w:val="002656A1"/>
    <w:rsid w:val="00266D6F"/>
    <w:rsid w:val="00266E81"/>
    <w:rsid w:val="00267C98"/>
    <w:rsid w:val="00267EDB"/>
    <w:rsid w:val="002714B5"/>
    <w:rsid w:val="00272510"/>
    <w:rsid w:val="00272E83"/>
    <w:rsid w:val="00274F0F"/>
    <w:rsid w:val="002755F0"/>
    <w:rsid w:val="002757BC"/>
    <w:rsid w:val="002763CE"/>
    <w:rsid w:val="00277030"/>
    <w:rsid w:val="00277056"/>
    <w:rsid w:val="00277693"/>
    <w:rsid w:val="0028076B"/>
    <w:rsid w:val="0028145D"/>
    <w:rsid w:val="00281891"/>
    <w:rsid w:val="0028315E"/>
    <w:rsid w:val="002839F5"/>
    <w:rsid w:val="00283BC2"/>
    <w:rsid w:val="00284C95"/>
    <w:rsid w:val="00284F24"/>
    <w:rsid w:val="0028523D"/>
    <w:rsid w:val="002858F0"/>
    <w:rsid w:val="002859C9"/>
    <w:rsid w:val="00287135"/>
    <w:rsid w:val="00287EAD"/>
    <w:rsid w:val="002906C2"/>
    <w:rsid w:val="0029100E"/>
    <w:rsid w:val="002916F9"/>
    <w:rsid w:val="002918F8"/>
    <w:rsid w:val="00291BC0"/>
    <w:rsid w:val="00292316"/>
    <w:rsid w:val="002923D2"/>
    <w:rsid w:val="0029326C"/>
    <w:rsid w:val="00294C8B"/>
    <w:rsid w:val="00294D6B"/>
    <w:rsid w:val="00294F18"/>
    <w:rsid w:val="00296627"/>
    <w:rsid w:val="00297380"/>
    <w:rsid w:val="002977C3"/>
    <w:rsid w:val="00297ECB"/>
    <w:rsid w:val="002A04FB"/>
    <w:rsid w:val="002A08BB"/>
    <w:rsid w:val="002A0C5C"/>
    <w:rsid w:val="002A176F"/>
    <w:rsid w:val="002A3126"/>
    <w:rsid w:val="002A3DB0"/>
    <w:rsid w:val="002A40CC"/>
    <w:rsid w:val="002A42EC"/>
    <w:rsid w:val="002A4C63"/>
    <w:rsid w:val="002A5167"/>
    <w:rsid w:val="002A62AA"/>
    <w:rsid w:val="002A6C79"/>
    <w:rsid w:val="002A6C99"/>
    <w:rsid w:val="002A6DEF"/>
    <w:rsid w:val="002B0380"/>
    <w:rsid w:val="002B09DF"/>
    <w:rsid w:val="002B14D3"/>
    <w:rsid w:val="002B19CC"/>
    <w:rsid w:val="002B1BCA"/>
    <w:rsid w:val="002B2034"/>
    <w:rsid w:val="002B267C"/>
    <w:rsid w:val="002B30C2"/>
    <w:rsid w:val="002B51C1"/>
    <w:rsid w:val="002B69D6"/>
    <w:rsid w:val="002B6E4B"/>
    <w:rsid w:val="002B76A2"/>
    <w:rsid w:val="002C05C6"/>
    <w:rsid w:val="002C0B41"/>
    <w:rsid w:val="002C2877"/>
    <w:rsid w:val="002C36CF"/>
    <w:rsid w:val="002C3E0E"/>
    <w:rsid w:val="002C42A2"/>
    <w:rsid w:val="002C4B5C"/>
    <w:rsid w:val="002C5948"/>
    <w:rsid w:val="002C598D"/>
    <w:rsid w:val="002C5BF4"/>
    <w:rsid w:val="002C6070"/>
    <w:rsid w:val="002D09EF"/>
    <w:rsid w:val="002D0A91"/>
    <w:rsid w:val="002D23C2"/>
    <w:rsid w:val="002D33A4"/>
    <w:rsid w:val="002D3440"/>
    <w:rsid w:val="002D3FDF"/>
    <w:rsid w:val="002D507C"/>
    <w:rsid w:val="002D518C"/>
    <w:rsid w:val="002D786D"/>
    <w:rsid w:val="002E0C1A"/>
    <w:rsid w:val="002E2C40"/>
    <w:rsid w:val="002E3A34"/>
    <w:rsid w:val="002E473D"/>
    <w:rsid w:val="002E62DA"/>
    <w:rsid w:val="002E6329"/>
    <w:rsid w:val="002E7CDC"/>
    <w:rsid w:val="002F0942"/>
    <w:rsid w:val="002F1EDB"/>
    <w:rsid w:val="002F22DC"/>
    <w:rsid w:val="002F2BBC"/>
    <w:rsid w:val="002F2D17"/>
    <w:rsid w:val="002F3833"/>
    <w:rsid w:val="002F435A"/>
    <w:rsid w:val="002F46CC"/>
    <w:rsid w:val="002F5E6E"/>
    <w:rsid w:val="002F6B9A"/>
    <w:rsid w:val="002F7156"/>
    <w:rsid w:val="00300352"/>
    <w:rsid w:val="003012DA"/>
    <w:rsid w:val="003013AC"/>
    <w:rsid w:val="0030178D"/>
    <w:rsid w:val="00302A6A"/>
    <w:rsid w:val="00302DE4"/>
    <w:rsid w:val="00302F6C"/>
    <w:rsid w:val="00303056"/>
    <w:rsid w:val="00303755"/>
    <w:rsid w:val="00303B32"/>
    <w:rsid w:val="0030618A"/>
    <w:rsid w:val="003063BF"/>
    <w:rsid w:val="00306BCC"/>
    <w:rsid w:val="003076BD"/>
    <w:rsid w:val="0030795E"/>
    <w:rsid w:val="00310345"/>
    <w:rsid w:val="00312405"/>
    <w:rsid w:val="003137FB"/>
    <w:rsid w:val="00315EFF"/>
    <w:rsid w:val="00316630"/>
    <w:rsid w:val="0031710B"/>
    <w:rsid w:val="00317444"/>
    <w:rsid w:val="00317693"/>
    <w:rsid w:val="00317A91"/>
    <w:rsid w:val="00320071"/>
    <w:rsid w:val="0032158C"/>
    <w:rsid w:val="0032224C"/>
    <w:rsid w:val="00322E14"/>
    <w:rsid w:val="00323582"/>
    <w:rsid w:val="00323802"/>
    <w:rsid w:val="003239B5"/>
    <w:rsid w:val="00323E20"/>
    <w:rsid w:val="00324255"/>
    <w:rsid w:val="003253DC"/>
    <w:rsid w:val="00325EFC"/>
    <w:rsid w:val="00326900"/>
    <w:rsid w:val="00326E5F"/>
    <w:rsid w:val="0033030F"/>
    <w:rsid w:val="003308D6"/>
    <w:rsid w:val="00330B49"/>
    <w:rsid w:val="00332122"/>
    <w:rsid w:val="003333BA"/>
    <w:rsid w:val="003345C9"/>
    <w:rsid w:val="00334C0A"/>
    <w:rsid w:val="003354F1"/>
    <w:rsid w:val="0033554B"/>
    <w:rsid w:val="0033646B"/>
    <w:rsid w:val="003373A9"/>
    <w:rsid w:val="00337739"/>
    <w:rsid w:val="00337B30"/>
    <w:rsid w:val="00337C4A"/>
    <w:rsid w:val="00340B11"/>
    <w:rsid w:val="00340C10"/>
    <w:rsid w:val="00341159"/>
    <w:rsid w:val="00342E43"/>
    <w:rsid w:val="00342E78"/>
    <w:rsid w:val="00343D96"/>
    <w:rsid w:val="00344F48"/>
    <w:rsid w:val="00345EAC"/>
    <w:rsid w:val="0034690C"/>
    <w:rsid w:val="0034772A"/>
    <w:rsid w:val="00350BAC"/>
    <w:rsid w:val="00352172"/>
    <w:rsid w:val="003527CA"/>
    <w:rsid w:val="00354064"/>
    <w:rsid w:val="00354587"/>
    <w:rsid w:val="00354B16"/>
    <w:rsid w:val="0035566F"/>
    <w:rsid w:val="00355E7B"/>
    <w:rsid w:val="00356067"/>
    <w:rsid w:val="0035630F"/>
    <w:rsid w:val="00356526"/>
    <w:rsid w:val="00356A24"/>
    <w:rsid w:val="00360F52"/>
    <w:rsid w:val="00361F6D"/>
    <w:rsid w:val="00363441"/>
    <w:rsid w:val="00364D44"/>
    <w:rsid w:val="00365D3C"/>
    <w:rsid w:val="00366302"/>
    <w:rsid w:val="00366A38"/>
    <w:rsid w:val="0036728B"/>
    <w:rsid w:val="00372820"/>
    <w:rsid w:val="0037382D"/>
    <w:rsid w:val="00373A85"/>
    <w:rsid w:val="0037522D"/>
    <w:rsid w:val="0037567C"/>
    <w:rsid w:val="00375687"/>
    <w:rsid w:val="00375724"/>
    <w:rsid w:val="003764D8"/>
    <w:rsid w:val="003779EC"/>
    <w:rsid w:val="00377A65"/>
    <w:rsid w:val="00377BE9"/>
    <w:rsid w:val="00381BA0"/>
    <w:rsid w:val="00381E37"/>
    <w:rsid w:val="00381E47"/>
    <w:rsid w:val="00383092"/>
    <w:rsid w:val="00383326"/>
    <w:rsid w:val="00383B6B"/>
    <w:rsid w:val="00384087"/>
    <w:rsid w:val="00384844"/>
    <w:rsid w:val="00384AE0"/>
    <w:rsid w:val="00384CFB"/>
    <w:rsid w:val="003853DC"/>
    <w:rsid w:val="00387691"/>
    <w:rsid w:val="003877D6"/>
    <w:rsid w:val="00391039"/>
    <w:rsid w:val="00396C34"/>
    <w:rsid w:val="00396C43"/>
    <w:rsid w:val="003973DE"/>
    <w:rsid w:val="00397D48"/>
    <w:rsid w:val="003A0039"/>
    <w:rsid w:val="003A01C9"/>
    <w:rsid w:val="003A2436"/>
    <w:rsid w:val="003A24E1"/>
    <w:rsid w:val="003A333B"/>
    <w:rsid w:val="003A456B"/>
    <w:rsid w:val="003A525D"/>
    <w:rsid w:val="003A533D"/>
    <w:rsid w:val="003A6385"/>
    <w:rsid w:val="003A63F1"/>
    <w:rsid w:val="003A65B3"/>
    <w:rsid w:val="003A6900"/>
    <w:rsid w:val="003A7F27"/>
    <w:rsid w:val="003B01FE"/>
    <w:rsid w:val="003B0236"/>
    <w:rsid w:val="003B23A2"/>
    <w:rsid w:val="003B2745"/>
    <w:rsid w:val="003B35D9"/>
    <w:rsid w:val="003B43F5"/>
    <w:rsid w:val="003B4A90"/>
    <w:rsid w:val="003B4D30"/>
    <w:rsid w:val="003B5CA9"/>
    <w:rsid w:val="003B649C"/>
    <w:rsid w:val="003B6DEE"/>
    <w:rsid w:val="003C029D"/>
    <w:rsid w:val="003C0CF6"/>
    <w:rsid w:val="003C1822"/>
    <w:rsid w:val="003C1A3A"/>
    <w:rsid w:val="003C1DAF"/>
    <w:rsid w:val="003C5571"/>
    <w:rsid w:val="003C5E14"/>
    <w:rsid w:val="003C666F"/>
    <w:rsid w:val="003C6B04"/>
    <w:rsid w:val="003C725D"/>
    <w:rsid w:val="003D03CA"/>
    <w:rsid w:val="003D115D"/>
    <w:rsid w:val="003D1276"/>
    <w:rsid w:val="003D1917"/>
    <w:rsid w:val="003D2B5A"/>
    <w:rsid w:val="003D33B9"/>
    <w:rsid w:val="003D3468"/>
    <w:rsid w:val="003D36F2"/>
    <w:rsid w:val="003D4A7F"/>
    <w:rsid w:val="003D67F1"/>
    <w:rsid w:val="003D6E2D"/>
    <w:rsid w:val="003E0005"/>
    <w:rsid w:val="003E07AF"/>
    <w:rsid w:val="003E1286"/>
    <w:rsid w:val="003E18C6"/>
    <w:rsid w:val="003E1F44"/>
    <w:rsid w:val="003E2103"/>
    <w:rsid w:val="003E2119"/>
    <w:rsid w:val="003E2A70"/>
    <w:rsid w:val="003E3155"/>
    <w:rsid w:val="003E66C1"/>
    <w:rsid w:val="003E7086"/>
    <w:rsid w:val="003E7110"/>
    <w:rsid w:val="003E74C6"/>
    <w:rsid w:val="003F031C"/>
    <w:rsid w:val="003F159F"/>
    <w:rsid w:val="003F2745"/>
    <w:rsid w:val="003F2AB3"/>
    <w:rsid w:val="003F6393"/>
    <w:rsid w:val="003F6F73"/>
    <w:rsid w:val="003F74C7"/>
    <w:rsid w:val="003F7715"/>
    <w:rsid w:val="003F77DE"/>
    <w:rsid w:val="004018CB"/>
    <w:rsid w:val="004019B2"/>
    <w:rsid w:val="004020BF"/>
    <w:rsid w:val="00402878"/>
    <w:rsid w:val="00404F1F"/>
    <w:rsid w:val="004052DC"/>
    <w:rsid w:val="0040569E"/>
    <w:rsid w:val="00405FE1"/>
    <w:rsid w:val="00406260"/>
    <w:rsid w:val="004066E7"/>
    <w:rsid w:val="00406EA6"/>
    <w:rsid w:val="00407BF1"/>
    <w:rsid w:val="00407CF5"/>
    <w:rsid w:val="004103FF"/>
    <w:rsid w:val="00410B4C"/>
    <w:rsid w:val="00411763"/>
    <w:rsid w:val="004120D3"/>
    <w:rsid w:val="00412A52"/>
    <w:rsid w:val="004140FA"/>
    <w:rsid w:val="00414EB6"/>
    <w:rsid w:val="00415807"/>
    <w:rsid w:val="00417846"/>
    <w:rsid w:val="00417E49"/>
    <w:rsid w:val="00421EC5"/>
    <w:rsid w:val="00422025"/>
    <w:rsid w:val="004229D3"/>
    <w:rsid w:val="00423BD5"/>
    <w:rsid w:val="00423CB5"/>
    <w:rsid w:val="00423D01"/>
    <w:rsid w:val="0042439F"/>
    <w:rsid w:val="0042525E"/>
    <w:rsid w:val="00425CEA"/>
    <w:rsid w:val="00427463"/>
    <w:rsid w:val="00427C15"/>
    <w:rsid w:val="004311E5"/>
    <w:rsid w:val="00431586"/>
    <w:rsid w:val="0043158D"/>
    <w:rsid w:val="00431993"/>
    <w:rsid w:val="0043266E"/>
    <w:rsid w:val="004329B6"/>
    <w:rsid w:val="004339A1"/>
    <w:rsid w:val="004352DF"/>
    <w:rsid w:val="00437352"/>
    <w:rsid w:val="00440030"/>
    <w:rsid w:val="00440240"/>
    <w:rsid w:val="00441E4A"/>
    <w:rsid w:val="00442A3B"/>
    <w:rsid w:val="00443C8E"/>
    <w:rsid w:val="004446D8"/>
    <w:rsid w:val="004459E9"/>
    <w:rsid w:val="00445B87"/>
    <w:rsid w:val="00445BF5"/>
    <w:rsid w:val="00446390"/>
    <w:rsid w:val="004465CA"/>
    <w:rsid w:val="004469C3"/>
    <w:rsid w:val="00447C10"/>
    <w:rsid w:val="00447E28"/>
    <w:rsid w:val="00450138"/>
    <w:rsid w:val="00450579"/>
    <w:rsid w:val="00451D6E"/>
    <w:rsid w:val="00453A0F"/>
    <w:rsid w:val="00453E5C"/>
    <w:rsid w:val="004551F6"/>
    <w:rsid w:val="00456418"/>
    <w:rsid w:val="00456889"/>
    <w:rsid w:val="004569C6"/>
    <w:rsid w:val="00457726"/>
    <w:rsid w:val="00461119"/>
    <w:rsid w:val="00461EE3"/>
    <w:rsid w:val="00464B4D"/>
    <w:rsid w:val="00464C99"/>
    <w:rsid w:val="00466362"/>
    <w:rsid w:val="00466CFF"/>
    <w:rsid w:val="004670A8"/>
    <w:rsid w:val="00471771"/>
    <w:rsid w:val="00472ED3"/>
    <w:rsid w:val="00474788"/>
    <w:rsid w:val="0047510A"/>
    <w:rsid w:val="00475A27"/>
    <w:rsid w:val="0047753D"/>
    <w:rsid w:val="004800CF"/>
    <w:rsid w:val="00481317"/>
    <w:rsid w:val="00481847"/>
    <w:rsid w:val="00482352"/>
    <w:rsid w:val="0048339B"/>
    <w:rsid w:val="004835C0"/>
    <w:rsid w:val="00483C3A"/>
    <w:rsid w:val="00483D27"/>
    <w:rsid w:val="00483F02"/>
    <w:rsid w:val="00486A8A"/>
    <w:rsid w:val="00487918"/>
    <w:rsid w:val="004879E1"/>
    <w:rsid w:val="00487C5F"/>
    <w:rsid w:val="00490B22"/>
    <w:rsid w:val="00492A9D"/>
    <w:rsid w:val="00494E12"/>
    <w:rsid w:val="00495CD8"/>
    <w:rsid w:val="004960AA"/>
    <w:rsid w:val="004964B4"/>
    <w:rsid w:val="00496BB2"/>
    <w:rsid w:val="00497491"/>
    <w:rsid w:val="00497D46"/>
    <w:rsid w:val="004A04A6"/>
    <w:rsid w:val="004A0C14"/>
    <w:rsid w:val="004A0DA0"/>
    <w:rsid w:val="004A10E9"/>
    <w:rsid w:val="004A18EA"/>
    <w:rsid w:val="004A203A"/>
    <w:rsid w:val="004A2664"/>
    <w:rsid w:val="004A2AEB"/>
    <w:rsid w:val="004A3767"/>
    <w:rsid w:val="004A458E"/>
    <w:rsid w:val="004A4963"/>
    <w:rsid w:val="004A6565"/>
    <w:rsid w:val="004A7570"/>
    <w:rsid w:val="004B29F7"/>
    <w:rsid w:val="004B3F29"/>
    <w:rsid w:val="004B4101"/>
    <w:rsid w:val="004B5C89"/>
    <w:rsid w:val="004B6AFD"/>
    <w:rsid w:val="004C07E0"/>
    <w:rsid w:val="004C08F4"/>
    <w:rsid w:val="004C0CC7"/>
    <w:rsid w:val="004C18C1"/>
    <w:rsid w:val="004C1FEF"/>
    <w:rsid w:val="004C2F8A"/>
    <w:rsid w:val="004C3A59"/>
    <w:rsid w:val="004C48B4"/>
    <w:rsid w:val="004C5F2A"/>
    <w:rsid w:val="004C5FA9"/>
    <w:rsid w:val="004C70A2"/>
    <w:rsid w:val="004D0919"/>
    <w:rsid w:val="004D0CCD"/>
    <w:rsid w:val="004D0CF2"/>
    <w:rsid w:val="004D151C"/>
    <w:rsid w:val="004D16BC"/>
    <w:rsid w:val="004D2A6B"/>
    <w:rsid w:val="004D312A"/>
    <w:rsid w:val="004D3A25"/>
    <w:rsid w:val="004D3C9F"/>
    <w:rsid w:val="004D451E"/>
    <w:rsid w:val="004D5467"/>
    <w:rsid w:val="004D632A"/>
    <w:rsid w:val="004D6A74"/>
    <w:rsid w:val="004D6BDB"/>
    <w:rsid w:val="004E1822"/>
    <w:rsid w:val="004E1AD3"/>
    <w:rsid w:val="004E1C43"/>
    <w:rsid w:val="004E1F99"/>
    <w:rsid w:val="004E2D19"/>
    <w:rsid w:val="004E399B"/>
    <w:rsid w:val="004E4360"/>
    <w:rsid w:val="004E4AEC"/>
    <w:rsid w:val="004E4E45"/>
    <w:rsid w:val="004E5340"/>
    <w:rsid w:val="004E5592"/>
    <w:rsid w:val="004E5A8E"/>
    <w:rsid w:val="004E6C11"/>
    <w:rsid w:val="004E7A3F"/>
    <w:rsid w:val="004F1F74"/>
    <w:rsid w:val="004F203A"/>
    <w:rsid w:val="004F21C2"/>
    <w:rsid w:val="004F310E"/>
    <w:rsid w:val="004F32F0"/>
    <w:rsid w:val="004F3E88"/>
    <w:rsid w:val="004F4BBF"/>
    <w:rsid w:val="004F5724"/>
    <w:rsid w:val="004F6AD2"/>
    <w:rsid w:val="00502D4A"/>
    <w:rsid w:val="00503708"/>
    <w:rsid w:val="00503940"/>
    <w:rsid w:val="00503E7A"/>
    <w:rsid w:val="00504633"/>
    <w:rsid w:val="0050645E"/>
    <w:rsid w:val="005066B1"/>
    <w:rsid w:val="00506AFE"/>
    <w:rsid w:val="00506FD3"/>
    <w:rsid w:val="005072B7"/>
    <w:rsid w:val="00510D76"/>
    <w:rsid w:val="00511A9C"/>
    <w:rsid w:val="00511FBE"/>
    <w:rsid w:val="005131E4"/>
    <w:rsid w:val="00513299"/>
    <w:rsid w:val="005132CF"/>
    <w:rsid w:val="005138B8"/>
    <w:rsid w:val="0051393B"/>
    <w:rsid w:val="00513AE0"/>
    <w:rsid w:val="00513C84"/>
    <w:rsid w:val="00513F30"/>
    <w:rsid w:val="0051474D"/>
    <w:rsid w:val="00514EFB"/>
    <w:rsid w:val="005161B5"/>
    <w:rsid w:val="00516420"/>
    <w:rsid w:val="00516E26"/>
    <w:rsid w:val="00517CD9"/>
    <w:rsid w:val="00520B9B"/>
    <w:rsid w:val="00520BDA"/>
    <w:rsid w:val="00521AD1"/>
    <w:rsid w:val="00521C2F"/>
    <w:rsid w:val="0052293F"/>
    <w:rsid w:val="00523269"/>
    <w:rsid w:val="0052333D"/>
    <w:rsid w:val="00523839"/>
    <w:rsid w:val="005239D3"/>
    <w:rsid w:val="005240F1"/>
    <w:rsid w:val="00527363"/>
    <w:rsid w:val="0052739F"/>
    <w:rsid w:val="005274F7"/>
    <w:rsid w:val="00527B85"/>
    <w:rsid w:val="00527C9B"/>
    <w:rsid w:val="005306E3"/>
    <w:rsid w:val="0053448D"/>
    <w:rsid w:val="00534987"/>
    <w:rsid w:val="00536D84"/>
    <w:rsid w:val="0054152B"/>
    <w:rsid w:val="00541A09"/>
    <w:rsid w:val="00542815"/>
    <w:rsid w:val="005430FA"/>
    <w:rsid w:val="005439C2"/>
    <w:rsid w:val="00543B11"/>
    <w:rsid w:val="005444A4"/>
    <w:rsid w:val="00545100"/>
    <w:rsid w:val="005453E2"/>
    <w:rsid w:val="005455D7"/>
    <w:rsid w:val="00545968"/>
    <w:rsid w:val="00547A12"/>
    <w:rsid w:val="00550F61"/>
    <w:rsid w:val="00550F8B"/>
    <w:rsid w:val="005511B6"/>
    <w:rsid w:val="00551798"/>
    <w:rsid w:val="00551DCE"/>
    <w:rsid w:val="00554E29"/>
    <w:rsid w:val="0055570E"/>
    <w:rsid w:val="00555BD5"/>
    <w:rsid w:val="00555C10"/>
    <w:rsid w:val="00557195"/>
    <w:rsid w:val="0055726E"/>
    <w:rsid w:val="005573DB"/>
    <w:rsid w:val="00557738"/>
    <w:rsid w:val="00557B2F"/>
    <w:rsid w:val="00557BE8"/>
    <w:rsid w:val="00557EC9"/>
    <w:rsid w:val="00561397"/>
    <w:rsid w:val="005624F2"/>
    <w:rsid w:val="00563D4D"/>
    <w:rsid w:val="005642C5"/>
    <w:rsid w:val="00565951"/>
    <w:rsid w:val="00565EB4"/>
    <w:rsid w:val="00570CFB"/>
    <w:rsid w:val="005713E9"/>
    <w:rsid w:val="0057178F"/>
    <w:rsid w:val="00571945"/>
    <w:rsid w:val="00571C55"/>
    <w:rsid w:val="005723E0"/>
    <w:rsid w:val="00572AF5"/>
    <w:rsid w:val="00573191"/>
    <w:rsid w:val="0057359E"/>
    <w:rsid w:val="00573D30"/>
    <w:rsid w:val="0057515F"/>
    <w:rsid w:val="005751E7"/>
    <w:rsid w:val="00575289"/>
    <w:rsid w:val="005758CE"/>
    <w:rsid w:val="00576923"/>
    <w:rsid w:val="00581426"/>
    <w:rsid w:val="00581E89"/>
    <w:rsid w:val="00583234"/>
    <w:rsid w:val="005832CA"/>
    <w:rsid w:val="0058358E"/>
    <w:rsid w:val="00583D63"/>
    <w:rsid w:val="005849E3"/>
    <w:rsid w:val="005851B7"/>
    <w:rsid w:val="00585788"/>
    <w:rsid w:val="0058629E"/>
    <w:rsid w:val="0058639D"/>
    <w:rsid w:val="0058786A"/>
    <w:rsid w:val="0059019D"/>
    <w:rsid w:val="005925D6"/>
    <w:rsid w:val="00592CAD"/>
    <w:rsid w:val="00594286"/>
    <w:rsid w:val="0059471A"/>
    <w:rsid w:val="005949E9"/>
    <w:rsid w:val="00594AAA"/>
    <w:rsid w:val="00595E21"/>
    <w:rsid w:val="00596E49"/>
    <w:rsid w:val="00597BBA"/>
    <w:rsid w:val="005A058D"/>
    <w:rsid w:val="005A0BE8"/>
    <w:rsid w:val="005A4425"/>
    <w:rsid w:val="005A4761"/>
    <w:rsid w:val="005A48A2"/>
    <w:rsid w:val="005A4909"/>
    <w:rsid w:val="005A4C5C"/>
    <w:rsid w:val="005A4D4F"/>
    <w:rsid w:val="005A4D6F"/>
    <w:rsid w:val="005A6147"/>
    <w:rsid w:val="005A7EDA"/>
    <w:rsid w:val="005A7F79"/>
    <w:rsid w:val="005B07EA"/>
    <w:rsid w:val="005B0D38"/>
    <w:rsid w:val="005B0F10"/>
    <w:rsid w:val="005B2277"/>
    <w:rsid w:val="005B2C8E"/>
    <w:rsid w:val="005B32AA"/>
    <w:rsid w:val="005B5435"/>
    <w:rsid w:val="005B60CB"/>
    <w:rsid w:val="005B652F"/>
    <w:rsid w:val="005B6736"/>
    <w:rsid w:val="005C0CA5"/>
    <w:rsid w:val="005C0EAC"/>
    <w:rsid w:val="005C13DA"/>
    <w:rsid w:val="005C1E82"/>
    <w:rsid w:val="005C2233"/>
    <w:rsid w:val="005C2552"/>
    <w:rsid w:val="005C37C0"/>
    <w:rsid w:val="005C3DD8"/>
    <w:rsid w:val="005C4162"/>
    <w:rsid w:val="005C4202"/>
    <w:rsid w:val="005C5BD8"/>
    <w:rsid w:val="005C5CAD"/>
    <w:rsid w:val="005C652A"/>
    <w:rsid w:val="005C78F8"/>
    <w:rsid w:val="005C79CC"/>
    <w:rsid w:val="005D0B5F"/>
    <w:rsid w:val="005D0DBC"/>
    <w:rsid w:val="005D1157"/>
    <w:rsid w:val="005D31EE"/>
    <w:rsid w:val="005D3543"/>
    <w:rsid w:val="005D4667"/>
    <w:rsid w:val="005D50EB"/>
    <w:rsid w:val="005D5520"/>
    <w:rsid w:val="005D7551"/>
    <w:rsid w:val="005D7A5E"/>
    <w:rsid w:val="005E1088"/>
    <w:rsid w:val="005E1BA3"/>
    <w:rsid w:val="005E216E"/>
    <w:rsid w:val="005E37C5"/>
    <w:rsid w:val="005E4CA7"/>
    <w:rsid w:val="005E54F5"/>
    <w:rsid w:val="005E5903"/>
    <w:rsid w:val="005E5D98"/>
    <w:rsid w:val="005F0714"/>
    <w:rsid w:val="005F1E66"/>
    <w:rsid w:val="005F267F"/>
    <w:rsid w:val="005F3D1A"/>
    <w:rsid w:val="005F467C"/>
    <w:rsid w:val="005F4A80"/>
    <w:rsid w:val="005F5A4C"/>
    <w:rsid w:val="005F63BA"/>
    <w:rsid w:val="005F767A"/>
    <w:rsid w:val="005F7CEB"/>
    <w:rsid w:val="006002AA"/>
    <w:rsid w:val="006004E6"/>
    <w:rsid w:val="00601408"/>
    <w:rsid w:val="00601EC1"/>
    <w:rsid w:val="00603839"/>
    <w:rsid w:val="00603DCE"/>
    <w:rsid w:val="006044EE"/>
    <w:rsid w:val="00607F90"/>
    <w:rsid w:val="00612614"/>
    <w:rsid w:val="006127FA"/>
    <w:rsid w:val="00612A9D"/>
    <w:rsid w:val="00613502"/>
    <w:rsid w:val="006141FB"/>
    <w:rsid w:val="00614D10"/>
    <w:rsid w:val="00616858"/>
    <w:rsid w:val="006222D5"/>
    <w:rsid w:val="00623D40"/>
    <w:rsid w:val="0062491D"/>
    <w:rsid w:val="00624B55"/>
    <w:rsid w:val="00625955"/>
    <w:rsid w:val="00625BE6"/>
    <w:rsid w:val="00625F6F"/>
    <w:rsid w:val="0062695F"/>
    <w:rsid w:val="006272AB"/>
    <w:rsid w:val="00627738"/>
    <w:rsid w:val="00630185"/>
    <w:rsid w:val="00630A08"/>
    <w:rsid w:val="00631034"/>
    <w:rsid w:val="0063152A"/>
    <w:rsid w:val="00631EC7"/>
    <w:rsid w:val="00631F67"/>
    <w:rsid w:val="00633548"/>
    <w:rsid w:val="00635B12"/>
    <w:rsid w:val="00636E30"/>
    <w:rsid w:val="006407CC"/>
    <w:rsid w:val="00641E30"/>
    <w:rsid w:val="0064290F"/>
    <w:rsid w:val="00643DE5"/>
    <w:rsid w:val="0064496A"/>
    <w:rsid w:val="006453EC"/>
    <w:rsid w:val="00651ADA"/>
    <w:rsid w:val="00652AB7"/>
    <w:rsid w:val="00652D4F"/>
    <w:rsid w:val="00653468"/>
    <w:rsid w:val="00653975"/>
    <w:rsid w:val="00655EB4"/>
    <w:rsid w:val="0065701D"/>
    <w:rsid w:val="0065736F"/>
    <w:rsid w:val="00657554"/>
    <w:rsid w:val="0066359D"/>
    <w:rsid w:val="006639E6"/>
    <w:rsid w:val="00663D45"/>
    <w:rsid w:val="00663F7E"/>
    <w:rsid w:val="00664370"/>
    <w:rsid w:val="00664CFF"/>
    <w:rsid w:val="00665F8C"/>
    <w:rsid w:val="0066701F"/>
    <w:rsid w:val="006672AA"/>
    <w:rsid w:val="00667559"/>
    <w:rsid w:val="00667581"/>
    <w:rsid w:val="0067094B"/>
    <w:rsid w:val="00672850"/>
    <w:rsid w:val="006729B4"/>
    <w:rsid w:val="00674F5A"/>
    <w:rsid w:val="00674FDA"/>
    <w:rsid w:val="00675288"/>
    <w:rsid w:val="006766CF"/>
    <w:rsid w:val="00680A79"/>
    <w:rsid w:val="0068185C"/>
    <w:rsid w:val="006820D5"/>
    <w:rsid w:val="006829F6"/>
    <w:rsid w:val="00682FE2"/>
    <w:rsid w:val="0068309F"/>
    <w:rsid w:val="006831DB"/>
    <w:rsid w:val="006833FE"/>
    <w:rsid w:val="006852BF"/>
    <w:rsid w:val="00685324"/>
    <w:rsid w:val="00685692"/>
    <w:rsid w:val="00687565"/>
    <w:rsid w:val="00687AAF"/>
    <w:rsid w:val="00687E4A"/>
    <w:rsid w:val="00691945"/>
    <w:rsid w:val="00691C1D"/>
    <w:rsid w:val="006920AF"/>
    <w:rsid w:val="00692BDC"/>
    <w:rsid w:val="0069450F"/>
    <w:rsid w:val="00695A42"/>
    <w:rsid w:val="00696B37"/>
    <w:rsid w:val="00697267"/>
    <w:rsid w:val="006A01F0"/>
    <w:rsid w:val="006A1D59"/>
    <w:rsid w:val="006A1DCB"/>
    <w:rsid w:val="006A2536"/>
    <w:rsid w:val="006A461F"/>
    <w:rsid w:val="006A483D"/>
    <w:rsid w:val="006A4C4D"/>
    <w:rsid w:val="006A4E7B"/>
    <w:rsid w:val="006A50F8"/>
    <w:rsid w:val="006A52E9"/>
    <w:rsid w:val="006A57B7"/>
    <w:rsid w:val="006A5E67"/>
    <w:rsid w:val="006A5ED4"/>
    <w:rsid w:val="006A6A3C"/>
    <w:rsid w:val="006A6CC0"/>
    <w:rsid w:val="006A6EA8"/>
    <w:rsid w:val="006A7B52"/>
    <w:rsid w:val="006B052B"/>
    <w:rsid w:val="006B0A00"/>
    <w:rsid w:val="006B1C1A"/>
    <w:rsid w:val="006B1D86"/>
    <w:rsid w:val="006B2388"/>
    <w:rsid w:val="006B3E11"/>
    <w:rsid w:val="006B5315"/>
    <w:rsid w:val="006B53D3"/>
    <w:rsid w:val="006B5590"/>
    <w:rsid w:val="006B560A"/>
    <w:rsid w:val="006B6969"/>
    <w:rsid w:val="006B6E4D"/>
    <w:rsid w:val="006B7657"/>
    <w:rsid w:val="006B79CE"/>
    <w:rsid w:val="006B7C0D"/>
    <w:rsid w:val="006C2282"/>
    <w:rsid w:val="006C331A"/>
    <w:rsid w:val="006C3798"/>
    <w:rsid w:val="006C3C12"/>
    <w:rsid w:val="006C3E1D"/>
    <w:rsid w:val="006C405C"/>
    <w:rsid w:val="006C5933"/>
    <w:rsid w:val="006C64ED"/>
    <w:rsid w:val="006C67B6"/>
    <w:rsid w:val="006C704B"/>
    <w:rsid w:val="006C7136"/>
    <w:rsid w:val="006C7178"/>
    <w:rsid w:val="006C7882"/>
    <w:rsid w:val="006C7FCF"/>
    <w:rsid w:val="006D0755"/>
    <w:rsid w:val="006D085C"/>
    <w:rsid w:val="006D0B80"/>
    <w:rsid w:val="006D2A71"/>
    <w:rsid w:val="006D3FD9"/>
    <w:rsid w:val="006D4036"/>
    <w:rsid w:val="006D502D"/>
    <w:rsid w:val="006D63D9"/>
    <w:rsid w:val="006D7F6A"/>
    <w:rsid w:val="006E1794"/>
    <w:rsid w:val="006E1F9C"/>
    <w:rsid w:val="006E27B1"/>
    <w:rsid w:val="006E2A85"/>
    <w:rsid w:val="006E3240"/>
    <w:rsid w:val="006E3849"/>
    <w:rsid w:val="006E3E5A"/>
    <w:rsid w:val="006E3F8A"/>
    <w:rsid w:val="006E66C4"/>
    <w:rsid w:val="006E6D98"/>
    <w:rsid w:val="006E79AE"/>
    <w:rsid w:val="006E7F9A"/>
    <w:rsid w:val="006F064E"/>
    <w:rsid w:val="006F0660"/>
    <w:rsid w:val="006F0887"/>
    <w:rsid w:val="006F09C0"/>
    <w:rsid w:val="006F52B4"/>
    <w:rsid w:val="006F55C3"/>
    <w:rsid w:val="006F5D78"/>
    <w:rsid w:val="006F74AB"/>
    <w:rsid w:val="006F7D3F"/>
    <w:rsid w:val="007018B2"/>
    <w:rsid w:val="00701F37"/>
    <w:rsid w:val="00702EDD"/>
    <w:rsid w:val="007035B4"/>
    <w:rsid w:val="00703E7A"/>
    <w:rsid w:val="007043A2"/>
    <w:rsid w:val="00704489"/>
    <w:rsid w:val="00705265"/>
    <w:rsid w:val="00705272"/>
    <w:rsid w:val="0071010A"/>
    <w:rsid w:val="00710A20"/>
    <w:rsid w:val="00711BAA"/>
    <w:rsid w:val="00712DCC"/>
    <w:rsid w:val="00713018"/>
    <w:rsid w:val="00717775"/>
    <w:rsid w:val="0071781D"/>
    <w:rsid w:val="007209D5"/>
    <w:rsid w:val="00720A64"/>
    <w:rsid w:val="007216B5"/>
    <w:rsid w:val="00721ADE"/>
    <w:rsid w:val="00722255"/>
    <w:rsid w:val="007248AA"/>
    <w:rsid w:val="00725114"/>
    <w:rsid w:val="0072670F"/>
    <w:rsid w:val="00727130"/>
    <w:rsid w:val="00730164"/>
    <w:rsid w:val="00730687"/>
    <w:rsid w:val="007316C5"/>
    <w:rsid w:val="00731995"/>
    <w:rsid w:val="007324B4"/>
    <w:rsid w:val="00732521"/>
    <w:rsid w:val="00732ABD"/>
    <w:rsid w:val="00733012"/>
    <w:rsid w:val="007336D5"/>
    <w:rsid w:val="00733DB9"/>
    <w:rsid w:val="0073512B"/>
    <w:rsid w:val="00736625"/>
    <w:rsid w:val="007367D5"/>
    <w:rsid w:val="00736BCA"/>
    <w:rsid w:val="0073722E"/>
    <w:rsid w:val="0073789C"/>
    <w:rsid w:val="00740B53"/>
    <w:rsid w:val="00741133"/>
    <w:rsid w:val="007421BE"/>
    <w:rsid w:val="00742AA5"/>
    <w:rsid w:val="00743601"/>
    <w:rsid w:val="00745488"/>
    <w:rsid w:val="0074617A"/>
    <w:rsid w:val="0074679B"/>
    <w:rsid w:val="00746A12"/>
    <w:rsid w:val="00746C51"/>
    <w:rsid w:val="00747CE3"/>
    <w:rsid w:val="00750626"/>
    <w:rsid w:val="00751173"/>
    <w:rsid w:val="0075124A"/>
    <w:rsid w:val="007518EE"/>
    <w:rsid w:val="00752240"/>
    <w:rsid w:val="00753E94"/>
    <w:rsid w:val="007552E9"/>
    <w:rsid w:val="00756483"/>
    <w:rsid w:val="00756D50"/>
    <w:rsid w:val="0075713D"/>
    <w:rsid w:val="0075716F"/>
    <w:rsid w:val="007614D2"/>
    <w:rsid w:val="007628B2"/>
    <w:rsid w:val="007633DA"/>
    <w:rsid w:val="00763C7E"/>
    <w:rsid w:val="007641B8"/>
    <w:rsid w:val="00764DBE"/>
    <w:rsid w:val="0076529B"/>
    <w:rsid w:val="00765BDC"/>
    <w:rsid w:val="00766229"/>
    <w:rsid w:val="007668F6"/>
    <w:rsid w:val="00766B41"/>
    <w:rsid w:val="0077164C"/>
    <w:rsid w:val="007717D6"/>
    <w:rsid w:val="00772A03"/>
    <w:rsid w:val="0077306A"/>
    <w:rsid w:val="00773641"/>
    <w:rsid w:val="0077405B"/>
    <w:rsid w:val="00774337"/>
    <w:rsid w:val="00775501"/>
    <w:rsid w:val="00776C77"/>
    <w:rsid w:val="007778F8"/>
    <w:rsid w:val="0078082D"/>
    <w:rsid w:val="00781900"/>
    <w:rsid w:val="007822E1"/>
    <w:rsid w:val="00782C32"/>
    <w:rsid w:val="007842CC"/>
    <w:rsid w:val="00784C77"/>
    <w:rsid w:val="00786152"/>
    <w:rsid w:val="00786FB9"/>
    <w:rsid w:val="00787814"/>
    <w:rsid w:val="007905AE"/>
    <w:rsid w:val="00790AFC"/>
    <w:rsid w:val="00790F78"/>
    <w:rsid w:val="00792CB5"/>
    <w:rsid w:val="00793A17"/>
    <w:rsid w:val="00793A21"/>
    <w:rsid w:val="0079418B"/>
    <w:rsid w:val="007947DA"/>
    <w:rsid w:val="00796507"/>
    <w:rsid w:val="00796873"/>
    <w:rsid w:val="00797688"/>
    <w:rsid w:val="007A005D"/>
    <w:rsid w:val="007A0587"/>
    <w:rsid w:val="007A0F34"/>
    <w:rsid w:val="007A3357"/>
    <w:rsid w:val="007A38EB"/>
    <w:rsid w:val="007A5125"/>
    <w:rsid w:val="007A62FF"/>
    <w:rsid w:val="007A72DC"/>
    <w:rsid w:val="007A72E1"/>
    <w:rsid w:val="007A7BAA"/>
    <w:rsid w:val="007B0122"/>
    <w:rsid w:val="007B1B7F"/>
    <w:rsid w:val="007B1BA4"/>
    <w:rsid w:val="007B2CFC"/>
    <w:rsid w:val="007B2FF5"/>
    <w:rsid w:val="007B3D8A"/>
    <w:rsid w:val="007B418C"/>
    <w:rsid w:val="007B435C"/>
    <w:rsid w:val="007B4502"/>
    <w:rsid w:val="007B5378"/>
    <w:rsid w:val="007B654E"/>
    <w:rsid w:val="007B68F3"/>
    <w:rsid w:val="007B6C7A"/>
    <w:rsid w:val="007B708F"/>
    <w:rsid w:val="007B70EA"/>
    <w:rsid w:val="007B79E9"/>
    <w:rsid w:val="007C2BF7"/>
    <w:rsid w:val="007C2E2C"/>
    <w:rsid w:val="007C3385"/>
    <w:rsid w:val="007C34B3"/>
    <w:rsid w:val="007C3FA1"/>
    <w:rsid w:val="007C47A7"/>
    <w:rsid w:val="007C529E"/>
    <w:rsid w:val="007C533A"/>
    <w:rsid w:val="007C5AF8"/>
    <w:rsid w:val="007C63EF"/>
    <w:rsid w:val="007C6633"/>
    <w:rsid w:val="007C7943"/>
    <w:rsid w:val="007C7C76"/>
    <w:rsid w:val="007D065F"/>
    <w:rsid w:val="007D12CC"/>
    <w:rsid w:val="007D2225"/>
    <w:rsid w:val="007D2921"/>
    <w:rsid w:val="007D2997"/>
    <w:rsid w:val="007D3B27"/>
    <w:rsid w:val="007D41E0"/>
    <w:rsid w:val="007D446E"/>
    <w:rsid w:val="007D49BB"/>
    <w:rsid w:val="007D5439"/>
    <w:rsid w:val="007D55C4"/>
    <w:rsid w:val="007D58A2"/>
    <w:rsid w:val="007D6D29"/>
    <w:rsid w:val="007D776E"/>
    <w:rsid w:val="007E0124"/>
    <w:rsid w:val="007E0F26"/>
    <w:rsid w:val="007E18FD"/>
    <w:rsid w:val="007E2873"/>
    <w:rsid w:val="007E2898"/>
    <w:rsid w:val="007E2CBC"/>
    <w:rsid w:val="007E342E"/>
    <w:rsid w:val="007E3C9F"/>
    <w:rsid w:val="007E5A12"/>
    <w:rsid w:val="007E665B"/>
    <w:rsid w:val="007E6704"/>
    <w:rsid w:val="007F1BFD"/>
    <w:rsid w:val="007F2E95"/>
    <w:rsid w:val="007F4FE8"/>
    <w:rsid w:val="007F54A6"/>
    <w:rsid w:val="007F600B"/>
    <w:rsid w:val="007F6362"/>
    <w:rsid w:val="007F6A7E"/>
    <w:rsid w:val="00800BA0"/>
    <w:rsid w:val="008010F4"/>
    <w:rsid w:val="00801B6A"/>
    <w:rsid w:val="00802014"/>
    <w:rsid w:val="008038C1"/>
    <w:rsid w:val="00805C28"/>
    <w:rsid w:val="00805EA7"/>
    <w:rsid w:val="008067F1"/>
    <w:rsid w:val="00807F11"/>
    <w:rsid w:val="008107D6"/>
    <w:rsid w:val="00810933"/>
    <w:rsid w:val="0081124F"/>
    <w:rsid w:val="00811911"/>
    <w:rsid w:val="00811C50"/>
    <w:rsid w:val="00812138"/>
    <w:rsid w:val="0081244B"/>
    <w:rsid w:val="008153F2"/>
    <w:rsid w:val="00815C46"/>
    <w:rsid w:val="00816148"/>
    <w:rsid w:val="0081657A"/>
    <w:rsid w:val="00816921"/>
    <w:rsid w:val="0081749E"/>
    <w:rsid w:val="00817ED4"/>
    <w:rsid w:val="008222D4"/>
    <w:rsid w:val="0082308B"/>
    <w:rsid w:val="008235AF"/>
    <w:rsid w:val="008249A0"/>
    <w:rsid w:val="0082734C"/>
    <w:rsid w:val="0082760B"/>
    <w:rsid w:val="008303CF"/>
    <w:rsid w:val="00830A55"/>
    <w:rsid w:val="00830DD6"/>
    <w:rsid w:val="0083129B"/>
    <w:rsid w:val="008314FE"/>
    <w:rsid w:val="00832C42"/>
    <w:rsid w:val="00834025"/>
    <w:rsid w:val="00834872"/>
    <w:rsid w:val="00834FBE"/>
    <w:rsid w:val="00836443"/>
    <w:rsid w:val="008374B2"/>
    <w:rsid w:val="00837789"/>
    <w:rsid w:val="0084260F"/>
    <w:rsid w:val="0084279A"/>
    <w:rsid w:val="00842AE1"/>
    <w:rsid w:val="00842D40"/>
    <w:rsid w:val="008447E2"/>
    <w:rsid w:val="00844BD9"/>
    <w:rsid w:val="00844C0F"/>
    <w:rsid w:val="008455E6"/>
    <w:rsid w:val="008458FB"/>
    <w:rsid w:val="00845E7C"/>
    <w:rsid w:val="008465EC"/>
    <w:rsid w:val="008506F9"/>
    <w:rsid w:val="00850AE6"/>
    <w:rsid w:val="00853B71"/>
    <w:rsid w:val="0085453B"/>
    <w:rsid w:val="00854680"/>
    <w:rsid w:val="00854E61"/>
    <w:rsid w:val="0085552A"/>
    <w:rsid w:val="00855FE5"/>
    <w:rsid w:val="00856EAE"/>
    <w:rsid w:val="00857036"/>
    <w:rsid w:val="00857953"/>
    <w:rsid w:val="008602C3"/>
    <w:rsid w:val="00861AD7"/>
    <w:rsid w:val="00862438"/>
    <w:rsid w:val="00862B75"/>
    <w:rsid w:val="008637A2"/>
    <w:rsid w:val="00863D73"/>
    <w:rsid w:val="008644B0"/>
    <w:rsid w:val="0086461F"/>
    <w:rsid w:val="008646D8"/>
    <w:rsid w:val="00864792"/>
    <w:rsid w:val="00864DDF"/>
    <w:rsid w:val="00865BF8"/>
    <w:rsid w:val="00865DF7"/>
    <w:rsid w:val="00867589"/>
    <w:rsid w:val="00870DF4"/>
    <w:rsid w:val="00870FC4"/>
    <w:rsid w:val="0087124C"/>
    <w:rsid w:val="008731B4"/>
    <w:rsid w:val="008735B5"/>
    <w:rsid w:val="008736C0"/>
    <w:rsid w:val="00873ABC"/>
    <w:rsid w:val="00874F44"/>
    <w:rsid w:val="008764CE"/>
    <w:rsid w:val="00876AFF"/>
    <w:rsid w:val="00876DBB"/>
    <w:rsid w:val="008810A0"/>
    <w:rsid w:val="008820A0"/>
    <w:rsid w:val="008821DE"/>
    <w:rsid w:val="0088319D"/>
    <w:rsid w:val="00884175"/>
    <w:rsid w:val="008846AF"/>
    <w:rsid w:val="008855BA"/>
    <w:rsid w:val="0088793D"/>
    <w:rsid w:val="008908E7"/>
    <w:rsid w:val="00890FF8"/>
    <w:rsid w:val="00891A88"/>
    <w:rsid w:val="00893587"/>
    <w:rsid w:val="00893EAD"/>
    <w:rsid w:val="00893FE3"/>
    <w:rsid w:val="008949EF"/>
    <w:rsid w:val="00894EE4"/>
    <w:rsid w:val="00896907"/>
    <w:rsid w:val="0089765B"/>
    <w:rsid w:val="008A00EE"/>
    <w:rsid w:val="008A2AD5"/>
    <w:rsid w:val="008A356E"/>
    <w:rsid w:val="008A6F3C"/>
    <w:rsid w:val="008A7850"/>
    <w:rsid w:val="008B10C4"/>
    <w:rsid w:val="008B1E41"/>
    <w:rsid w:val="008B23D8"/>
    <w:rsid w:val="008B3925"/>
    <w:rsid w:val="008B39AF"/>
    <w:rsid w:val="008B3C09"/>
    <w:rsid w:val="008B573B"/>
    <w:rsid w:val="008B62DF"/>
    <w:rsid w:val="008C0B0C"/>
    <w:rsid w:val="008C0ED5"/>
    <w:rsid w:val="008C20C2"/>
    <w:rsid w:val="008C24E4"/>
    <w:rsid w:val="008C279F"/>
    <w:rsid w:val="008C3C28"/>
    <w:rsid w:val="008C41CF"/>
    <w:rsid w:val="008C449C"/>
    <w:rsid w:val="008C6977"/>
    <w:rsid w:val="008C797B"/>
    <w:rsid w:val="008D0ADA"/>
    <w:rsid w:val="008D0D34"/>
    <w:rsid w:val="008D31EA"/>
    <w:rsid w:val="008D3C0F"/>
    <w:rsid w:val="008D3CC2"/>
    <w:rsid w:val="008D4523"/>
    <w:rsid w:val="008D4772"/>
    <w:rsid w:val="008D4D74"/>
    <w:rsid w:val="008D53F8"/>
    <w:rsid w:val="008D583E"/>
    <w:rsid w:val="008D7A04"/>
    <w:rsid w:val="008E0660"/>
    <w:rsid w:val="008E0844"/>
    <w:rsid w:val="008E1632"/>
    <w:rsid w:val="008E2CB4"/>
    <w:rsid w:val="008E30AC"/>
    <w:rsid w:val="008E30DE"/>
    <w:rsid w:val="008E34FF"/>
    <w:rsid w:val="008E4027"/>
    <w:rsid w:val="008E45CD"/>
    <w:rsid w:val="008E533C"/>
    <w:rsid w:val="008E6768"/>
    <w:rsid w:val="008E7D5C"/>
    <w:rsid w:val="008E7F34"/>
    <w:rsid w:val="008F0CFF"/>
    <w:rsid w:val="008F0FAB"/>
    <w:rsid w:val="008F1ADF"/>
    <w:rsid w:val="008F26A9"/>
    <w:rsid w:val="008F2764"/>
    <w:rsid w:val="008F2BB6"/>
    <w:rsid w:val="008F319C"/>
    <w:rsid w:val="008F4ACB"/>
    <w:rsid w:val="008F5822"/>
    <w:rsid w:val="008F59C4"/>
    <w:rsid w:val="009004C5"/>
    <w:rsid w:val="009041FD"/>
    <w:rsid w:val="00904EB1"/>
    <w:rsid w:val="009057CE"/>
    <w:rsid w:val="0090594E"/>
    <w:rsid w:val="009068BA"/>
    <w:rsid w:val="00906FB2"/>
    <w:rsid w:val="00907739"/>
    <w:rsid w:val="009101DE"/>
    <w:rsid w:val="00910CEB"/>
    <w:rsid w:val="00910D95"/>
    <w:rsid w:val="0091152F"/>
    <w:rsid w:val="00911FF4"/>
    <w:rsid w:val="00912149"/>
    <w:rsid w:val="00914AB2"/>
    <w:rsid w:val="0091539B"/>
    <w:rsid w:val="00915FA7"/>
    <w:rsid w:val="00917B8A"/>
    <w:rsid w:val="0092169C"/>
    <w:rsid w:val="009219C0"/>
    <w:rsid w:val="009227C5"/>
    <w:rsid w:val="00923D80"/>
    <w:rsid w:val="009271A0"/>
    <w:rsid w:val="00927DD8"/>
    <w:rsid w:val="00927FDB"/>
    <w:rsid w:val="009302D6"/>
    <w:rsid w:val="009307AC"/>
    <w:rsid w:val="0093115A"/>
    <w:rsid w:val="00931831"/>
    <w:rsid w:val="00931F45"/>
    <w:rsid w:val="00931FE0"/>
    <w:rsid w:val="00932694"/>
    <w:rsid w:val="009334B0"/>
    <w:rsid w:val="009339A0"/>
    <w:rsid w:val="009341EE"/>
    <w:rsid w:val="0093459B"/>
    <w:rsid w:val="00934C57"/>
    <w:rsid w:val="009356DA"/>
    <w:rsid w:val="009375EC"/>
    <w:rsid w:val="0094034D"/>
    <w:rsid w:val="00940892"/>
    <w:rsid w:val="00941436"/>
    <w:rsid w:val="0094206F"/>
    <w:rsid w:val="009424DF"/>
    <w:rsid w:val="009428C0"/>
    <w:rsid w:val="00943CCE"/>
    <w:rsid w:val="009479F2"/>
    <w:rsid w:val="00947A6C"/>
    <w:rsid w:val="00947DA9"/>
    <w:rsid w:val="00952536"/>
    <w:rsid w:val="00952555"/>
    <w:rsid w:val="009526AD"/>
    <w:rsid w:val="00952F3D"/>
    <w:rsid w:val="00954C95"/>
    <w:rsid w:val="00954F0C"/>
    <w:rsid w:val="009558EC"/>
    <w:rsid w:val="00955E42"/>
    <w:rsid w:val="00955E67"/>
    <w:rsid w:val="009625E5"/>
    <w:rsid w:val="00962D72"/>
    <w:rsid w:val="00962EDE"/>
    <w:rsid w:val="00964F6D"/>
    <w:rsid w:val="0096535B"/>
    <w:rsid w:val="00965456"/>
    <w:rsid w:val="009657BB"/>
    <w:rsid w:val="009707BF"/>
    <w:rsid w:val="0097086D"/>
    <w:rsid w:val="009718A0"/>
    <w:rsid w:val="00971C18"/>
    <w:rsid w:val="0097258E"/>
    <w:rsid w:val="00972943"/>
    <w:rsid w:val="00973131"/>
    <w:rsid w:val="00973172"/>
    <w:rsid w:val="00973802"/>
    <w:rsid w:val="009744A9"/>
    <w:rsid w:val="00975E31"/>
    <w:rsid w:val="0097616A"/>
    <w:rsid w:val="00977FD4"/>
    <w:rsid w:val="009810F7"/>
    <w:rsid w:val="0098119D"/>
    <w:rsid w:val="0098193F"/>
    <w:rsid w:val="00982E31"/>
    <w:rsid w:val="00983970"/>
    <w:rsid w:val="00985539"/>
    <w:rsid w:val="00986217"/>
    <w:rsid w:val="0098742B"/>
    <w:rsid w:val="00987A52"/>
    <w:rsid w:val="00987F89"/>
    <w:rsid w:val="00990773"/>
    <w:rsid w:val="00991460"/>
    <w:rsid w:val="009916D4"/>
    <w:rsid w:val="00991C72"/>
    <w:rsid w:val="00991D9A"/>
    <w:rsid w:val="009927CE"/>
    <w:rsid w:val="009945B5"/>
    <w:rsid w:val="00995420"/>
    <w:rsid w:val="009961F3"/>
    <w:rsid w:val="009972B2"/>
    <w:rsid w:val="009A0813"/>
    <w:rsid w:val="009A1173"/>
    <w:rsid w:val="009A132F"/>
    <w:rsid w:val="009A292F"/>
    <w:rsid w:val="009A3240"/>
    <w:rsid w:val="009A3D75"/>
    <w:rsid w:val="009A42AD"/>
    <w:rsid w:val="009A4CAE"/>
    <w:rsid w:val="009A51E0"/>
    <w:rsid w:val="009A574A"/>
    <w:rsid w:val="009A63A9"/>
    <w:rsid w:val="009B042E"/>
    <w:rsid w:val="009B1ACC"/>
    <w:rsid w:val="009B1E89"/>
    <w:rsid w:val="009B2BEC"/>
    <w:rsid w:val="009B2FFF"/>
    <w:rsid w:val="009B40B3"/>
    <w:rsid w:val="009B5836"/>
    <w:rsid w:val="009B62C4"/>
    <w:rsid w:val="009B695A"/>
    <w:rsid w:val="009C1377"/>
    <w:rsid w:val="009C1C9B"/>
    <w:rsid w:val="009C3379"/>
    <w:rsid w:val="009C38C3"/>
    <w:rsid w:val="009C3911"/>
    <w:rsid w:val="009C39AD"/>
    <w:rsid w:val="009C3B0E"/>
    <w:rsid w:val="009C5DE1"/>
    <w:rsid w:val="009C6868"/>
    <w:rsid w:val="009D0651"/>
    <w:rsid w:val="009D096B"/>
    <w:rsid w:val="009D151A"/>
    <w:rsid w:val="009D15D0"/>
    <w:rsid w:val="009D245B"/>
    <w:rsid w:val="009D2A47"/>
    <w:rsid w:val="009D373A"/>
    <w:rsid w:val="009D393B"/>
    <w:rsid w:val="009D3DD9"/>
    <w:rsid w:val="009D4C9E"/>
    <w:rsid w:val="009D4FB5"/>
    <w:rsid w:val="009D6A2E"/>
    <w:rsid w:val="009D6CE8"/>
    <w:rsid w:val="009D6E13"/>
    <w:rsid w:val="009D7C91"/>
    <w:rsid w:val="009E01E2"/>
    <w:rsid w:val="009E0B41"/>
    <w:rsid w:val="009E1C24"/>
    <w:rsid w:val="009E1E5E"/>
    <w:rsid w:val="009E2040"/>
    <w:rsid w:val="009E315E"/>
    <w:rsid w:val="009E33A4"/>
    <w:rsid w:val="009E4F22"/>
    <w:rsid w:val="009E5098"/>
    <w:rsid w:val="009E510C"/>
    <w:rsid w:val="009E53D9"/>
    <w:rsid w:val="009E5CC1"/>
    <w:rsid w:val="009E6131"/>
    <w:rsid w:val="009F146F"/>
    <w:rsid w:val="009F1744"/>
    <w:rsid w:val="009F262C"/>
    <w:rsid w:val="009F2C7E"/>
    <w:rsid w:val="009F2EEF"/>
    <w:rsid w:val="009F348B"/>
    <w:rsid w:val="009F362E"/>
    <w:rsid w:val="009F392D"/>
    <w:rsid w:val="009F61DF"/>
    <w:rsid w:val="009F68DC"/>
    <w:rsid w:val="009F6964"/>
    <w:rsid w:val="009F7688"/>
    <w:rsid w:val="009F7918"/>
    <w:rsid w:val="00A01C44"/>
    <w:rsid w:val="00A02D8F"/>
    <w:rsid w:val="00A03A34"/>
    <w:rsid w:val="00A04E5F"/>
    <w:rsid w:val="00A073F7"/>
    <w:rsid w:val="00A109F6"/>
    <w:rsid w:val="00A10D3A"/>
    <w:rsid w:val="00A1224D"/>
    <w:rsid w:val="00A12AF3"/>
    <w:rsid w:val="00A12FE1"/>
    <w:rsid w:val="00A1397B"/>
    <w:rsid w:val="00A14116"/>
    <w:rsid w:val="00A1420B"/>
    <w:rsid w:val="00A176AD"/>
    <w:rsid w:val="00A1776D"/>
    <w:rsid w:val="00A17A08"/>
    <w:rsid w:val="00A20020"/>
    <w:rsid w:val="00A21362"/>
    <w:rsid w:val="00A21F69"/>
    <w:rsid w:val="00A2218C"/>
    <w:rsid w:val="00A22A60"/>
    <w:rsid w:val="00A23605"/>
    <w:rsid w:val="00A23B44"/>
    <w:rsid w:val="00A242C2"/>
    <w:rsid w:val="00A25B1E"/>
    <w:rsid w:val="00A26035"/>
    <w:rsid w:val="00A2713B"/>
    <w:rsid w:val="00A30E36"/>
    <w:rsid w:val="00A310B4"/>
    <w:rsid w:val="00A31D24"/>
    <w:rsid w:val="00A32F61"/>
    <w:rsid w:val="00A3547F"/>
    <w:rsid w:val="00A35708"/>
    <w:rsid w:val="00A36A04"/>
    <w:rsid w:val="00A422A7"/>
    <w:rsid w:val="00A430B7"/>
    <w:rsid w:val="00A438B9"/>
    <w:rsid w:val="00A441B8"/>
    <w:rsid w:val="00A441F6"/>
    <w:rsid w:val="00A44567"/>
    <w:rsid w:val="00A45C55"/>
    <w:rsid w:val="00A472A2"/>
    <w:rsid w:val="00A478F3"/>
    <w:rsid w:val="00A50E96"/>
    <w:rsid w:val="00A513B5"/>
    <w:rsid w:val="00A516E3"/>
    <w:rsid w:val="00A51C4B"/>
    <w:rsid w:val="00A52FFF"/>
    <w:rsid w:val="00A53BD5"/>
    <w:rsid w:val="00A54A21"/>
    <w:rsid w:val="00A54F82"/>
    <w:rsid w:val="00A5664E"/>
    <w:rsid w:val="00A56656"/>
    <w:rsid w:val="00A60185"/>
    <w:rsid w:val="00A615DC"/>
    <w:rsid w:val="00A61A03"/>
    <w:rsid w:val="00A61AA8"/>
    <w:rsid w:val="00A61D26"/>
    <w:rsid w:val="00A64D93"/>
    <w:rsid w:val="00A664BF"/>
    <w:rsid w:val="00A669E6"/>
    <w:rsid w:val="00A66B5D"/>
    <w:rsid w:val="00A670D7"/>
    <w:rsid w:val="00A672D8"/>
    <w:rsid w:val="00A6748C"/>
    <w:rsid w:val="00A70214"/>
    <w:rsid w:val="00A70667"/>
    <w:rsid w:val="00A70D84"/>
    <w:rsid w:val="00A71375"/>
    <w:rsid w:val="00A714BA"/>
    <w:rsid w:val="00A714C9"/>
    <w:rsid w:val="00A718DC"/>
    <w:rsid w:val="00A71D1A"/>
    <w:rsid w:val="00A71DD6"/>
    <w:rsid w:val="00A71FFE"/>
    <w:rsid w:val="00A7235C"/>
    <w:rsid w:val="00A7282B"/>
    <w:rsid w:val="00A75A48"/>
    <w:rsid w:val="00A75F3E"/>
    <w:rsid w:val="00A76159"/>
    <w:rsid w:val="00A763B1"/>
    <w:rsid w:val="00A80108"/>
    <w:rsid w:val="00A802F7"/>
    <w:rsid w:val="00A809BE"/>
    <w:rsid w:val="00A8120D"/>
    <w:rsid w:val="00A8150E"/>
    <w:rsid w:val="00A8219F"/>
    <w:rsid w:val="00A821D6"/>
    <w:rsid w:val="00A827A3"/>
    <w:rsid w:val="00A827B5"/>
    <w:rsid w:val="00A82EFF"/>
    <w:rsid w:val="00A840B4"/>
    <w:rsid w:val="00A84513"/>
    <w:rsid w:val="00A86CEA"/>
    <w:rsid w:val="00A907A5"/>
    <w:rsid w:val="00A922E4"/>
    <w:rsid w:val="00A92A90"/>
    <w:rsid w:val="00A93C07"/>
    <w:rsid w:val="00A94256"/>
    <w:rsid w:val="00A94684"/>
    <w:rsid w:val="00A94738"/>
    <w:rsid w:val="00A94FD2"/>
    <w:rsid w:val="00A95166"/>
    <w:rsid w:val="00A959D0"/>
    <w:rsid w:val="00A9648D"/>
    <w:rsid w:val="00A96971"/>
    <w:rsid w:val="00A96D0C"/>
    <w:rsid w:val="00A97676"/>
    <w:rsid w:val="00AA06D8"/>
    <w:rsid w:val="00AA0B18"/>
    <w:rsid w:val="00AA11B0"/>
    <w:rsid w:val="00AA39C6"/>
    <w:rsid w:val="00AA3F40"/>
    <w:rsid w:val="00AA4471"/>
    <w:rsid w:val="00AA50C7"/>
    <w:rsid w:val="00AA6581"/>
    <w:rsid w:val="00AA7ADF"/>
    <w:rsid w:val="00AB032D"/>
    <w:rsid w:val="00AB0562"/>
    <w:rsid w:val="00AB0DB3"/>
    <w:rsid w:val="00AB109B"/>
    <w:rsid w:val="00AB2BAD"/>
    <w:rsid w:val="00AB475E"/>
    <w:rsid w:val="00AB5753"/>
    <w:rsid w:val="00AB5ECC"/>
    <w:rsid w:val="00AB6283"/>
    <w:rsid w:val="00AB74B9"/>
    <w:rsid w:val="00AC18F5"/>
    <w:rsid w:val="00AC1ADB"/>
    <w:rsid w:val="00AC1D2D"/>
    <w:rsid w:val="00AC3DAC"/>
    <w:rsid w:val="00AC4A11"/>
    <w:rsid w:val="00AC4A7B"/>
    <w:rsid w:val="00AC63FA"/>
    <w:rsid w:val="00AC68BE"/>
    <w:rsid w:val="00AC68E4"/>
    <w:rsid w:val="00AC7035"/>
    <w:rsid w:val="00AC7542"/>
    <w:rsid w:val="00AC7C6C"/>
    <w:rsid w:val="00AD0375"/>
    <w:rsid w:val="00AD1E4C"/>
    <w:rsid w:val="00AD3688"/>
    <w:rsid w:val="00AD58BD"/>
    <w:rsid w:val="00AD7994"/>
    <w:rsid w:val="00AD7AED"/>
    <w:rsid w:val="00AE211D"/>
    <w:rsid w:val="00AE4E65"/>
    <w:rsid w:val="00AE633B"/>
    <w:rsid w:val="00AE6695"/>
    <w:rsid w:val="00AE6E08"/>
    <w:rsid w:val="00AE6EC4"/>
    <w:rsid w:val="00AF0D8C"/>
    <w:rsid w:val="00AF332F"/>
    <w:rsid w:val="00AF4095"/>
    <w:rsid w:val="00AF4624"/>
    <w:rsid w:val="00AF7222"/>
    <w:rsid w:val="00AF744D"/>
    <w:rsid w:val="00AF7531"/>
    <w:rsid w:val="00AF7AD7"/>
    <w:rsid w:val="00AF7BBF"/>
    <w:rsid w:val="00AF7DDA"/>
    <w:rsid w:val="00B0002E"/>
    <w:rsid w:val="00B00CC4"/>
    <w:rsid w:val="00B01550"/>
    <w:rsid w:val="00B0185E"/>
    <w:rsid w:val="00B01F21"/>
    <w:rsid w:val="00B035F3"/>
    <w:rsid w:val="00B03B3F"/>
    <w:rsid w:val="00B04A7E"/>
    <w:rsid w:val="00B0620E"/>
    <w:rsid w:val="00B06836"/>
    <w:rsid w:val="00B06FCE"/>
    <w:rsid w:val="00B077D4"/>
    <w:rsid w:val="00B1139C"/>
    <w:rsid w:val="00B123AF"/>
    <w:rsid w:val="00B124A2"/>
    <w:rsid w:val="00B12F93"/>
    <w:rsid w:val="00B15083"/>
    <w:rsid w:val="00B154E7"/>
    <w:rsid w:val="00B20D9E"/>
    <w:rsid w:val="00B21A00"/>
    <w:rsid w:val="00B2489E"/>
    <w:rsid w:val="00B248DF"/>
    <w:rsid w:val="00B251B9"/>
    <w:rsid w:val="00B2568F"/>
    <w:rsid w:val="00B256EC"/>
    <w:rsid w:val="00B2580F"/>
    <w:rsid w:val="00B26257"/>
    <w:rsid w:val="00B27550"/>
    <w:rsid w:val="00B2786C"/>
    <w:rsid w:val="00B27ED7"/>
    <w:rsid w:val="00B30134"/>
    <w:rsid w:val="00B31BDA"/>
    <w:rsid w:val="00B32E50"/>
    <w:rsid w:val="00B33CEB"/>
    <w:rsid w:val="00B34F5E"/>
    <w:rsid w:val="00B350EC"/>
    <w:rsid w:val="00B3594D"/>
    <w:rsid w:val="00B35F1D"/>
    <w:rsid w:val="00B3723A"/>
    <w:rsid w:val="00B3770D"/>
    <w:rsid w:val="00B4033F"/>
    <w:rsid w:val="00B40489"/>
    <w:rsid w:val="00B422BC"/>
    <w:rsid w:val="00B43EAE"/>
    <w:rsid w:val="00B44776"/>
    <w:rsid w:val="00B4547B"/>
    <w:rsid w:val="00B4688D"/>
    <w:rsid w:val="00B46EAF"/>
    <w:rsid w:val="00B50946"/>
    <w:rsid w:val="00B52763"/>
    <w:rsid w:val="00B52769"/>
    <w:rsid w:val="00B53D4C"/>
    <w:rsid w:val="00B548C7"/>
    <w:rsid w:val="00B54AA2"/>
    <w:rsid w:val="00B560EA"/>
    <w:rsid w:val="00B56AEC"/>
    <w:rsid w:val="00B56DA9"/>
    <w:rsid w:val="00B571C0"/>
    <w:rsid w:val="00B57783"/>
    <w:rsid w:val="00B57D4D"/>
    <w:rsid w:val="00B57DEE"/>
    <w:rsid w:val="00B6004C"/>
    <w:rsid w:val="00B60173"/>
    <w:rsid w:val="00B61A18"/>
    <w:rsid w:val="00B62DE0"/>
    <w:rsid w:val="00B62DF6"/>
    <w:rsid w:val="00B63094"/>
    <w:rsid w:val="00B63901"/>
    <w:rsid w:val="00B6415D"/>
    <w:rsid w:val="00B645AB"/>
    <w:rsid w:val="00B653A9"/>
    <w:rsid w:val="00B66012"/>
    <w:rsid w:val="00B66476"/>
    <w:rsid w:val="00B66B52"/>
    <w:rsid w:val="00B66EF5"/>
    <w:rsid w:val="00B70632"/>
    <w:rsid w:val="00B706E3"/>
    <w:rsid w:val="00B70B0C"/>
    <w:rsid w:val="00B70FD5"/>
    <w:rsid w:val="00B72174"/>
    <w:rsid w:val="00B726AE"/>
    <w:rsid w:val="00B728C4"/>
    <w:rsid w:val="00B72969"/>
    <w:rsid w:val="00B7320D"/>
    <w:rsid w:val="00B7506C"/>
    <w:rsid w:val="00B750A3"/>
    <w:rsid w:val="00B75FD4"/>
    <w:rsid w:val="00B76C41"/>
    <w:rsid w:val="00B777CB"/>
    <w:rsid w:val="00B80171"/>
    <w:rsid w:val="00B81195"/>
    <w:rsid w:val="00B8122E"/>
    <w:rsid w:val="00B81F15"/>
    <w:rsid w:val="00B81F34"/>
    <w:rsid w:val="00B82351"/>
    <w:rsid w:val="00B82A07"/>
    <w:rsid w:val="00B82BC5"/>
    <w:rsid w:val="00B82D6A"/>
    <w:rsid w:val="00B84432"/>
    <w:rsid w:val="00B84999"/>
    <w:rsid w:val="00B85095"/>
    <w:rsid w:val="00B8559D"/>
    <w:rsid w:val="00B873EB"/>
    <w:rsid w:val="00B87467"/>
    <w:rsid w:val="00B87CC0"/>
    <w:rsid w:val="00B91E9A"/>
    <w:rsid w:val="00B939F1"/>
    <w:rsid w:val="00B942E7"/>
    <w:rsid w:val="00B9449F"/>
    <w:rsid w:val="00B94D20"/>
    <w:rsid w:val="00B9511C"/>
    <w:rsid w:val="00B95D54"/>
    <w:rsid w:val="00B96962"/>
    <w:rsid w:val="00B96CEA"/>
    <w:rsid w:val="00BA00B3"/>
    <w:rsid w:val="00BA0799"/>
    <w:rsid w:val="00BA0B72"/>
    <w:rsid w:val="00BA13D1"/>
    <w:rsid w:val="00BA1A0C"/>
    <w:rsid w:val="00BA2A1B"/>
    <w:rsid w:val="00BA2BFE"/>
    <w:rsid w:val="00BA39AE"/>
    <w:rsid w:val="00BA44A2"/>
    <w:rsid w:val="00BA475A"/>
    <w:rsid w:val="00BA4A1D"/>
    <w:rsid w:val="00BA4B00"/>
    <w:rsid w:val="00BA56F3"/>
    <w:rsid w:val="00BA6238"/>
    <w:rsid w:val="00BA6A8D"/>
    <w:rsid w:val="00BA7317"/>
    <w:rsid w:val="00BA7886"/>
    <w:rsid w:val="00BB0051"/>
    <w:rsid w:val="00BB0BC7"/>
    <w:rsid w:val="00BB202C"/>
    <w:rsid w:val="00BB2235"/>
    <w:rsid w:val="00BB3465"/>
    <w:rsid w:val="00BB3DD8"/>
    <w:rsid w:val="00BB4786"/>
    <w:rsid w:val="00BB5002"/>
    <w:rsid w:val="00BB504B"/>
    <w:rsid w:val="00BB541E"/>
    <w:rsid w:val="00BB548D"/>
    <w:rsid w:val="00BB640E"/>
    <w:rsid w:val="00BB6590"/>
    <w:rsid w:val="00BB67FF"/>
    <w:rsid w:val="00BC3BB7"/>
    <w:rsid w:val="00BC3EBA"/>
    <w:rsid w:val="00BC4F9D"/>
    <w:rsid w:val="00BC6237"/>
    <w:rsid w:val="00BC6BBF"/>
    <w:rsid w:val="00BC6F1B"/>
    <w:rsid w:val="00BD0067"/>
    <w:rsid w:val="00BD163A"/>
    <w:rsid w:val="00BD2E0F"/>
    <w:rsid w:val="00BD48A9"/>
    <w:rsid w:val="00BD5373"/>
    <w:rsid w:val="00BD6390"/>
    <w:rsid w:val="00BD71D8"/>
    <w:rsid w:val="00BD74CE"/>
    <w:rsid w:val="00BD79F5"/>
    <w:rsid w:val="00BD7BEB"/>
    <w:rsid w:val="00BD7D87"/>
    <w:rsid w:val="00BE138D"/>
    <w:rsid w:val="00BE2D44"/>
    <w:rsid w:val="00BE308B"/>
    <w:rsid w:val="00BE3C19"/>
    <w:rsid w:val="00BE434C"/>
    <w:rsid w:val="00BE4776"/>
    <w:rsid w:val="00BE6603"/>
    <w:rsid w:val="00BE79B8"/>
    <w:rsid w:val="00BE7E72"/>
    <w:rsid w:val="00BF003C"/>
    <w:rsid w:val="00BF0A63"/>
    <w:rsid w:val="00BF0BA0"/>
    <w:rsid w:val="00BF11F2"/>
    <w:rsid w:val="00BF24C3"/>
    <w:rsid w:val="00BF29F2"/>
    <w:rsid w:val="00BF2F20"/>
    <w:rsid w:val="00BF518A"/>
    <w:rsid w:val="00BF6B59"/>
    <w:rsid w:val="00BF77FD"/>
    <w:rsid w:val="00C0003F"/>
    <w:rsid w:val="00C0105D"/>
    <w:rsid w:val="00C023B8"/>
    <w:rsid w:val="00C02CD1"/>
    <w:rsid w:val="00C02F81"/>
    <w:rsid w:val="00C035A5"/>
    <w:rsid w:val="00C054C4"/>
    <w:rsid w:val="00C067DA"/>
    <w:rsid w:val="00C1090C"/>
    <w:rsid w:val="00C109D2"/>
    <w:rsid w:val="00C114D3"/>
    <w:rsid w:val="00C12AA8"/>
    <w:rsid w:val="00C13475"/>
    <w:rsid w:val="00C135DA"/>
    <w:rsid w:val="00C135E8"/>
    <w:rsid w:val="00C13DE3"/>
    <w:rsid w:val="00C14715"/>
    <w:rsid w:val="00C17184"/>
    <w:rsid w:val="00C17F9B"/>
    <w:rsid w:val="00C200A4"/>
    <w:rsid w:val="00C209FB"/>
    <w:rsid w:val="00C212FE"/>
    <w:rsid w:val="00C21CDE"/>
    <w:rsid w:val="00C22730"/>
    <w:rsid w:val="00C233CF"/>
    <w:rsid w:val="00C23518"/>
    <w:rsid w:val="00C23DED"/>
    <w:rsid w:val="00C2417E"/>
    <w:rsid w:val="00C24301"/>
    <w:rsid w:val="00C24CAD"/>
    <w:rsid w:val="00C25159"/>
    <w:rsid w:val="00C252F4"/>
    <w:rsid w:val="00C2642B"/>
    <w:rsid w:val="00C27512"/>
    <w:rsid w:val="00C27CB5"/>
    <w:rsid w:val="00C3038D"/>
    <w:rsid w:val="00C3242A"/>
    <w:rsid w:val="00C3354F"/>
    <w:rsid w:val="00C34A99"/>
    <w:rsid w:val="00C3567B"/>
    <w:rsid w:val="00C35882"/>
    <w:rsid w:val="00C35F4D"/>
    <w:rsid w:val="00C3613D"/>
    <w:rsid w:val="00C36AA9"/>
    <w:rsid w:val="00C413F5"/>
    <w:rsid w:val="00C42ABD"/>
    <w:rsid w:val="00C431E1"/>
    <w:rsid w:val="00C43836"/>
    <w:rsid w:val="00C43BF2"/>
    <w:rsid w:val="00C451DC"/>
    <w:rsid w:val="00C4537F"/>
    <w:rsid w:val="00C4668B"/>
    <w:rsid w:val="00C46A69"/>
    <w:rsid w:val="00C47CB9"/>
    <w:rsid w:val="00C508F4"/>
    <w:rsid w:val="00C50CDE"/>
    <w:rsid w:val="00C5119E"/>
    <w:rsid w:val="00C51C47"/>
    <w:rsid w:val="00C52691"/>
    <w:rsid w:val="00C53B79"/>
    <w:rsid w:val="00C54150"/>
    <w:rsid w:val="00C547E2"/>
    <w:rsid w:val="00C5528F"/>
    <w:rsid w:val="00C555F1"/>
    <w:rsid w:val="00C55624"/>
    <w:rsid w:val="00C575A7"/>
    <w:rsid w:val="00C5762E"/>
    <w:rsid w:val="00C57E43"/>
    <w:rsid w:val="00C57EF5"/>
    <w:rsid w:val="00C57FE1"/>
    <w:rsid w:val="00C6024B"/>
    <w:rsid w:val="00C609F7"/>
    <w:rsid w:val="00C616A0"/>
    <w:rsid w:val="00C61A97"/>
    <w:rsid w:val="00C6226F"/>
    <w:rsid w:val="00C63713"/>
    <w:rsid w:val="00C650EF"/>
    <w:rsid w:val="00C66459"/>
    <w:rsid w:val="00C66B73"/>
    <w:rsid w:val="00C70BEE"/>
    <w:rsid w:val="00C70FBA"/>
    <w:rsid w:val="00C713C4"/>
    <w:rsid w:val="00C72635"/>
    <w:rsid w:val="00C72986"/>
    <w:rsid w:val="00C73542"/>
    <w:rsid w:val="00C74A45"/>
    <w:rsid w:val="00C74AFD"/>
    <w:rsid w:val="00C77952"/>
    <w:rsid w:val="00C77BD5"/>
    <w:rsid w:val="00C802CB"/>
    <w:rsid w:val="00C80D88"/>
    <w:rsid w:val="00C8266D"/>
    <w:rsid w:val="00C830F9"/>
    <w:rsid w:val="00C841D5"/>
    <w:rsid w:val="00C8448F"/>
    <w:rsid w:val="00C84D4B"/>
    <w:rsid w:val="00C84F59"/>
    <w:rsid w:val="00C86ACE"/>
    <w:rsid w:val="00C86B0D"/>
    <w:rsid w:val="00C874A7"/>
    <w:rsid w:val="00C87816"/>
    <w:rsid w:val="00C90A5B"/>
    <w:rsid w:val="00C91628"/>
    <w:rsid w:val="00C9169E"/>
    <w:rsid w:val="00C931DC"/>
    <w:rsid w:val="00C93D85"/>
    <w:rsid w:val="00C945C7"/>
    <w:rsid w:val="00C964A5"/>
    <w:rsid w:val="00C97EC2"/>
    <w:rsid w:val="00CA0178"/>
    <w:rsid w:val="00CA06C7"/>
    <w:rsid w:val="00CA1D4E"/>
    <w:rsid w:val="00CA22C7"/>
    <w:rsid w:val="00CA2499"/>
    <w:rsid w:val="00CA2AD7"/>
    <w:rsid w:val="00CA4148"/>
    <w:rsid w:val="00CA6A21"/>
    <w:rsid w:val="00CA6FF2"/>
    <w:rsid w:val="00CA70A6"/>
    <w:rsid w:val="00CA75CA"/>
    <w:rsid w:val="00CB14E6"/>
    <w:rsid w:val="00CB1A57"/>
    <w:rsid w:val="00CB372D"/>
    <w:rsid w:val="00CB3F57"/>
    <w:rsid w:val="00CB453E"/>
    <w:rsid w:val="00CB56BB"/>
    <w:rsid w:val="00CB5C7C"/>
    <w:rsid w:val="00CB5D2F"/>
    <w:rsid w:val="00CB5E5F"/>
    <w:rsid w:val="00CB6509"/>
    <w:rsid w:val="00CB6EC9"/>
    <w:rsid w:val="00CB7684"/>
    <w:rsid w:val="00CB7D72"/>
    <w:rsid w:val="00CC1043"/>
    <w:rsid w:val="00CC12C5"/>
    <w:rsid w:val="00CC1713"/>
    <w:rsid w:val="00CC1ECC"/>
    <w:rsid w:val="00CC3FF9"/>
    <w:rsid w:val="00CC40C1"/>
    <w:rsid w:val="00CC45D6"/>
    <w:rsid w:val="00CC66B8"/>
    <w:rsid w:val="00CC6FAE"/>
    <w:rsid w:val="00CC7554"/>
    <w:rsid w:val="00CD0A6C"/>
    <w:rsid w:val="00CD1334"/>
    <w:rsid w:val="00CD1814"/>
    <w:rsid w:val="00CD1FF9"/>
    <w:rsid w:val="00CD229D"/>
    <w:rsid w:val="00CD277F"/>
    <w:rsid w:val="00CD41E4"/>
    <w:rsid w:val="00CD4F8A"/>
    <w:rsid w:val="00CD6F04"/>
    <w:rsid w:val="00CD7B3F"/>
    <w:rsid w:val="00CE075B"/>
    <w:rsid w:val="00CE103C"/>
    <w:rsid w:val="00CE1649"/>
    <w:rsid w:val="00CE169D"/>
    <w:rsid w:val="00CE2319"/>
    <w:rsid w:val="00CE54E4"/>
    <w:rsid w:val="00CE681A"/>
    <w:rsid w:val="00CE7D6D"/>
    <w:rsid w:val="00CE7DFF"/>
    <w:rsid w:val="00CF068B"/>
    <w:rsid w:val="00CF1494"/>
    <w:rsid w:val="00CF1BF2"/>
    <w:rsid w:val="00CF1C96"/>
    <w:rsid w:val="00CF26D6"/>
    <w:rsid w:val="00CF2C4E"/>
    <w:rsid w:val="00CF3723"/>
    <w:rsid w:val="00CF38B6"/>
    <w:rsid w:val="00CF3FFC"/>
    <w:rsid w:val="00CF4F5B"/>
    <w:rsid w:val="00CF5E61"/>
    <w:rsid w:val="00CF60FB"/>
    <w:rsid w:val="00CF6321"/>
    <w:rsid w:val="00CF6D09"/>
    <w:rsid w:val="00CF6F1F"/>
    <w:rsid w:val="00CF75CF"/>
    <w:rsid w:val="00CF7675"/>
    <w:rsid w:val="00CF7EFF"/>
    <w:rsid w:val="00D017EA"/>
    <w:rsid w:val="00D01E81"/>
    <w:rsid w:val="00D01EB6"/>
    <w:rsid w:val="00D023C9"/>
    <w:rsid w:val="00D025DE"/>
    <w:rsid w:val="00D02A69"/>
    <w:rsid w:val="00D033C7"/>
    <w:rsid w:val="00D033CA"/>
    <w:rsid w:val="00D034B8"/>
    <w:rsid w:val="00D03891"/>
    <w:rsid w:val="00D03D21"/>
    <w:rsid w:val="00D03DFB"/>
    <w:rsid w:val="00D05911"/>
    <w:rsid w:val="00D06763"/>
    <w:rsid w:val="00D06A19"/>
    <w:rsid w:val="00D073F1"/>
    <w:rsid w:val="00D117D1"/>
    <w:rsid w:val="00D119CB"/>
    <w:rsid w:val="00D11DF8"/>
    <w:rsid w:val="00D124DD"/>
    <w:rsid w:val="00D132C2"/>
    <w:rsid w:val="00D13D87"/>
    <w:rsid w:val="00D14420"/>
    <w:rsid w:val="00D1487B"/>
    <w:rsid w:val="00D14DF3"/>
    <w:rsid w:val="00D153EF"/>
    <w:rsid w:val="00D15709"/>
    <w:rsid w:val="00D165DB"/>
    <w:rsid w:val="00D20451"/>
    <w:rsid w:val="00D20BB7"/>
    <w:rsid w:val="00D20F3A"/>
    <w:rsid w:val="00D20F86"/>
    <w:rsid w:val="00D229D7"/>
    <w:rsid w:val="00D243D2"/>
    <w:rsid w:val="00D2563A"/>
    <w:rsid w:val="00D264E3"/>
    <w:rsid w:val="00D26C58"/>
    <w:rsid w:val="00D2722C"/>
    <w:rsid w:val="00D278C4"/>
    <w:rsid w:val="00D31A1D"/>
    <w:rsid w:val="00D31D90"/>
    <w:rsid w:val="00D32125"/>
    <w:rsid w:val="00D32151"/>
    <w:rsid w:val="00D32881"/>
    <w:rsid w:val="00D33036"/>
    <w:rsid w:val="00D34757"/>
    <w:rsid w:val="00D34BE0"/>
    <w:rsid w:val="00D34E11"/>
    <w:rsid w:val="00D356BC"/>
    <w:rsid w:val="00D3586D"/>
    <w:rsid w:val="00D35DD0"/>
    <w:rsid w:val="00D36E2F"/>
    <w:rsid w:val="00D40011"/>
    <w:rsid w:val="00D40063"/>
    <w:rsid w:val="00D4079E"/>
    <w:rsid w:val="00D40974"/>
    <w:rsid w:val="00D40B3B"/>
    <w:rsid w:val="00D42187"/>
    <w:rsid w:val="00D445BE"/>
    <w:rsid w:val="00D4494F"/>
    <w:rsid w:val="00D44E2F"/>
    <w:rsid w:val="00D45C73"/>
    <w:rsid w:val="00D45F98"/>
    <w:rsid w:val="00D4731F"/>
    <w:rsid w:val="00D51220"/>
    <w:rsid w:val="00D5237F"/>
    <w:rsid w:val="00D5297E"/>
    <w:rsid w:val="00D534F6"/>
    <w:rsid w:val="00D5375E"/>
    <w:rsid w:val="00D57BC4"/>
    <w:rsid w:val="00D60672"/>
    <w:rsid w:val="00D60C9C"/>
    <w:rsid w:val="00D60CFA"/>
    <w:rsid w:val="00D611D7"/>
    <w:rsid w:val="00D617CF"/>
    <w:rsid w:val="00D617E4"/>
    <w:rsid w:val="00D6201B"/>
    <w:rsid w:val="00D6214F"/>
    <w:rsid w:val="00D622E3"/>
    <w:rsid w:val="00D62F56"/>
    <w:rsid w:val="00D64C53"/>
    <w:rsid w:val="00D652EF"/>
    <w:rsid w:val="00D6590E"/>
    <w:rsid w:val="00D65FC6"/>
    <w:rsid w:val="00D667D3"/>
    <w:rsid w:val="00D67AD4"/>
    <w:rsid w:val="00D67FFA"/>
    <w:rsid w:val="00D70E9F"/>
    <w:rsid w:val="00D71081"/>
    <w:rsid w:val="00D714F9"/>
    <w:rsid w:val="00D71D49"/>
    <w:rsid w:val="00D724DD"/>
    <w:rsid w:val="00D7273D"/>
    <w:rsid w:val="00D733B2"/>
    <w:rsid w:val="00D73CB4"/>
    <w:rsid w:val="00D745C8"/>
    <w:rsid w:val="00D7467B"/>
    <w:rsid w:val="00D74E2B"/>
    <w:rsid w:val="00D751CA"/>
    <w:rsid w:val="00D76609"/>
    <w:rsid w:val="00D7747E"/>
    <w:rsid w:val="00D77654"/>
    <w:rsid w:val="00D778A3"/>
    <w:rsid w:val="00D779BF"/>
    <w:rsid w:val="00D80C58"/>
    <w:rsid w:val="00D825A9"/>
    <w:rsid w:val="00D826A7"/>
    <w:rsid w:val="00D82BC7"/>
    <w:rsid w:val="00D831B0"/>
    <w:rsid w:val="00D8343B"/>
    <w:rsid w:val="00D83DA0"/>
    <w:rsid w:val="00D846D2"/>
    <w:rsid w:val="00D859A8"/>
    <w:rsid w:val="00D859C7"/>
    <w:rsid w:val="00D874AF"/>
    <w:rsid w:val="00D87D43"/>
    <w:rsid w:val="00D90C8F"/>
    <w:rsid w:val="00D915A3"/>
    <w:rsid w:val="00D91FCB"/>
    <w:rsid w:val="00D92528"/>
    <w:rsid w:val="00D92F20"/>
    <w:rsid w:val="00D938AE"/>
    <w:rsid w:val="00D94CAE"/>
    <w:rsid w:val="00D9547B"/>
    <w:rsid w:val="00D9574D"/>
    <w:rsid w:val="00D964A0"/>
    <w:rsid w:val="00D967BC"/>
    <w:rsid w:val="00D97387"/>
    <w:rsid w:val="00DA018D"/>
    <w:rsid w:val="00DA02CC"/>
    <w:rsid w:val="00DA036D"/>
    <w:rsid w:val="00DA1E78"/>
    <w:rsid w:val="00DA1E89"/>
    <w:rsid w:val="00DA2D48"/>
    <w:rsid w:val="00DA416F"/>
    <w:rsid w:val="00DA5142"/>
    <w:rsid w:val="00DA559B"/>
    <w:rsid w:val="00DA5BF2"/>
    <w:rsid w:val="00DA6569"/>
    <w:rsid w:val="00DA674B"/>
    <w:rsid w:val="00DA67C3"/>
    <w:rsid w:val="00DB039F"/>
    <w:rsid w:val="00DB1C6C"/>
    <w:rsid w:val="00DB288B"/>
    <w:rsid w:val="00DB4D76"/>
    <w:rsid w:val="00DB531F"/>
    <w:rsid w:val="00DB5C33"/>
    <w:rsid w:val="00DB7761"/>
    <w:rsid w:val="00DB7E3C"/>
    <w:rsid w:val="00DC0F9B"/>
    <w:rsid w:val="00DC19C2"/>
    <w:rsid w:val="00DC34C2"/>
    <w:rsid w:val="00DC3749"/>
    <w:rsid w:val="00DC4651"/>
    <w:rsid w:val="00DC4992"/>
    <w:rsid w:val="00DC5415"/>
    <w:rsid w:val="00DC576D"/>
    <w:rsid w:val="00DC595C"/>
    <w:rsid w:val="00DC5C07"/>
    <w:rsid w:val="00DC5DA4"/>
    <w:rsid w:val="00DC668C"/>
    <w:rsid w:val="00DC72F5"/>
    <w:rsid w:val="00DC7B45"/>
    <w:rsid w:val="00DD0C74"/>
    <w:rsid w:val="00DD240B"/>
    <w:rsid w:val="00DD3945"/>
    <w:rsid w:val="00DD3C1B"/>
    <w:rsid w:val="00DD5226"/>
    <w:rsid w:val="00DD5FE3"/>
    <w:rsid w:val="00DD603D"/>
    <w:rsid w:val="00DD6BA0"/>
    <w:rsid w:val="00DD7E05"/>
    <w:rsid w:val="00DE0471"/>
    <w:rsid w:val="00DE13EE"/>
    <w:rsid w:val="00DE193E"/>
    <w:rsid w:val="00DE28E3"/>
    <w:rsid w:val="00DE32B9"/>
    <w:rsid w:val="00DE3F25"/>
    <w:rsid w:val="00DE4198"/>
    <w:rsid w:val="00DE43E5"/>
    <w:rsid w:val="00DE463C"/>
    <w:rsid w:val="00DE5ABB"/>
    <w:rsid w:val="00DE5ECE"/>
    <w:rsid w:val="00DE7C23"/>
    <w:rsid w:val="00DF0014"/>
    <w:rsid w:val="00DF210D"/>
    <w:rsid w:val="00DF23EE"/>
    <w:rsid w:val="00DF2CBC"/>
    <w:rsid w:val="00DF310A"/>
    <w:rsid w:val="00DF3308"/>
    <w:rsid w:val="00DF42B0"/>
    <w:rsid w:val="00DF4C22"/>
    <w:rsid w:val="00DF5659"/>
    <w:rsid w:val="00DF70BE"/>
    <w:rsid w:val="00E01630"/>
    <w:rsid w:val="00E0267A"/>
    <w:rsid w:val="00E034AF"/>
    <w:rsid w:val="00E06BCE"/>
    <w:rsid w:val="00E111AB"/>
    <w:rsid w:val="00E11BB8"/>
    <w:rsid w:val="00E12274"/>
    <w:rsid w:val="00E12B06"/>
    <w:rsid w:val="00E14863"/>
    <w:rsid w:val="00E14A8A"/>
    <w:rsid w:val="00E14F76"/>
    <w:rsid w:val="00E15BA4"/>
    <w:rsid w:val="00E167C9"/>
    <w:rsid w:val="00E16C77"/>
    <w:rsid w:val="00E17D8B"/>
    <w:rsid w:val="00E20A20"/>
    <w:rsid w:val="00E2157C"/>
    <w:rsid w:val="00E2188C"/>
    <w:rsid w:val="00E21EDF"/>
    <w:rsid w:val="00E24317"/>
    <w:rsid w:val="00E24339"/>
    <w:rsid w:val="00E270AD"/>
    <w:rsid w:val="00E27343"/>
    <w:rsid w:val="00E310A1"/>
    <w:rsid w:val="00E32839"/>
    <w:rsid w:val="00E32E2D"/>
    <w:rsid w:val="00E338AC"/>
    <w:rsid w:val="00E33A36"/>
    <w:rsid w:val="00E34789"/>
    <w:rsid w:val="00E35FB8"/>
    <w:rsid w:val="00E36FF8"/>
    <w:rsid w:val="00E3751F"/>
    <w:rsid w:val="00E37F7D"/>
    <w:rsid w:val="00E40F64"/>
    <w:rsid w:val="00E41A40"/>
    <w:rsid w:val="00E41B89"/>
    <w:rsid w:val="00E43042"/>
    <w:rsid w:val="00E4379B"/>
    <w:rsid w:val="00E4491F"/>
    <w:rsid w:val="00E45085"/>
    <w:rsid w:val="00E4515B"/>
    <w:rsid w:val="00E45793"/>
    <w:rsid w:val="00E458F7"/>
    <w:rsid w:val="00E460D4"/>
    <w:rsid w:val="00E467D9"/>
    <w:rsid w:val="00E46CC7"/>
    <w:rsid w:val="00E5214D"/>
    <w:rsid w:val="00E52486"/>
    <w:rsid w:val="00E534CD"/>
    <w:rsid w:val="00E53900"/>
    <w:rsid w:val="00E54565"/>
    <w:rsid w:val="00E54CE4"/>
    <w:rsid w:val="00E55450"/>
    <w:rsid w:val="00E55E4D"/>
    <w:rsid w:val="00E562F0"/>
    <w:rsid w:val="00E563A2"/>
    <w:rsid w:val="00E56D81"/>
    <w:rsid w:val="00E61997"/>
    <w:rsid w:val="00E61EC1"/>
    <w:rsid w:val="00E62D2D"/>
    <w:rsid w:val="00E637F3"/>
    <w:rsid w:val="00E63B2C"/>
    <w:rsid w:val="00E642A0"/>
    <w:rsid w:val="00E65264"/>
    <w:rsid w:val="00E65E30"/>
    <w:rsid w:val="00E66067"/>
    <w:rsid w:val="00E6680E"/>
    <w:rsid w:val="00E66CDD"/>
    <w:rsid w:val="00E677EE"/>
    <w:rsid w:val="00E67966"/>
    <w:rsid w:val="00E70456"/>
    <w:rsid w:val="00E72A56"/>
    <w:rsid w:val="00E73C45"/>
    <w:rsid w:val="00E7442E"/>
    <w:rsid w:val="00E7452E"/>
    <w:rsid w:val="00E750F8"/>
    <w:rsid w:val="00E75894"/>
    <w:rsid w:val="00E765CC"/>
    <w:rsid w:val="00E7671E"/>
    <w:rsid w:val="00E76811"/>
    <w:rsid w:val="00E8078B"/>
    <w:rsid w:val="00E83159"/>
    <w:rsid w:val="00E83303"/>
    <w:rsid w:val="00E83E6A"/>
    <w:rsid w:val="00E84837"/>
    <w:rsid w:val="00E84A8D"/>
    <w:rsid w:val="00E85E18"/>
    <w:rsid w:val="00E86A62"/>
    <w:rsid w:val="00E9015F"/>
    <w:rsid w:val="00E901FC"/>
    <w:rsid w:val="00E907D7"/>
    <w:rsid w:val="00E918C6"/>
    <w:rsid w:val="00E91FDD"/>
    <w:rsid w:val="00E93363"/>
    <w:rsid w:val="00E94D26"/>
    <w:rsid w:val="00E958F2"/>
    <w:rsid w:val="00E95F60"/>
    <w:rsid w:val="00E95FA9"/>
    <w:rsid w:val="00E96A1A"/>
    <w:rsid w:val="00EA0F23"/>
    <w:rsid w:val="00EA24B0"/>
    <w:rsid w:val="00EA24CF"/>
    <w:rsid w:val="00EA2E5D"/>
    <w:rsid w:val="00EA3E11"/>
    <w:rsid w:val="00EA58BF"/>
    <w:rsid w:val="00EA67F0"/>
    <w:rsid w:val="00EA6CA1"/>
    <w:rsid w:val="00EA7436"/>
    <w:rsid w:val="00EB0C8D"/>
    <w:rsid w:val="00EB33E8"/>
    <w:rsid w:val="00EB3D1F"/>
    <w:rsid w:val="00EB3E7C"/>
    <w:rsid w:val="00EB474F"/>
    <w:rsid w:val="00EB51CE"/>
    <w:rsid w:val="00EB597C"/>
    <w:rsid w:val="00EB5ACC"/>
    <w:rsid w:val="00EB6084"/>
    <w:rsid w:val="00EB67CE"/>
    <w:rsid w:val="00EC02C9"/>
    <w:rsid w:val="00EC2FFC"/>
    <w:rsid w:val="00EC3E78"/>
    <w:rsid w:val="00EC4C48"/>
    <w:rsid w:val="00EC4F4F"/>
    <w:rsid w:val="00EC65B4"/>
    <w:rsid w:val="00EC72D3"/>
    <w:rsid w:val="00ED0161"/>
    <w:rsid w:val="00ED0584"/>
    <w:rsid w:val="00ED2AB7"/>
    <w:rsid w:val="00ED3B7B"/>
    <w:rsid w:val="00ED4292"/>
    <w:rsid w:val="00ED499F"/>
    <w:rsid w:val="00ED4D32"/>
    <w:rsid w:val="00ED52D6"/>
    <w:rsid w:val="00ED67C1"/>
    <w:rsid w:val="00ED6CE7"/>
    <w:rsid w:val="00ED7049"/>
    <w:rsid w:val="00ED79CF"/>
    <w:rsid w:val="00EE0D7D"/>
    <w:rsid w:val="00EE1743"/>
    <w:rsid w:val="00EE24AF"/>
    <w:rsid w:val="00EE450E"/>
    <w:rsid w:val="00EE5113"/>
    <w:rsid w:val="00EE51EB"/>
    <w:rsid w:val="00EE5297"/>
    <w:rsid w:val="00EE5C5C"/>
    <w:rsid w:val="00EE6ACA"/>
    <w:rsid w:val="00EE6C15"/>
    <w:rsid w:val="00EE767F"/>
    <w:rsid w:val="00EF03F5"/>
    <w:rsid w:val="00EF0781"/>
    <w:rsid w:val="00EF224A"/>
    <w:rsid w:val="00EF29F7"/>
    <w:rsid w:val="00EF3111"/>
    <w:rsid w:val="00EF472C"/>
    <w:rsid w:val="00EF4AAC"/>
    <w:rsid w:val="00EF6660"/>
    <w:rsid w:val="00EF7551"/>
    <w:rsid w:val="00EF7AD5"/>
    <w:rsid w:val="00F02215"/>
    <w:rsid w:val="00F02F8B"/>
    <w:rsid w:val="00F05BC9"/>
    <w:rsid w:val="00F06D48"/>
    <w:rsid w:val="00F103C6"/>
    <w:rsid w:val="00F11078"/>
    <w:rsid w:val="00F1133E"/>
    <w:rsid w:val="00F1456D"/>
    <w:rsid w:val="00F153D1"/>
    <w:rsid w:val="00F16A52"/>
    <w:rsid w:val="00F173C8"/>
    <w:rsid w:val="00F176D6"/>
    <w:rsid w:val="00F20461"/>
    <w:rsid w:val="00F216E5"/>
    <w:rsid w:val="00F22872"/>
    <w:rsid w:val="00F23F9E"/>
    <w:rsid w:val="00F24B65"/>
    <w:rsid w:val="00F24CD2"/>
    <w:rsid w:val="00F277E5"/>
    <w:rsid w:val="00F31842"/>
    <w:rsid w:val="00F32C58"/>
    <w:rsid w:val="00F34845"/>
    <w:rsid w:val="00F3514F"/>
    <w:rsid w:val="00F35AD6"/>
    <w:rsid w:val="00F3629A"/>
    <w:rsid w:val="00F36EF1"/>
    <w:rsid w:val="00F37556"/>
    <w:rsid w:val="00F4083F"/>
    <w:rsid w:val="00F40AF7"/>
    <w:rsid w:val="00F40CD7"/>
    <w:rsid w:val="00F40DF3"/>
    <w:rsid w:val="00F4115D"/>
    <w:rsid w:val="00F41201"/>
    <w:rsid w:val="00F4130E"/>
    <w:rsid w:val="00F42233"/>
    <w:rsid w:val="00F42595"/>
    <w:rsid w:val="00F42D1A"/>
    <w:rsid w:val="00F42F1E"/>
    <w:rsid w:val="00F431DC"/>
    <w:rsid w:val="00F436C9"/>
    <w:rsid w:val="00F4416A"/>
    <w:rsid w:val="00F4514E"/>
    <w:rsid w:val="00F472E3"/>
    <w:rsid w:val="00F47848"/>
    <w:rsid w:val="00F47BFF"/>
    <w:rsid w:val="00F5046C"/>
    <w:rsid w:val="00F517A8"/>
    <w:rsid w:val="00F53370"/>
    <w:rsid w:val="00F53FAD"/>
    <w:rsid w:val="00F53FB4"/>
    <w:rsid w:val="00F55088"/>
    <w:rsid w:val="00F55CDA"/>
    <w:rsid w:val="00F56633"/>
    <w:rsid w:val="00F56A99"/>
    <w:rsid w:val="00F602C8"/>
    <w:rsid w:val="00F60523"/>
    <w:rsid w:val="00F60944"/>
    <w:rsid w:val="00F60DFD"/>
    <w:rsid w:val="00F60E6B"/>
    <w:rsid w:val="00F60F80"/>
    <w:rsid w:val="00F6202D"/>
    <w:rsid w:val="00F62F30"/>
    <w:rsid w:val="00F6393F"/>
    <w:rsid w:val="00F64192"/>
    <w:rsid w:val="00F65C65"/>
    <w:rsid w:val="00F6653D"/>
    <w:rsid w:val="00F66858"/>
    <w:rsid w:val="00F66A2C"/>
    <w:rsid w:val="00F67DB1"/>
    <w:rsid w:val="00F706F8"/>
    <w:rsid w:val="00F7135D"/>
    <w:rsid w:val="00F71AC0"/>
    <w:rsid w:val="00F7310C"/>
    <w:rsid w:val="00F7449A"/>
    <w:rsid w:val="00F74B4C"/>
    <w:rsid w:val="00F75CFC"/>
    <w:rsid w:val="00F75F40"/>
    <w:rsid w:val="00F76710"/>
    <w:rsid w:val="00F77592"/>
    <w:rsid w:val="00F77974"/>
    <w:rsid w:val="00F80184"/>
    <w:rsid w:val="00F80B72"/>
    <w:rsid w:val="00F80FD5"/>
    <w:rsid w:val="00F82DBE"/>
    <w:rsid w:val="00F82F0B"/>
    <w:rsid w:val="00F83D9A"/>
    <w:rsid w:val="00F83F33"/>
    <w:rsid w:val="00F843F5"/>
    <w:rsid w:val="00F84700"/>
    <w:rsid w:val="00F848EB"/>
    <w:rsid w:val="00F848FB"/>
    <w:rsid w:val="00F85D29"/>
    <w:rsid w:val="00F86AC1"/>
    <w:rsid w:val="00F87B35"/>
    <w:rsid w:val="00F902FE"/>
    <w:rsid w:val="00F90C5B"/>
    <w:rsid w:val="00F92C30"/>
    <w:rsid w:val="00F931A8"/>
    <w:rsid w:val="00F94FCB"/>
    <w:rsid w:val="00F9647F"/>
    <w:rsid w:val="00F96EDC"/>
    <w:rsid w:val="00F97FF6"/>
    <w:rsid w:val="00FA0676"/>
    <w:rsid w:val="00FA0687"/>
    <w:rsid w:val="00FA0AE8"/>
    <w:rsid w:val="00FA1CA1"/>
    <w:rsid w:val="00FA1D87"/>
    <w:rsid w:val="00FA2AE0"/>
    <w:rsid w:val="00FA4584"/>
    <w:rsid w:val="00FA6F5D"/>
    <w:rsid w:val="00FA70F9"/>
    <w:rsid w:val="00FB082D"/>
    <w:rsid w:val="00FB1005"/>
    <w:rsid w:val="00FB1316"/>
    <w:rsid w:val="00FB4392"/>
    <w:rsid w:val="00FB4E4B"/>
    <w:rsid w:val="00FB4EFB"/>
    <w:rsid w:val="00FB53F0"/>
    <w:rsid w:val="00FB58A1"/>
    <w:rsid w:val="00FC093A"/>
    <w:rsid w:val="00FC0D83"/>
    <w:rsid w:val="00FC0F45"/>
    <w:rsid w:val="00FC10CF"/>
    <w:rsid w:val="00FC1F96"/>
    <w:rsid w:val="00FC2C95"/>
    <w:rsid w:val="00FC2FAB"/>
    <w:rsid w:val="00FC39D6"/>
    <w:rsid w:val="00FC48FE"/>
    <w:rsid w:val="00FC672B"/>
    <w:rsid w:val="00FC6D52"/>
    <w:rsid w:val="00FC6EA4"/>
    <w:rsid w:val="00FD1864"/>
    <w:rsid w:val="00FD27CA"/>
    <w:rsid w:val="00FD2F7D"/>
    <w:rsid w:val="00FD31C6"/>
    <w:rsid w:val="00FD4635"/>
    <w:rsid w:val="00FD5C66"/>
    <w:rsid w:val="00FD67D0"/>
    <w:rsid w:val="00FD6D38"/>
    <w:rsid w:val="00FD7D8E"/>
    <w:rsid w:val="00FE200D"/>
    <w:rsid w:val="00FE39B1"/>
    <w:rsid w:val="00FE3B73"/>
    <w:rsid w:val="00FE4C11"/>
    <w:rsid w:val="00FE6143"/>
    <w:rsid w:val="00FE6ADC"/>
    <w:rsid w:val="00FF0078"/>
    <w:rsid w:val="00FF0137"/>
    <w:rsid w:val="00FF097D"/>
    <w:rsid w:val="00FF0EF5"/>
    <w:rsid w:val="00FF2557"/>
    <w:rsid w:val="00FF27C1"/>
    <w:rsid w:val="00FF325E"/>
    <w:rsid w:val="00FF3488"/>
    <w:rsid w:val="00FF4722"/>
    <w:rsid w:val="00FF5739"/>
    <w:rsid w:val="00FF5BF1"/>
    <w:rsid w:val="00FF62ED"/>
    <w:rsid w:val="00FF68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225D4"/>
  <w15:chartTrackingRefBased/>
  <w15:docId w15:val="{CBFA07DC-59BE-410F-98BE-23380C1BA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39"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EFC"/>
    <w:rPr>
      <w:lang w:val="en-US"/>
    </w:rPr>
  </w:style>
  <w:style w:type="paragraph" w:styleId="Heading1">
    <w:name w:val="heading 1"/>
    <w:basedOn w:val="Normal"/>
    <w:next w:val="Normal"/>
    <w:link w:val="Heading1Char"/>
    <w:uiPriority w:val="9"/>
    <w:qFormat/>
    <w:rsid w:val="00F06D4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73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u w:val="single"/>
    </w:rPr>
  </w:style>
  <w:style w:type="paragraph" w:styleId="Heading3">
    <w:name w:val="heading 3"/>
    <w:basedOn w:val="Normal"/>
    <w:next w:val="Normal"/>
    <w:link w:val="Heading3Char"/>
    <w:unhideWhenUsed/>
    <w:qFormat/>
    <w:rsid w:val="00292316"/>
    <w:pPr>
      <w:keepNext/>
      <w:keepLines/>
      <w:numPr>
        <w:ilvl w:val="2"/>
        <w:numId w:val="1"/>
      </w:numPr>
      <w:spacing w:before="40" w:after="0"/>
      <w:outlineLvl w:val="2"/>
    </w:pPr>
    <w:rPr>
      <w:rFonts w:asciiTheme="majorHAnsi" w:eastAsiaTheme="majorEastAsia" w:hAnsiTheme="majorHAnsi" w:cstheme="majorBidi"/>
      <w:i/>
      <w:color w:val="1F4D78" w:themeColor="accent1" w:themeShade="7F"/>
      <w:sz w:val="24"/>
      <w:szCs w:val="24"/>
    </w:rPr>
  </w:style>
  <w:style w:type="paragraph" w:styleId="Heading4">
    <w:name w:val="heading 4"/>
    <w:basedOn w:val="Normal"/>
    <w:next w:val="Normal"/>
    <w:link w:val="Heading4Char"/>
    <w:unhideWhenUsed/>
    <w:qFormat/>
    <w:rsid w:val="00E20A2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CB3F5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CB3F5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CB3F5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CB3F5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CB3F5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48"/>
    <w:rPr>
      <w:rFonts w:asciiTheme="majorHAnsi" w:eastAsiaTheme="majorEastAsia" w:hAnsiTheme="majorHAnsi" w:cstheme="majorBidi"/>
      <w:color w:val="2E74B5" w:themeColor="accent1" w:themeShade="BF"/>
      <w:sz w:val="32"/>
      <w:szCs w:val="32"/>
      <w:lang w:val="en-US"/>
    </w:rPr>
  </w:style>
  <w:style w:type="paragraph" w:styleId="ListParagraph">
    <w:name w:val="List Paragraph"/>
    <w:aliases w:val="titulo 4,Párrafo de lista7,List Paragraph lettered,符号列表,·ûºÅÁÐ±í,¡¤?o?¨¢D¡À¨ª,?¡è?o?¡§¡éD?¨¤¡§a,??¨¨?o??¡ì?¨¦D?¡§¡è?¡ìa,??¡§¡§?o???¨¬?¡§|D??¡ì?¨¨??¨¬a,???¡ì?¡ì?o???¡§???¡ì|D???¨¬?¡§¡§??¡§?a,????¨¬??¨¬?o????¡ì????¨¬|D???¡§???¡ì?¡ì???¡ì?a"/>
    <w:basedOn w:val="Normal"/>
    <w:link w:val="ListParagraphChar"/>
    <w:uiPriority w:val="34"/>
    <w:qFormat/>
    <w:rsid w:val="00F06D48"/>
    <w:pPr>
      <w:ind w:left="720"/>
      <w:contextualSpacing/>
    </w:pPr>
  </w:style>
  <w:style w:type="character" w:customStyle="1" w:styleId="fontstyle01">
    <w:name w:val="fontstyle01"/>
    <w:basedOn w:val="DefaultParagraphFont"/>
    <w:rsid w:val="00555BD5"/>
    <w:rPr>
      <w:rFonts w:ascii="TimesLTStd-Bold" w:hAnsi="TimesLTStd-Bold" w:hint="default"/>
      <w:b/>
      <w:bCs/>
      <w:i w:val="0"/>
      <w:iCs w:val="0"/>
      <w:color w:val="000000"/>
      <w:sz w:val="24"/>
      <w:szCs w:val="24"/>
    </w:rPr>
  </w:style>
  <w:style w:type="character" w:customStyle="1" w:styleId="fontstyle21">
    <w:name w:val="fontstyle21"/>
    <w:basedOn w:val="DefaultParagraphFont"/>
    <w:rsid w:val="00555BD5"/>
    <w:rPr>
      <w:rFonts w:ascii="TimesLTStd-Roman" w:hAnsi="TimesLTStd-Roman" w:hint="default"/>
      <w:b w:val="0"/>
      <w:bCs w:val="0"/>
      <w:i w:val="0"/>
      <w:iCs w:val="0"/>
      <w:color w:val="000000"/>
      <w:sz w:val="20"/>
      <w:szCs w:val="20"/>
    </w:rPr>
  </w:style>
  <w:style w:type="character" w:styleId="CommentReference">
    <w:name w:val="annotation reference"/>
    <w:basedOn w:val="DefaultParagraphFont"/>
    <w:uiPriority w:val="99"/>
    <w:semiHidden/>
    <w:unhideWhenUsed/>
    <w:rsid w:val="00EC72D3"/>
    <w:rPr>
      <w:sz w:val="16"/>
      <w:szCs w:val="16"/>
    </w:rPr>
  </w:style>
  <w:style w:type="paragraph" w:styleId="CommentText">
    <w:name w:val="annotation text"/>
    <w:basedOn w:val="Normal"/>
    <w:link w:val="CommentTextChar"/>
    <w:uiPriority w:val="99"/>
    <w:unhideWhenUsed/>
    <w:rsid w:val="00EC72D3"/>
    <w:pPr>
      <w:spacing w:line="240" w:lineRule="auto"/>
    </w:pPr>
    <w:rPr>
      <w:sz w:val="20"/>
      <w:szCs w:val="20"/>
    </w:rPr>
  </w:style>
  <w:style w:type="character" w:customStyle="1" w:styleId="CommentTextChar">
    <w:name w:val="Comment Text Char"/>
    <w:basedOn w:val="DefaultParagraphFont"/>
    <w:link w:val="CommentText"/>
    <w:uiPriority w:val="99"/>
    <w:rsid w:val="00EC72D3"/>
    <w:rPr>
      <w:sz w:val="20"/>
      <w:szCs w:val="20"/>
    </w:rPr>
  </w:style>
  <w:style w:type="paragraph" w:styleId="CommentSubject">
    <w:name w:val="annotation subject"/>
    <w:basedOn w:val="CommentText"/>
    <w:next w:val="CommentText"/>
    <w:link w:val="CommentSubjectChar"/>
    <w:unhideWhenUsed/>
    <w:rsid w:val="00EC72D3"/>
    <w:rPr>
      <w:b/>
      <w:bCs/>
    </w:rPr>
  </w:style>
  <w:style w:type="character" w:customStyle="1" w:styleId="CommentSubjectChar">
    <w:name w:val="Comment Subject Char"/>
    <w:basedOn w:val="CommentTextChar"/>
    <w:link w:val="CommentSubject"/>
    <w:rsid w:val="00EC72D3"/>
    <w:rPr>
      <w:b/>
      <w:bCs/>
      <w:sz w:val="20"/>
      <w:szCs w:val="20"/>
    </w:rPr>
  </w:style>
  <w:style w:type="paragraph" w:styleId="BalloonText">
    <w:name w:val="Balloon Text"/>
    <w:basedOn w:val="Normal"/>
    <w:link w:val="BalloonTextChar"/>
    <w:semiHidden/>
    <w:unhideWhenUsed/>
    <w:rsid w:val="00EC72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EC72D3"/>
    <w:rPr>
      <w:rFonts w:ascii="Segoe UI" w:hAnsi="Segoe UI" w:cs="Segoe UI"/>
      <w:sz w:val="18"/>
      <w:szCs w:val="18"/>
    </w:rPr>
  </w:style>
  <w:style w:type="character" w:customStyle="1" w:styleId="Heading2Char">
    <w:name w:val="Heading 2 Char"/>
    <w:basedOn w:val="DefaultParagraphFont"/>
    <w:link w:val="Heading2"/>
    <w:uiPriority w:val="9"/>
    <w:rsid w:val="00337739"/>
    <w:rPr>
      <w:rFonts w:asciiTheme="majorHAnsi" w:eastAsiaTheme="majorEastAsia" w:hAnsiTheme="majorHAnsi" w:cstheme="majorBidi"/>
      <w:color w:val="2E74B5" w:themeColor="accent1" w:themeShade="BF"/>
      <w:sz w:val="26"/>
      <w:szCs w:val="26"/>
      <w:u w:val="single"/>
      <w:lang w:val="en-US"/>
    </w:rPr>
  </w:style>
  <w:style w:type="character" w:customStyle="1" w:styleId="Heading3Char">
    <w:name w:val="Heading 3 Char"/>
    <w:basedOn w:val="DefaultParagraphFont"/>
    <w:link w:val="Heading3"/>
    <w:rsid w:val="00292316"/>
    <w:rPr>
      <w:rFonts w:asciiTheme="majorHAnsi" w:eastAsiaTheme="majorEastAsia" w:hAnsiTheme="majorHAnsi" w:cstheme="majorBidi"/>
      <w:i/>
      <w:color w:val="1F4D78" w:themeColor="accent1" w:themeShade="7F"/>
      <w:sz w:val="24"/>
      <w:szCs w:val="24"/>
      <w:lang w:val="en-US"/>
    </w:rPr>
  </w:style>
  <w:style w:type="character" w:customStyle="1" w:styleId="Heading4Char">
    <w:name w:val="Heading 4 Char"/>
    <w:basedOn w:val="DefaultParagraphFont"/>
    <w:link w:val="Heading4"/>
    <w:rsid w:val="00E20A20"/>
    <w:rPr>
      <w:rFonts w:asciiTheme="majorHAnsi" w:eastAsiaTheme="majorEastAsia" w:hAnsiTheme="majorHAnsi" w:cstheme="majorBidi"/>
      <w:i/>
      <w:iCs/>
      <w:color w:val="2E74B5" w:themeColor="accent1" w:themeShade="BF"/>
      <w:lang w:val="en-US"/>
    </w:rPr>
  </w:style>
  <w:style w:type="paragraph" w:styleId="TOC2">
    <w:name w:val="toc 2"/>
    <w:basedOn w:val="Normal"/>
    <w:next w:val="Normal"/>
    <w:autoRedefine/>
    <w:uiPriority w:val="39"/>
    <w:unhideWhenUsed/>
    <w:qFormat/>
    <w:rsid w:val="00B34F5E"/>
    <w:pPr>
      <w:spacing w:after="100"/>
      <w:ind w:left="220"/>
    </w:pPr>
  </w:style>
  <w:style w:type="paragraph" w:styleId="TOC1">
    <w:name w:val="toc 1"/>
    <w:basedOn w:val="Normal"/>
    <w:next w:val="Normal"/>
    <w:autoRedefine/>
    <w:uiPriority w:val="39"/>
    <w:unhideWhenUsed/>
    <w:qFormat/>
    <w:rsid w:val="00B34F5E"/>
    <w:pPr>
      <w:spacing w:after="100"/>
    </w:pPr>
  </w:style>
  <w:style w:type="paragraph" w:styleId="TOC3">
    <w:name w:val="toc 3"/>
    <w:basedOn w:val="Normal"/>
    <w:next w:val="Normal"/>
    <w:autoRedefine/>
    <w:uiPriority w:val="39"/>
    <w:unhideWhenUsed/>
    <w:qFormat/>
    <w:rsid w:val="00B34F5E"/>
    <w:pPr>
      <w:spacing w:after="100"/>
      <w:ind w:left="440"/>
    </w:pPr>
  </w:style>
  <w:style w:type="character" w:styleId="Hyperlink">
    <w:name w:val="Hyperlink"/>
    <w:basedOn w:val="DefaultParagraphFont"/>
    <w:uiPriority w:val="99"/>
    <w:unhideWhenUsed/>
    <w:rsid w:val="00B34F5E"/>
    <w:rPr>
      <w:color w:val="0563C1" w:themeColor="hyperlink"/>
      <w:u w:val="single"/>
    </w:rPr>
  </w:style>
  <w:style w:type="paragraph" w:styleId="Header">
    <w:name w:val="header"/>
    <w:basedOn w:val="Normal"/>
    <w:link w:val="HeaderChar"/>
    <w:unhideWhenUsed/>
    <w:rsid w:val="005A4909"/>
    <w:pPr>
      <w:tabs>
        <w:tab w:val="center" w:pos="4419"/>
        <w:tab w:val="right" w:pos="8838"/>
      </w:tabs>
      <w:spacing w:after="0" w:line="240" w:lineRule="auto"/>
    </w:pPr>
  </w:style>
  <w:style w:type="character" w:customStyle="1" w:styleId="HeaderChar">
    <w:name w:val="Header Char"/>
    <w:basedOn w:val="DefaultParagraphFont"/>
    <w:link w:val="Header"/>
    <w:rsid w:val="005A4909"/>
  </w:style>
  <w:style w:type="paragraph" w:styleId="Footer">
    <w:name w:val="footer"/>
    <w:basedOn w:val="Normal"/>
    <w:link w:val="FooterChar"/>
    <w:uiPriority w:val="99"/>
    <w:unhideWhenUsed/>
    <w:rsid w:val="005A4909"/>
    <w:pPr>
      <w:tabs>
        <w:tab w:val="center" w:pos="4419"/>
        <w:tab w:val="right" w:pos="8838"/>
      </w:tabs>
      <w:spacing w:after="0" w:line="240" w:lineRule="auto"/>
    </w:pPr>
  </w:style>
  <w:style w:type="character" w:customStyle="1" w:styleId="FooterChar">
    <w:name w:val="Footer Char"/>
    <w:basedOn w:val="DefaultParagraphFont"/>
    <w:link w:val="Footer"/>
    <w:uiPriority w:val="99"/>
    <w:rsid w:val="005A4909"/>
  </w:style>
  <w:style w:type="paragraph" w:styleId="NormalWeb">
    <w:name w:val="Normal (Web)"/>
    <w:basedOn w:val="Normal"/>
    <w:uiPriority w:val="99"/>
    <w:unhideWhenUsed/>
    <w:rsid w:val="00106D2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Caption">
    <w:name w:val="caption"/>
    <w:basedOn w:val="Normal"/>
    <w:next w:val="Normal"/>
    <w:unhideWhenUsed/>
    <w:qFormat/>
    <w:rsid w:val="007F54A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F2D17"/>
    <w:rPr>
      <w:color w:val="808080"/>
    </w:rPr>
  </w:style>
  <w:style w:type="character" w:customStyle="1" w:styleId="Heading5Char">
    <w:name w:val="Heading 5 Char"/>
    <w:basedOn w:val="DefaultParagraphFont"/>
    <w:link w:val="Heading5"/>
    <w:rsid w:val="00CB3F57"/>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rsid w:val="00CB3F57"/>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rsid w:val="00CB3F57"/>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rsid w:val="00CB3F57"/>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rsid w:val="00CB3F57"/>
    <w:rPr>
      <w:rFonts w:asciiTheme="majorHAnsi" w:eastAsiaTheme="majorEastAsia" w:hAnsiTheme="majorHAnsi" w:cstheme="majorBidi"/>
      <w:i/>
      <w:iCs/>
      <w:color w:val="272727" w:themeColor="text1" w:themeTint="D8"/>
      <w:sz w:val="21"/>
      <w:szCs w:val="21"/>
      <w:lang w:val="en-US"/>
    </w:rPr>
  </w:style>
  <w:style w:type="paragraph" w:styleId="TOC4">
    <w:name w:val="toc 4"/>
    <w:basedOn w:val="Normal"/>
    <w:next w:val="Normal"/>
    <w:autoRedefine/>
    <w:uiPriority w:val="39"/>
    <w:unhideWhenUsed/>
    <w:rsid w:val="00776C77"/>
    <w:pPr>
      <w:spacing w:after="100"/>
      <w:ind w:left="660"/>
    </w:pPr>
  </w:style>
  <w:style w:type="paragraph" w:styleId="Revision">
    <w:name w:val="Revision"/>
    <w:hidden/>
    <w:uiPriority w:val="99"/>
    <w:semiHidden/>
    <w:rsid w:val="00776C77"/>
    <w:pPr>
      <w:spacing w:after="0" w:line="240" w:lineRule="auto"/>
    </w:pPr>
  </w:style>
  <w:style w:type="character" w:customStyle="1" w:styleId="xn-chron">
    <w:name w:val="xn-chron"/>
    <w:basedOn w:val="DefaultParagraphFont"/>
    <w:rsid w:val="00776C77"/>
  </w:style>
  <w:style w:type="character" w:styleId="UnresolvedMention">
    <w:name w:val="Unresolved Mention"/>
    <w:basedOn w:val="DefaultParagraphFont"/>
    <w:uiPriority w:val="99"/>
    <w:semiHidden/>
    <w:unhideWhenUsed/>
    <w:rsid w:val="00776C77"/>
    <w:rPr>
      <w:color w:val="605E5C"/>
      <w:shd w:val="clear" w:color="auto" w:fill="E1DFDD"/>
    </w:rPr>
  </w:style>
  <w:style w:type="table" w:styleId="TableGrid">
    <w:name w:val="Table Grid"/>
    <w:basedOn w:val="TableNormal"/>
    <w:uiPriority w:val="39"/>
    <w:rsid w:val="00776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76C77"/>
    <w:pPr>
      <w:autoSpaceDE w:val="0"/>
      <w:autoSpaceDN w:val="0"/>
      <w:adjustRightInd w:val="0"/>
      <w:spacing w:after="0" w:line="240" w:lineRule="auto"/>
    </w:pPr>
    <w:rPr>
      <w:rFonts w:ascii="Tahoma" w:hAnsi="Tahoma" w:cs="Tahoma"/>
      <w:color w:val="000000"/>
      <w:sz w:val="24"/>
      <w:szCs w:val="24"/>
      <w:lang w:val="en-US"/>
    </w:rPr>
  </w:style>
  <w:style w:type="paragraph" w:customStyle="1" w:styleId="InlineList">
    <w:name w:val="Inline List"/>
    <w:basedOn w:val="ListParagraph"/>
    <w:link w:val="InlineListCar"/>
    <w:qFormat/>
    <w:rsid w:val="00776C77"/>
    <w:pPr>
      <w:numPr>
        <w:numId w:val="2"/>
      </w:numPr>
      <w:spacing w:before="120" w:after="0" w:line="276" w:lineRule="auto"/>
      <w:ind w:left="1145" w:hanging="357"/>
      <w:jc w:val="both"/>
    </w:pPr>
    <w:rPr>
      <w:rFonts w:eastAsia="Times New Roman" w:cs="Times New Roman"/>
      <w:szCs w:val="24"/>
    </w:rPr>
  </w:style>
  <w:style w:type="paragraph" w:customStyle="1" w:styleId="InBox">
    <w:name w:val="InBox"/>
    <w:basedOn w:val="Normal"/>
    <w:qFormat/>
    <w:rsid w:val="00776C77"/>
    <w:pPr>
      <w:spacing w:before="120" w:after="120" w:line="240" w:lineRule="auto"/>
      <w:jc w:val="both"/>
    </w:pPr>
    <w:rPr>
      <w:rFonts w:eastAsia="Times New Roman" w:cs="Times New Roman"/>
      <w:sz w:val="20"/>
      <w:szCs w:val="21"/>
    </w:rPr>
  </w:style>
  <w:style w:type="paragraph" w:styleId="FootnoteText">
    <w:name w:val="footnote text"/>
    <w:aliases w:val="Footnote Text Char2,Footnote Text Char1 Char1,Footnote Text Char Char Char,Footnote Text Char1 Char Char Char,Footnote Text Char2 Char Char Char Char,Footnote Text Char Char Char Char Char Char,Footnote Text Char1,Footnote Text Char Char,f"/>
    <w:basedOn w:val="Normal"/>
    <w:link w:val="FootnoteTextChar"/>
    <w:semiHidden/>
    <w:unhideWhenUsed/>
    <w:rsid w:val="00776C77"/>
    <w:pPr>
      <w:spacing w:after="0" w:line="240" w:lineRule="auto"/>
      <w:ind w:left="425"/>
      <w:jc w:val="both"/>
    </w:pPr>
    <w:rPr>
      <w:rFonts w:eastAsia="Times New Roman" w:cs="Times New Roman"/>
      <w:sz w:val="20"/>
      <w:szCs w:val="20"/>
    </w:rPr>
  </w:style>
  <w:style w:type="character" w:customStyle="1" w:styleId="FootnoteTextChar">
    <w:name w:val="Footnote Text Char"/>
    <w:aliases w:val="Footnote Text Char2 Char,Footnote Text Char1 Char1 Char1,Footnote Text Char Char Char Char,Footnote Text Char1 Char Char Char Char,Footnote Text Char2 Char Char Char Char Char,Footnote Text Char Char Char Char Char Char Char,f Char"/>
    <w:basedOn w:val="DefaultParagraphFont"/>
    <w:link w:val="FootnoteText"/>
    <w:semiHidden/>
    <w:rsid w:val="00776C77"/>
    <w:rPr>
      <w:rFonts w:eastAsia="Times New Roman" w:cs="Times New Roman"/>
      <w:sz w:val="20"/>
      <w:szCs w:val="20"/>
      <w:lang w:val="en-US"/>
    </w:rPr>
  </w:style>
  <w:style w:type="character" w:styleId="FootnoteReference">
    <w:name w:val="footnote reference"/>
    <w:aliases w:val="(NECG) Footnote Reference,Style 12,Appel note de bas de p,Style 124,o,fr,Style 13,FR,Style 17,Style 3,Footnote Reference/,Style 6"/>
    <w:basedOn w:val="DefaultParagraphFont"/>
    <w:semiHidden/>
    <w:unhideWhenUsed/>
    <w:rsid w:val="00776C77"/>
    <w:rPr>
      <w:vertAlign w:val="superscript"/>
    </w:rPr>
  </w:style>
  <w:style w:type="character" w:customStyle="1" w:styleId="InlineListCar">
    <w:name w:val="Inline List Car"/>
    <w:basedOn w:val="DefaultParagraphFont"/>
    <w:link w:val="InlineList"/>
    <w:rsid w:val="00776C77"/>
    <w:rPr>
      <w:rFonts w:eastAsia="Times New Roman" w:cs="Times New Roman"/>
      <w:szCs w:val="24"/>
      <w:lang w:val="en-US"/>
    </w:rPr>
  </w:style>
  <w:style w:type="paragraph" w:styleId="BodyText">
    <w:name w:val="Body Text"/>
    <w:basedOn w:val="Normal"/>
    <w:link w:val="BodyTextChar"/>
    <w:rsid w:val="00776C77"/>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776C77"/>
    <w:rPr>
      <w:rFonts w:ascii="Times New Roman" w:eastAsia="Times New Roman" w:hAnsi="Times New Roman" w:cs="Times New Roman"/>
      <w:szCs w:val="20"/>
      <w:lang w:val="en-US"/>
    </w:rPr>
  </w:style>
  <w:style w:type="paragraph" w:styleId="NormalIndent">
    <w:name w:val="Normal Indent"/>
    <w:basedOn w:val="Normal"/>
    <w:rsid w:val="00776C77"/>
    <w:pPr>
      <w:spacing w:after="0" w:line="240" w:lineRule="auto"/>
      <w:ind w:left="720"/>
    </w:pPr>
    <w:rPr>
      <w:rFonts w:ascii="Times New Roman" w:eastAsia="Times New Roman" w:hAnsi="Times New Roman" w:cs="Times New Roman"/>
      <w:szCs w:val="20"/>
      <w:lang w:val="en-GB"/>
    </w:rPr>
  </w:style>
  <w:style w:type="character" w:styleId="FollowedHyperlink">
    <w:name w:val="FollowedHyperlink"/>
    <w:basedOn w:val="DefaultParagraphFont"/>
    <w:unhideWhenUsed/>
    <w:rsid w:val="00776C77"/>
    <w:rPr>
      <w:color w:val="954F72" w:themeColor="followedHyperlink"/>
      <w:u w:val="single"/>
    </w:rPr>
  </w:style>
  <w:style w:type="paragraph" w:styleId="EnvelopeReturn">
    <w:name w:val="envelope return"/>
    <w:basedOn w:val="Normal"/>
    <w:rsid w:val="00776C77"/>
    <w:pPr>
      <w:spacing w:after="0" w:line="240" w:lineRule="auto"/>
    </w:pPr>
    <w:rPr>
      <w:rFonts w:ascii="ACaslon Regular" w:eastAsia="Times New Roman" w:hAnsi="ACaslon Regular" w:cs="Times New Roman"/>
      <w:sz w:val="20"/>
      <w:szCs w:val="20"/>
      <w:lang w:val="en-GB"/>
    </w:rPr>
  </w:style>
  <w:style w:type="paragraph" w:styleId="TOC7">
    <w:name w:val="toc 7"/>
    <w:basedOn w:val="Normal"/>
    <w:next w:val="Normal"/>
    <w:autoRedefine/>
    <w:uiPriority w:val="39"/>
    <w:unhideWhenUsed/>
    <w:rsid w:val="00776C77"/>
    <w:pPr>
      <w:spacing w:before="120" w:after="100" w:line="240" w:lineRule="auto"/>
      <w:ind w:left="1440"/>
      <w:jc w:val="both"/>
    </w:pPr>
    <w:rPr>
      <w:rFonts w:eastAsia="Times New Roman" w:cs="Times New Roman"/>
      <w:szCs w:val="24"/>
    </w:rPr>
  </w:style>
  <w:style w:type="paragraph" w:styleId="BodyTextIndent">
    <w:name w:val="Body Text Indent"/>
    <w:basedOn w:val="Normal"/>
    <w:link w:val="BodyTextIndentChar"/>
    <w:unhideWhenUsed/>
    <w:rsid w:val="00776C77"/>
    <w:pPr>
      <w:spacing w:before="120" w:after="120" w:line="240" w:lineRule="auto"/>
      <w:ind w:left="283"/>
      <w:jc w:val="both"/>
    </w:pPr>
    <w:rPr>
      <w:rFonts w:eastAsia="Times New Roman" w:cs="Times New Roman"/>
      <w:szCs w:val="24"/>
    </w:rPr>
  </w:style>
  <w:style w:type="character" w:customStyle="1" w:styleId="BodyTextIndentChar">
    <w:name w:val="Body Text Indent Char"/>
    <w:basedOn w:val="DefaultParagraphFont"/>
    <w:link w:val="BodyTextIndent"/>
    <w:rsid w:val="00776C77"/>
    <w:rPr>
      <w:rFonts w:eastAsia="Times New Roman" w:cs="Times New Roman"/>
      <w:szCs w:val="24"/>
      <w:lang w:val="en-US"/>
    </w:rPr>
  </w:style>
  <w:style w:type="paragraph" w:styleId="EnvelopeAddress">
    <w:name w:val="envelope address"/>
    <w:basedOn w:val="Normal"/>
    <w:rsid w:val="00776C77"/>
    <w:pPr>
      <w:framePr w:w="7920" w:h="1980" w:hRule="exact" w:hSpace="180" w:wrap="auto" w:hAnchor="page" w:xAlign="center" w:yAlign="bottom"/>
      <w:spacing w:after="0" w:line="240" w:lineRule="auto"/>
      <w:ind w:left="2880"/>
    </w:pPr>
    <w:rPr>
      <w:rFonts w:ascii="ACaslon Regular" w:eastAsia="Times New Roman" w:hAnsi="ACaslon Regular" w:cs="Times New Roman"/>
      <w:szCs w:val="20"/>
      <w:lang w:val="en-GB"/>
    </w:rPr>
  </w:style>
  <w:style w:type="paragraph" w:styleId="TOC5">
    <w:name w:val="toc 5"/>
    <w:basedOn w:val="Normal"/>
    <w:next w:val="Normal"/>
    <w:autoRedefine/>
    <w:semiHidden/>
    <w:rsid w:val="00776C77"/>
    <w:pPr>
      <w:spacing w:after="0" w:line="240" w:lineRule="auto"/>
      <w:ind w:left="960"/>
    </w:pPr>
    <w:rPr>
      <w:rFonts w:ascii="Times New Roman" w:eastAsia="Times New Roman" w:hAnsi="Times New Roman" w:cs="Times New Roman"/>
      <w:szCs w:val="20"/>
      <w:lang w:val="en-GB"/>
    </w:rPr>
  </w:style>
  <w:style w:type="paragraph" w:styleId="TOC6">
    <w:name w:val="toc 6"/>
    <w:basedOn w:val="Normal"/>
    <w:next w:val="Normal"/>
    <w:autoRedefine/>
    <w:semiHidden/>
    <w:rsid w:val="00776C77"/>
    <w:pPr>
      <w:spacing w:after="0" w:line="240" w:lineRule="auto"/>
      <w:ind w:left="1200"/>
    </w:pPr>
    <w:rPr>
      <w:rFonts w:ascii="Times New Roman" w:eastAsia="Times New Roman" w:hAnsi="Times New Roman" w:cs="Times New Roman"/>
      <w:szCs w:val="20"/>
      <w:lang w:val="en-GB"/>
    </w:rPr>
  </w:style>
  <w:style w:type="paragraph" w:styleId="TOC8">
    <w:name w:val="toc 8"/>
    <w:basedOn w:val="Normal"/>
    <w:next w:val="Normal"/>
    <w:autoRedefine/>
    <w:semiHidden/>
    <w:rsid w:val="00776C77"/>
    <w:pPr>
      <w:spacing w:after="0" w:line="240" w:lineRule="auto"/>
      <w:ind w:left="1680"/>
    </w:pPr>
    <w:rPr>
      <w:rFonts w:ascii="Times New Roman" w:eastAsia="Times New Roman" w:hAnsi="Times New Roman" w:cs="Times New Roman"/>
      <w:szCs w:val="20"/>
      <w:lang w:val="en-GB"/>
    </w:rPr>
  </w:style>
  <w:style w:type="paragraph" w:styleId="TOC9">
    <w:name w:val="toc 9"/>
    <w:basedOn w:val="Normal"/>
    <w:next w:val="Normal"/>
    <w:autoRedefine/>
    <w:semiHidden/>
    <w:rsid w:val="00776C77"/>
    <w:pPr>
      <w:spacing w:after="0" w:line="240" w:lineRule="auto"/>
      <w:ind w:left="1920"/>
    </w:pPr>
    <w:rPr>
      <w:rFonts w:ascii="Times New Roman" w:eastAsia="Times New Roman" w:hAnsi="Times New Roman" w:cs="Times New Roman"/>
      <w:szCs w:val="20"/>
      <w:lang w:val="en-GB"/>
    </w:rPr>
  </w:style>
  <w:style w:type="paragraph" w:styleId="ListBullet">
    <w:name w:val="List Bullet"/>
    <w:basedOn w:val="Normal"/>
    <w:rsid w:val="00776C77"/>
    <w:pPr>
      <w:numPr>
        <w:numId w:val="3"/>
      </w:numPr>
      <w:spacing w:after="120" w:line="240" w:lineRule="auto"/>
    </w:pPr>
    <w:rPr>
      <w:rFonts w:ascii="Times New Roman" w:eastAsia="Times New Roman" w:hAnsi="Times New Roman" w:cs="Times New Roman"/>
      <w:szCs w:val="20"/>
      <w:lang w:val="en-GB"/>
    </w:rPr>
  </w:style>
  <w:style w:type="character" w:styleId="PageNumber">
    <w:name w:val="page number"/>
    <w:basedOn w:val="DefaultParagraphFont"/>
    <w:rsid w:val="00776C77"/>
  </w:style>
  <w:style w:type="paragraph" w:styleId="BodyText2">
    <w:name w:val="Body Text 2"/>
    <w:basedOn w:val="Normal"/>
    <w:link w:val="BodyText2Char"/>
    <w:rsid w:val="00776C77"/>
    <w:pPr>
      <w:spacing w:after="0" w:line="240" w:lineRule="auto"/>
    </w:pPr>
    <w:rPr>
      <w:rFonts w:ascii="Arial" w:eastAsia="Times New Roman" w:hAnsi="Arial" w:cs="Arial"/>
      <w:sz w:val="16"/>
      <w:szCs w:val="20"/>
      <w:lang w:val="en-GB"/>
    </w:rPr>
  </w:style>
  <w:style w:type="character" w:customStyle="1" w:styleId="BodyText2Char">
    <w:name w:val="Body Text 2 Char"/>
    <w:basedOn w:val="DefaultParagraphFont"/>
    <w:link w:val="BodyText2"/>
    <w:rsid w:val="00776C77"/>
    <w:rPr>
      <w:rFonts w:ascii="Arial" w:eastAsia="Times New Roman" w:hAnsi="Arial" w:cs="Arial"/>
      <w:sz w:val="16"/>
      <w:szCs w:val="20"/>
      <w:lang w:val="en-GB"/>
    </w:rPr>
  </w:style>
  <w:style w:type="paragraph" w:customStyle="1" w:styleId="BulletIndent3">
    <w:name w:val="Bullet Indent +3"/>
    <w:basedOn w:val="Normal"/>
    <w:rsid w:val="00776C77"/>
    <w:pPr>
      <w:numPr>
        <w:numId w:val="4"/>
      </w:numPr>
      <w:spacing w:after="0" w:line="240" w:lineRule="auto"/>
    </w:pPr>
    <w:rPr>
      <w:rFonts w:ascii="Times New Roman" w:eastAsia="Times New Roman" w:hAnsi="Times New Roman" w:cs="Times New Roman"/>
      <w:szCs w:val="20"/>
      <w:lang w:val="en-GB"/>
    </w:rPr>
  </w:style>
  <w:style w:type="paragraph" w:styleId="BodyText3">
    <w:name w:val="Body Text 3"/>
    <w:basedOn w:val="Normal"/>
    <w:link w:val="BodyText3Char"/>
    <w:rsid w:val="00776C77"/>
    <w:pPr>
      <w:spacing w:after="0" w:line="240" w:lineRule="auto"/>
    </w:pPr>
    <w:rPr>
      <w:rFonts w:ascii="Times New Roman" w:eastAsia="Times New Roman" w:hAnsi="Times New Roman" w:cs="Times New Roman"/>
      <w:b/>
      <w:bCs/>
      <w:smallCaps/>
      <w:color w:val="000000"/>
      <w:szCs w:val="20"/>
      <w:lang w:val="en-GB"/>
    </w:rPr>
  </w:style>
  <w:style w:type="character" w:customStyle="1" w:styleId="BodyText3Char">
    <w:name w:val="Body Text 3 Char"/>
    <w:basedOn w:val="DefaultParagraphFont"/>
    <w:link w:val="BodyText3"/>
    <w:rsid w:val="00776C77"/>
    <w:rPr>
      <w:rFonts w:ascii="Times New Roman" w:eastAsia="Times New Roman" w:hAnsi="Times New Roman" w:cs="Times New Roman"/>
      <w:b/>
      <w:bCs/>
      <w:smallCaps/>
      <w:color w:val="000000"/>
      <w:szCs w:val="20"/>
      <w:lang w:val="en-GB"/>
    </w:rPr>
  </w:style>
  <w:style w:type="paragraph" w:customStyle="1" w:styleId="CheckBox2">
    <w:name w:val="Check Box 2"/>
    <w:basedOn w:val="Normal"/>
    <w:rsid w:val="00776C77"/>
    <w:pPr>
      <w:tabs>
        <w:tab w:val="num" w:pos="360"/>
        <w:tab w:val="left" w:pos="720"/>
      </w:tabs>
      <w:spacing w:before="120" w:after="0" w:line="240" w:lineRule="auto"/>
      <w:ind w:left="720" w:hanging="720"/>
    </w:pPr>
    <w:rPr>
      <w:rFonts w:ascii="Times New Roman" w:eastAsia="Times New Roman" w:hAnsi="Times New Roman" w:cs="Times New Roman"/>
      <w:snapToGrid w:val="0"/>
      <w:szCs w:val="20"/>
      <w:lang w:val="en-GB"/>
    </w:rPr>
  </w:style>
  <w:style w:type="paragraph" w:styleId="Index1">
    <w:name w:val="index 1"/>
    <w:basedOn w:val="Normal"/>
    <w:next w:val="Normal"/>
    <w:autoRedefine/>
    <w:semiHidden/>
    <w:rsid w:val="00776C77"/>
    <w:pPr>
      <w:numPr>
        <w:numId w:val="5"/>
      </w:numPr>
      <w:spacing w:after="0" w:line="240" w:lineRule="auto"/>
    </w:pPr>
    <w:rPr>
      <w:rFonts w:ascii="Times New Roman" w:eastAsia="Times New Roman" w:hAnsi="Times New Roman" w:cs="Times New Roman"/>
      <w:szCs w:val="20"/>
      <w:lang w:val="en-GB"/>
    </w:rPr>
  </w:style>
  <w:style w:type="paragraph" w:styleId="TOCHeading">
    <w:name w:val="TOC Heading"/>
    <w:basedOn w:val="Heading1"/>
    <w:next w:val="Normal"/>
    <w:uiPriority w:val="39"/>
    <w:unhideWhenUsed/>
    <w:qFormat/>
    <w:rsid w:val="00776C77"/>
    <w:pPr>
      <w:numPr>
        <w:numId w:val="0"/>
      </w:numPr>
      <w:spacing w:before="480" w:line="276" w:lineRule="auto"/>
      <w:outlineLvl w:val="9"/>
    </w:pPr>
    <w:rPr>
      <w:rFonts w:ascii="Cambria" w:eastAsia="Times New Roman" w:hAnsi="Cambria" w:cs="Times New Roman"/>
      <w:b/>
      <w:color w:val="365F91"/>
      <w:sz w:val="28"/>
      <w:szCs w:val="28"/>
    </w:rPr>
  </w:style>
  <w:style w:type="character" w:customStyle="1" w:styleId="apple-tab-span">
    <w:name w:val="apple-tab-span"/>
    <w:basedOn w:val="DefaultParagraphFont"/>
    <w:rsid w:val="00776C77"/>
  </w:style>
  <w:style w:type="paragraph" w:customStyle="1" w:styleId="StyleHeading2">
    <w:name w:val="Style Heading 2"/>
    <w:basedOn w:val="Heading1"/>
    <w:link w:val="StyleHeading2Char"/>
    <w:qFormat/>
    <w:rsid w:val="00776C77"/>
    <w:pPr>
      <w:spacing w:before="360" w:after="120" w:line="276" w:lineRule="auto"/>
      <w:ind w:left="851" w:hanging="851"/>
    </w:pPr>
    <w:rPr>
      <w:rFonts w:ascii="Cambria" w:eastAsia="Times New Roman" w:hAnsi="Cambria" w:cs="Times New Roman"/>
      <w:b/>
      <w:bCs/>
      <w:color w:val="auto"/>
      <w:sz w:val="36"/>
      <w:szCs w:val="36"/>
      <w:lang w:val="en-CA"/>
    </w:rPr>
  </w:style>
  <w:style w:type="character" w:customStyle="1" w:styleId="StyleHeading2Char">
    <w:name w:val="Style Heading 2 Char"/>
    <w:link w:val="StyleHeading2"/>
    <w:rsid w:val="00776C77"/>
    <w:rPr>
      <w:rFonts w:ascii="Cambria" w:eastAsia="Times New Roman" w:hAnsi="Cambria" w:cs="Times New Roman"/>
      <w:b/>
      <w:bCs/>
      <w:sz w:val="36"/>
      <w:szCs w:val="36"/>
      <w:lang w:val="en-CA"/>
    </w:rPr>
  </w:style>
  <w:style w:type="character" w:customStyle="1" w:styleId="st1">
    <w:name w:val="st1"/>
    <w:rsid w:val="00776C77"/>
  </w:style>
  <w:style w:type="character" w:customStyle="1" w:styleId="ListParagraphChar">
    <w:name w:val="List Paragraph Char"/>
    <w:aliases w:val="titulo 4 Char,Párrafo de lista7 Char,List Paragraph lettered Char,符号列表 Char,·ûºÅÁÐ±í Char,¡¤?o?¨¢D¡À¨ª Char,?¡è?o?¡§¡éD?¨¤¡§a Char,??¨¨?o??¡ì?¨¦D?¡§¡è?¡ìa Char,??¡§¡§?o???¨¬?¡§|D??¡ì?¨¨??¨¬a Char"/>
    <w:basedOn w:val="DefaultParagraphFont"/>
    <w:link w:val="ListParagraph"/>
    <w:uiPriority w:val="34"/>
    <w:qFormat/>
    <w:rsid w:val="00776C77"/>
  </w:style>
  <w:style w:type="character" w:customStyle="1" w:styleId="FootnoteTextChar4">
    <w:name w:val="Footnote Text Char4"/>
    <w:aliases w:val="Footnote Text Char2 Char1,Footnote Text Char1 Char1 Char,Footnote Text Char Char Char Char1,Footnote Text Char1 Char Char Char Char1,Footnote Text Char2 Char Char Char Char Char1,Footnote Text Char Char Char Char Char Char Char1"/>
    <w:basedOn w:val="DefaultParagraphFont"/>
    <w:semiHidden/>
    <w:rsid w:val="00776C77"/>
    <w:rPr>
      <w:lang w:val="en-US" w:eastAsia="en-US" w:bidi="ar-SA"/>
    </w:rPr>
  </w:style>
  <w:style w:type="character" w:styleId="Emphasis">
    <w:name w:val="Emphasis"/>
    <w:basedOn w:val="DefaultParagraphFont"/>
    <w:uiPriority w:val="20"/>
    <w:qFormat/>
    <w:rsid w:val="00776C77"/>
    <w:rPr>
      <w:i/>
      <w:iCs/>
    </w:rPr>
  </w:style>
  <w:style w:type="character" w:customStyle="1" w:styleId="jlqj4b">
    <w:name w:val="jlqj4b"/>
    <w:basedOn w:val="DefaultParagraphFont"/>
    <w:rsid w:val="001E1EA2"/>
  </w:style>
  <w:style w:type="character" w:customStyle="1" w:styleId="acopre">
    <w:name w:val="acopre"/>
    <w:basedOn w:val="DefaultParagraphFont"/>
    <w:rsid w:val="006D085C"/>
  </w:style>
  <w:style w:type="character" w:customStyle="1" w:styleId="sorttext">
    <w:name w:val="sorttext"/>
    <w:basedOn w:val="DefaultParagraphFont"/>
    <w:rsid w:val="00E45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882">
      <w:bodyDiv w:val="1"/>
      <w:marLeft w:val="0"/>
      <w:marRight w:val="0"/>
      <w:marTop w:val="0"/>
      <w:marBottom w:val="0"/>
      <w:divBdr>
        <w:top w:val="none" w:sz="0" w:space="0" w:color="auto"/>
        <w:left w:val="none" w:sz="0" w:space="0" w:color="auto"/>
        <w:bottom w:val="none" w:sz="0" w:space="0" w:color="auto"/>
        <w:right w:val="none" w:sz="0" w:space="0" w:color="auto"/>
      </w:divBdr>
    </w:div>
    <w:div w:id="2441158">
      <w:bodyDiv w:val="1"/>
      <w:marLeft w:val="0"/>
      <w:marRight w:val="0"/>
      <w:marTop w:val="0"/>
      <w:marBottom w:val="0"/>
      <w:divBdr>
        <w:top w:val="none" w:sz="0" w:space="0" w:color="auto"/>
        <w:left w:val="none" w:sz="0" w:space="0" w:color="auto"/>
        <w:bottom w:val="none" w:sz="0" w:space="0" w:color="auto"/>
        <w:right w:val="none" w:sz="0" w:space="0" w:color="auto"/>
      </w:divBdr>
    </w:div>
    <w:div w:id="5794996">
      <w:bodyDiv w:val="1"/>
      <w:marLeft w:val="0"/>
      <w:marRight w:val="0"/>
      <w:marTop w:val="0"/>
      <w:marBottom w:val="0"/>
      <w:divBdr>
        <w:top w:val="none" w:sz="0" w:space="0" w:color="auto"/>
        <w:left w:val="none" w:sz="0" w:space="0" w:color="auto"/>
        <w:bottom w:val="none" w:sz="0" w:space="0" w:color="auto"/>
        <w:right w:val="none" w:sz="0" w:space="0" w:color="auto"/>
      </w:divBdr>
      <w:divsChild>
        <w:div w:id="296881757">
          <w:marLeft w:val="274"/>
          <w:marRight w:val="0"/>
          <w:marTop w:val="0"/>
          <w:marBottom w:val="0"/>
          <w:divBdr>
            <w:top w:val="none" w:sz="0" w:space="0" w:color="auto"/>
            <w:left w:val="none" w:sz="0" w:space="0" w:color="auto"/>
            <w:bottom w:val="none" w:sz="0" w:space="0" w:color="auto"/>
            <w:right w:val="none" w:sz="0" w:space="0" w:color="auto"/>
          </w:divBdr>
        </w:div>
        <w:div w:id="474372006">
          <w:marLeft w:val="274"/>
          <w:marRight w:val="0"/>
          <w:marTop w:val="0"/>
          <w:marBottom w:val="0"/>
          <w:divBdr>
            <w:top w:val="none" w:sz="0" w:space="0" w:color="auto"/>
            <w:left w:val="none" w:sz="0" w:space="0" w:color="auto"/>
            <w:bottom w:val="none" w:sz="0" w:space="0" w:color="auto"/>
            <w:right w:val="none" w:sz="0" w:space="0" w:color="auto"/>
          </w:divBdr>
        </w:div>
        <w:div w:id="772483237">
          <w:marLeft w:val="274"/>
          <w:marRight w:val="0"/>
          <w:marTop w:val="0"/>
          <w:marBottom w:val="0"/>
          <w:divBdr>
            <w:top w:val="none" w:sz="0" w:space="0" w:color="auto"/>
            <w:left w:val="none" w:sz="0" w:space="0" w:color="auto"/>
            <w:bottom w:val="none" w:sz="0" w:space="0" w:color="auto"/>
            <w:right w:val="none" w:sz="0" w:space="0" w:color="auto"/>
          </w:divBdr>
        </w:div>
        <w:div w:id="1116950166">
          <w:marLeft w:val="274"/>
          <w:marRight w:val="0"/>
          <w:marTop w:val="0"/>
          <w:marBottom w:val="0"/>
          <w:divBdr>
            <w:top w:val="none" w:sz="0" w:space="0" w:color="auto"/>
            <w:left w:val="none" w:sz="0" w:space="0" w:color="auto"/>
            <w:bottom w:val="none" w:sz="0" w:space="0" w:color="auto"/>
            <w:right w:val="none" w:sz="0" w:space="0" w:color="auto"/>
          </w:divBdr>
        </w:div>
        <w:div w:id="1550458021">
          <w:marLeft w:val="274"/>
          <w:marRight w:val="0"/>
          <w:marTop w:val="0"/>
          <w:marBottom w:val="0"/>
          <w:divBdr>
            <w:top w:val="none" w:sz="0" w:space="0" w:color="auto"/>
            <w:left w:val="none" w:sz="0" w:space="0" w:color="auto"/>
            <w:bottom w:val="none" w:sz="0" w:space="0" w:color="auto"/>
            <w:right w:val="none" w:sz="0" w:space="0" w:color="auto"/>
          </w:divBdr>
        </w:div>
        <w:div w:id="1722823036">
          <w:marLeft w:val="274"/>
          <w:marRight w:val="0"/>
          <w:marTop w:val="0"/>
          <w:marBottom w:val="0"/>
          <w:divBdr>
            <w:top w:val="none" w:sz="0" w:space="0" w:color="auto"/>
            <w:left w:val="none" w:sz="0" w:space="0" w:color="auto"/>
            <w:bottom w:val="none" w:sz="0" w:space="0" w:color="auto"/>
            <w:right w:val="none" w:sz="0" w:space="0" w:color="auto"/>
          </w:divBdr>
        </w:div>
      </w:divsChild>
    </w:div>
    <w:div w:id="40205954">
      <w:bodyDiv w:val="1"/>
      <w:marLeft w:val="0"/>
      <w:marRight w:val="0"/>
      <w:marTop w:val="0"/>
      <w:marBottom w:val="0"/>
      <w:divBdr>
        <w:top w:val="none" w:sz="0" w:space="0" w:color="auto"/>
        <w:left w:val="none" w:sz="0" w:space="0" w:color="auto"/>
        <w:bottom w:val="none" w:sz="0" w:space="0" w:color="auto"/>
        <w:right w:val="none" w:sz="0" w:space="0" w:color="auto"/>
      </w:divBdr>
      <w:divsChild>
        <w:div w:id="1060520810">
          <w:marLeft w:val="0"/>
          <w:marRight w:val="0"/>
          <w:marTop w:val="0"/>
          <w:marBottom w:val="0"/>
          <w:divBdr>
            <w:top w:val="none" w:sz="0" w:space="0" w:color="auto"/>
            <w:left w:val="none" w:sz="0" w:space="0" w:color="auto"/>
            <w:bottom w:val="none" w:sz="0" w:space="0" w:color="auto"/>
            <w:right w:val="none" w:sz="0" w:space="0" w:color="auto"/>
          </w:divBdr>
        </w:div>
        <w:div w:id="1583445752">
          <w:marLeft w:val="0"/>
          <w:marRight w:val="0"/>
          <w:marTop w:val="0"/>
          <w:marBottom w:val="0"/>
          <w:divBdr>
            <w:top w:val="none" w:sz="0" w:space="0" w:color="auto"/>
            <w:left w:val="none" w:sz="0" w:space="0" w:color="auto"/>
            <w:bottom w:val="none" w:sz="0" w:space="0" w:color="auto"/>
            <w:right w:val="none" w:sz="0" w:space="0" w:color="auto"/>
          </w:divBdr>
        </w:div>
        <w:div w:id="1040327005">
          <w:marLeft w:val="0"/>
          <w:marRight w:val="0"/>
          <w:marTop w:val="0"/>
          <w:marBottom w:val="0"/>
          <w:divBdr>
            <w:top w:val="none" w:sz="0" w:space="0" w:color="auto"/>
            <w:left w:val="none" w:sz="0" w:space="0" w:color="auto"/>
            <w:bottom w:val="none" w:sz="0" w:space="0" w:color="auto"/>
            <w:right w:val="none" w:sz="0" w:space="0" w:color="auto"/>
          </w:divBdr>
        </w:div>
        <w:div w:id="2035957114">
          <w:marLeft w:val="0"/>
          <w:marRight w:val="0"/>
          <w:marTop w:val="0"/>
          <w:marBottom w:val="0"/>
          <w:divBdr>
            <w:top w:val="none" w:sz="0" w:space="0" w:color="auto"/>
            <w:left w:val="none" w:sz="0" w:space="0" w:color="auto"/>
            <w:bottom w:val="none" w:sz="0" w:space="0" w:color="auto"/>
            <w:right w:val="none" w:sz="0" w:space="0" w:color="auto"/>
          </w:divBdr>
        </w:div>
        <w:div w:id="2056394218">
          <w:marLeft w:val="0"/>
          <w:marRight w:val="0"/>
          <w:marTop w:val="0"/>
          <w:marBottom w:val="0"/>
          <w:divBdr>
            <w:top w:val="none" w:sz="0" w:space="0" w:color="auto"/>
            <w:left w:val="none" w:sz="0" w:space="0" w:color="auto"/>
            <w:bottom w:val="none" w:sz="0" w:space="0" w:color="auto"/>
            <w:right w:val="none" w:sz="0" w:space="0" w:color="auto"/>
          </w:divBdr>
        </w:div>
        <w:div w:id="965967199">
          <w:marLeft w:val="0"/>
          <w:marRight w:val="0"/>
          <w:marTop w:val="0"/>
          <w:marBottom w:val="0"/>
          <w:divBdr>
            <w:top w:val="none" w:sz="0" w:space="0" w:color="auto"/>
            <w:left w:val="none" w:sz="0" w:space="0" w:color="auto"/>
            <w:bottom w:val="none" w:sz="0" w:space="0" w:color="auto"/>
            <w:right w:val="none" w:sz="0" w:space="0" w:color="auto"/>
          </w:divBdr>
        </w:div>
      </w:divsChild>
    </w:div>
    <w:div w:id="44989235">
      <w:bodyDiv w:val="1"/>
      <w:marLeft w:val="0"/>
      <w:marRight w:val="0"/>
      <w:marTop w:val="0"/>
      <w:marBottom w:val="0"/>
      <w:divBdr>
        <w:top w:val="none" w:sz="0" w:space="0" w:color="auto"/>
        <w:left w:val="none" w:sz="0" w:space="0" w:color="auto"/>
        <w:bottom w:val="none" w:sz="0" w:space="0" w:color="auto"/>
        <w:right w:val="none" w:sz="0" w:space="0" w:color="auto"/>
      </w:divBdr>
      <w:divsChild>
        <w:div w:id="191039143">
          <w:marLeft w:val="0"/>
          <w:marRight w:val="0"/>
          <w:marTop w:val="0"/>
          <w:marBottom w:val="0"/>
          <w:divBdr>
            <w:top w:val="none" w:sz="0" w:space="0" w:color="auto"/>
            <w:left w:val="none" w:sz="0" w:space="0" w:color="auto"/>
            <w:bottom w:val="none" w:sz="0" w:space="0" w:color="auto"/>
            <w:right w:val="none" w:sz="0" w:space="0" w:color="auto"/>
          </w:divBdr>
        </w:div>
        <w:div w:id="939263540">
          <w:marLeft w:val="0"/>
          <w:marRight w:val="0"/>
          <w:marTop w:val="0"/>
          <w:marBottom w:val="0"/>
          <w:divBdr>
            <w:top w:val="none" w:sz="0" w:space="0" w:color="auto"/>
            <w:left w:val="none" w:sz="0" w:space="0" w:color="auto"/>
            <w:bottom w:val="none" w:sz="0" w:space="0" w:color="auto"/>
            <w:right w:val="none" w:sz="0" w:space="0" w:color="auto"/>
          </w:divBdr>
        </w:div>
        <w:div w:id="15084957">
          <w:marLeft w:val="0"/>
          <w:marRight w:val="0"/>
          <w:marTop w:val="0"/>
          <w:marBottom w:val="0"/>
          <w:divBdr>
            <w:top w:val="none" w:sz="0" w:space="0" w:color="auto"/>
            <w:left w:val="none" w:sz="0" w:space="0" w:color="auto"/>
            <w:bottom w:val="none" w:sz="0" w:space="0" w:color="auto"/>
            <w:right w:val="none" w:sz="0" w:space="0" w:color="auto"/>
          </w:divBdr>
        </w:div>
        <w:div w:id="2145351022">
          <w:marLeft w:val="0"/>
          <w:marRight w:val="0"/>
          <w:marTop w:val="0"/>
          <w:marBottom w:val="0"/>
          <w:divBdr>
            <w:top w:val="none" w:sz="0" w:space="0" w:color="auto"/>
            <w:left w:val="none" w:sz="0" w:space="0" w:color="auto"/>
            <w:bottom w:val="none" w:sz="0" w:space="0" w:color="auto"/>
            <w:right w:val="none" w:sz="0" w:space="0" w:color="auto"/>
          </w:divBdr>
        </w:div>
        <w:div w:id="485048308">
          <w:marLeft w:val="0"/>
          <w:marRight w:val="0"/>
          <w:marTop w:val="0"/>
          <w:marBottom w:val="0"/>
          <w:divBdr>
            <w:top w:val="none" w:sz="0" w:space="0" w:color="auto"/>
            <w:left w:val="none" w:sz="0" w:space="0" w:color="auto"/>
            <w:bottom w:val="none" w:sz="0" w:space="0" w:color="auto"/>
            <w:right w:val="none" w:sz="0" w:space="0" w:color="auto"/>
          </w:divBdr>
        </w:div>
        <w:div w:id="293798087">
          <w:marLeft w:val="0"/>
          <w:marRight w:val="0"/>
          <w:marTop w:val="0"/>
          <w:marBottom w:val="0"/>
          <w:divBdr>
            <w:top w:val="none" w:sz="0" w:space="0" w:color="auto"/>
            <w:left w:val="none" w:sz="0" w:space="0" w:color="auto"/>
            <w:bottom w:val="none" w:sz="0" w:space="0" w:color="auto"/>
            <w:right w:val="none" w:sz="0" w:space="0" w:color="auto"/>
          </w:divBdr>
        </w:div>
      </w:divsChild>
    </w:div>
    <w:div w:id="85686750">
      <w:bodyDiv w:val="1"/>
      <w:marLeft w:val="0"/>
      <w:marRight w:val="0"/>
      <w:marTop w:val="0"/>
      <w:marBottom w:val="0"/>
      <w:divBdr>
        <w:top w:val="none" w:sz="0" w:space="0" w:color="auto"/>
        <w:left w:val="none" w:sz="0" w:space="0" w:color="auto"/>
        <w:bottom w:val="none" w:sz="0" w:space="0" w:color="auto"/>
        <w:right w:val="none" w:sz="0" w:space="0" w:color="auto"/>
      </w:divBdr>
      <w:divsChild>
        <w:div w:id="543100470">
          <w:marLeft w:val="0"/>
          <w:marRight w:val="0"/>
          <w:marTop w:val="0"/>
          <w:marBottom w:val="0"/>
          <w:divBdr>
            <w:top w:val="none" w:sz="0" w:space="0" w:color="auto"/>
            <w:left w:val="none" w:sz="0" w:space="0" w:color="auto"/>
            <w:bottom w:val="none" w:sz="0" w:space="0" w:color="auto"/>
            <w:right w:val="none" w:sz="0" w:space="0" w:color="auto"/>
          </w:divBdr>
        </w:div>
        <w:div w:id="1136409166">
          <w:marLeft w:val="0"/>
          <w:marRight w:val="0"/>
          <w:marTop w:val="0"/>
          <w:marBottom w:val="0"/>
          <w:divBdr>
            <w:top w:val="none" w:sz="0" w:space="0" w:color="auto"/>
            <w:left w:val="none" w:sz="0" w:space="0" w:color="auto"/>
            <w:bottom w:val="none" w:sz="0" w:space="0" w:color="auto"/>
            <w:right w:val="none" w:sz="0" w:space="0" w:color="auto"/>
          </w:divBdr>
        </w:div>
        <w:div w:id="1671060253">
          <w:marLeft w:val="0"/>
          <w:marRight w:val="0"/>
          <w:marTop w:val="0"/>
          <w:marBottom w:val="0"/>
          <w:divBdr>
            <w:top w:val="none" w:sz="0" w:space="0" w:color="auto"/>
            <w:left w:val="none" w:sz="0" w:space="0" w:color="auto"/>
            <w:bottom w:val="none" w:sz="0" w:space="0" w:color="auto"/>
            <w:right w:val="none" w:sz="0" w:space="0" w:color="auto"/>
          </w:divBdr>
        </w:div>
        <w:div w:id="2055350083">
          <w:marLeft w:val="0"/>
          <w:marRight w:val="0"/>
          <w:marTop w:val="0"/>
          <w:marBottom w:val="0"/>
          <w:divBdr>
            <w:top w:val="none" w:sz="0" w:space="0" w:color="auto"/>
            <w:left w:val="none" w:sz="0" w:space="0" w:color="auto"/>
            <w:bottom w:val="none" w:sz="0" w:space="0" w:color="auto"/>
            <w:right w:val="none" w:sz="0" w:space="0" w:color="auto"/>
          </w:divBdr>
        </w:div>
        <w:div w:id="1034963605">
          <w:marLeft w:val="0"/>
          <w:marRight w:val="0"/>
          <w:marTop w:val="0"/>
          <w:marBottom w:val="0"/>
          <w:divBdr>
            <w:top w:val="none" w:sz="0" w:space="0" w:color="auto"/>
            <w:left w:val="none" w:sz="0" w:space="0" w:color="auto"/>
            <w:bottom w:val="none" w:sz="0" w:space="0" w:color="auto"/>
            <w:right w:val="none" w:sz="0" w:space="0" w:color="auto"/>
          </w:divBdr>
        </w:div>
        <w:div w:id="1324628837">
          <w:marLeft w:val="0"/>
          <w:marRight w:val="0"/>
          <w:marTop w:val="0"/>
          <w:marBottom w:val="0"/>
          <w:divBdr>
            <w:top w:val="none" w:sz="0" w:space="0" w:color="auto"/>
            <w:left w:val="none" w:sz="0" w:space="0" w:color="auto"/>
            <w:bottom w:val="none" w:sz="0" w:space="0" w:color="auto"/>
            <w:right w:val="none" w:sz="0" w:space="0" w:color="auto"/>
          </w:divBdr>
        </w:div>
      </w:divsChild>
    </w:div>
    <w:div w:id="103426405">
      <w:bodyDiv w:val="1"/>
      <w:marLeft w:val="0"/>
      <w:marRight w:val="0"/>
      <w:marTop w:val="0"/>
      <w:marBottom w:val="0"/>
      <w:divBdr>
        <w:top w:val="none" w:sz="0" w:space="0" w:color="auto"/>
        <w:left w:val="none" w:sz="0" w:space="0" w:color="auto"/>
        <w:bottom w:val="none" w:sz="0" w:space="0" w:color="auto"/>
        <w:right w:val="none" w:sz="0" w:space="0" w:color="auto"/>
      </w:divBdr>
      <w:divsChild>
        <w:div w:id="194387390">
          <w:marLeft w:val="432"/>
          <w:marRight w:val="0"/>
          <w:marTop w:val="360"/>
          <w:marBottom w:val="0"/>
          <w:divBdr>
            <w:top w:val="none" w:sz="0" w:space="0" w:color="auto"/>
            <w:left w:val="none" w:sz="0" w:space="0" w:color="auto"/>
            <w:bottom w:val="none" w:sz="0" w:space="0" w:color="auto"/>
            <w:right w:val="none" w:sz="0" w:space="0" w:color="auto"/>
          </w:divBdr>
        </w:div>
        <w:div w:id="489902994">
          <w:marLeft w:val="432"/>
          <w:marRight w:val="0"/>
          <w:marTop w:val="360"/>
          <w:marBottom w:val="0"/>
          <w:divBdr>
            <w:top w:val="none" w:sz="0" w:space="0" w:color="auto"/>
            <w:left w:val="none" w:sz="0" w:space="0" w:color="auto"/>
            <w:bottom w:val="none" w:sz="0" w:space="0" w:color="auto"/>
            <w:right w:val="none" w:sz="0" w:space="0" w:color="auto"/>
          </w:divBdr>
        </w:div>
        <w:div w:id="1595435175">
          <w:marLeft w:val="432"/>
          <w:marRight w:val="0"/>
          <w:marTop w:val="360"/>
          <w:marBottom w:val="0"/>
          <w:divBdr>
            <w:top w:val="none" w:sz="0" w:space="0" w:color="auto"/>
            <w:left w:val="none" w:sz="0" w:space="0" w:color="auto"/>
            <w:bottom w:val="none" w:sz="0" w:space="0" w:color="auto"/>
            <w:right w:val="none" w:sz="0" w:space="0" w:color="auto"/>
          </w:divBdr>
        </w:div>
      </w:divsChild>
    </w:div>
    <w:div w:id="183520616">
      <w:bodyDiv w:val="1"/>
      <w:marLeft w:val="0"/>
      <w:marRight w:val="0"/>
      <w:marTop w:val="0"/>
      <w:marBottom w:val="0"/>
      <w:divBdr>
        <w:top w:val="none" w:sz="0" w:space="0" w:color="auto"/>
        <w:left w:val="none" w:sz="0" w:space="0" w:color="auto"/>
        <w:bottom w:val="none" w:sz="0" w:space="0" w:color="auto"/>
        <w:right w:val="none" w:sz="0" w:space="0" w:color="auto"/>
      </w:divBdr>
    </w:div>
    <w:div w:id="197161094">
      <w:bodyDiv w:val="1"/>
      <w:marLeft w:val="0"/>
      <w:marRight w:val="0"/>
      <w:marTop w:val="0"/>
      <w:marBottom w:val="0"/>
      <w:divBdr>
        <w:top w:val="none" w:sz="0" w:space="0" w:color="auto"/>
        <w:left w:val="none" w:sz="0" w:space="0" w:color="auto"/>
        <w:bottom w:val="none" w:sz="0" w:space="0" w:color="auto"/>
        <w:right w:val="none" w:sz="0" w:space="0" w:color="auto"/>
      </w:divBdr>
    </w:div>
    <w:div w:id="218908348">
      <w:bodyDiv w:val="1"/>
      <w:marLeft w:val="0"/>
      <w:marRight w:val="0"/>
      <w:marTop w:val="0"/>
      <w:marBottom w:val="0"/>
      <w:divBdr>
        <w:top w:val="none" w:sz="0" w:space="0" w:color="auto"/>
        <w:left w:val="none" w:sz="0" w:space="0" w:color="auto"/>
        <w:bottom w:val="none" w:sz="0" w:space="0" w:color="auto"/>
        <w:right w:val="none" w:sz="0" w:space="0" w:color="auto"/>
      </w:divBdr>
      <w:divsChild>
        <w:div w:id="55319098">
          <w:marLeft w:val="446"/>
          <w:marRight w:val="0"/>
          <w:marTop w:val="0"/>
          <w:marBottom w:val="0"/>
          <w:divBdr>
            <w:top w:val="none" w:sz="0" w:space="0" w:color="auto"/>
            <w:left w:val="none" w:sz="0" w:space="0" w:color="auto"/>
            <w:bottom w:val="none" w:sz="0" w:space="0" w:color="auto"/>
            <w:right w:val="none" w:sz="0" w:space="0" w:color="auto"/>
          </w:divBdr>
        </w:div>
        <w:div w:id="163982691">
          <w:marLeft w:val="446"/>
          <w:marRight w:val="0"/>
          <w:marTop w:val="0"/>
          <w:marBottom w:val="0"/>
          <w:divBdr>
            <w:top w:val="none" w:sz="0" w:space="0" w:color="auto"/>
            <w:left w:val="none" w:sz="0" w:space="0" w:color="auto"/>
            <w:bottom w:val="none" w:sz="0" w:space="0" w:color="auto"/>
            <w:right w:val="none" w:sz="0" w:space="0" w:color="auto"/>
          </w:divBdr>
        </w:div>
        <w:div w:id="238171280">
          <w:marLeft w:val="446"/>
          <w:marRight w:val="0"/>
          <w:marTop w:val="0"/>
          <w:marBottom w:val="0"/>
          <w:divBdr>
            <w:top w:val="none" w:sz="0" w:space="0" w:color="auto"/>
            <w:left w:val="none" w:sz="0" w:space="0" w:color="auto"/>
            <w:bottom w:val="none" w:sz="0" w:space="0" w:color="auto"/>
            <w:right w:val="none" w:sz="0" w:space="0" w:color="auto"/>
          </w:divBdr>
        </w:div>
        <w:div w:id="442043236">
          <w:marLeft w:val="446"/>
          <w:marRight w:val="0"/>
          <w:marTop w:val="0"/>
          <w:marBottom w:val="0"/>
          <w:divBdr>
            <w:top w:val="none" w:sz="0" w:space="0" w:color="auto"/>
            <w:left w:val="none" w:sz="0" w:space="0" w:color="auto"/>
            <w:bottom w:val="none" w:sz="0" w:space="0" w:color="auto"/>
            <w:right w:val="none" w:sz="0" w:space="0" w:color="auto"/>
          </w:divBdr>
        </w:div>
        <w:div w:id="560212935">
          <w:marLeft w:val="446"/>
          <w:marRight w:val="0"/>
          <w:marTop w:val="0"/>
          <w:marBottom w:val="0"/>
          <w:divBdr>
            <w:top w:val="none" w:sz="0" w:space="0" w:color="auto"/>
            <w:left w:val="none" w:sz="0" w:space="0" w:color="auto"/>
            <w:bottom w:val="none" w:sz="0" w:space="0" w:color="auto"/>
            <w:right w:val="none" w:sz="0" w:space="0" w:color="auto"/>
          </w:divBdr>
        </w:div>
        <w:div w:id="582954727">
          <w:marLeft w:val="446"/>
          <w:marRight w:val="0"/>
          <w:marTop w:val="0"/>
          <w:marBottom w:val="0"/>
          <w:divBdr>
            <w:top w:val="none" w:sz="0" w:space="0" w:color="auto"/>
            <w:left w:val="none" w:sz="0" w:space="0" w:color="auto"/>
            <w:bottom w:val="none" w:sz="0" w:space="0" w:color="auto"/>
            <w:right w:val="none" w:sz="0" w:space="0" w:color="auto"/>
          </w:divBdr>
        </w:div>
        <w:div w:id="784809164">
          <w:marLeft w:val="446"/>
          <w:marRight w:val="0"/>
          <w:marTop w:val="0"/>
          <w:marBottom w:val="0"/>
          <w:divBdr>
            <w:top w:val="none" w:sz="0" w:space="0" w:color="auto"/>
            <w:left w:val="none" w:sz="0" w:space="0" w:color="auto"/>
            <w:bottom w:val="none" w:sz="0" w:space="0" w:color="auto"/>
            <w:right w:val="none" w:sz="0" w:space="0" w:color="auto"/>
          </w:divBdr>
        </w:div>
        <w:div w:id="820001701">
          <w:marLeft w:val="446"/>
          <w:marRight w:val="0"/>
          <w:marTop w:val="0"/>
          <w:marBottom w:val="0"/>
          <w:divBdr>
            <w:top w:val="none" w:sz="0" w:space="0" w:color="auto"/>
            <w:left w:val="none" w:sz="0" w:space="0" w:color="auto"/>
            <w:bottom w:val="none" w:sz="0" w:space="0" w:color="auto"/>
            <w:right w:val="none" w:sz="0" w:space="0" w:color="auto"/>
          </w:divBdr>
        </w:div>
        <w:div w:id="894698765">
          <w:marLeft w:val="446"/>
          <w:marRight w:val="0"/>
          <w:marTop w:val="0"/>
          <w:marBottom w:val="0"/>
          <w:divBdr>
            <w:top w:val="none" w:sz="0" w:space="0" w:color="auto"/>
            <w:left w:val="none" w:sz="0" w:space="0" w:color="auto"/>
            <w:bottom w:val="none" w:sz="0" w:space="0" w:color="auto"/>
            <w:right w:val="none" w:sz="0" w:space="0" w:color="auto"/>
          </w:divBdr>
        </w:div>
        <w:div w:id="995762820">
          <w:marLeft w:val="446"/>
          <w:marRight w:val="0"/>
          <w:marTop w:val="0"/>
          <w:marBottom w:val="0"/>
          <w:divBdr>
            <w:top w:val="none" w:sz="0" w:space="0" w:color="auto"/>
            <w:left w:val="none" w:sz="0" w:space="0" w:color="auto"/>
            <w:bottom w:val="none" w:sz="0" w:space="0" w:color="auto"/>
            <w:right w:val="none" w:sz="0" w:space="0" w:color="auto"/>
          </w:divBdr>
        </w:div>
        <w:div w:id="1007097124">
          <w:marLeft w:val="446"/>
          <w:marRight w:val="0"/>
          <w:marTop w:val="0"/>
          <w:marBottom w:val="0"/>
          <w:divBdr>
            <w:top w:val="none" w:sz="0" w:space="0" w:color="auto"/>
            <w:left w:val="none" w:sz="0" w:space="0" w:color="auto"/>
            <w:bottom w:val="none" w:sz="0" w:space="0" w:color="auto"/>
            <w:right w:val="none" w:sz="0" w:space="0" w:color="auto"/>
          </w:divBdr>
        </w:div>
        <w:div w:id="1011638300">
          <w:marLeft w:val="446"/>
          <w:marRight w:val="0"/>
          <w:marTop w:val="0"/>
          <w:marBottom w:val="0"/>
          <w:divBdr>
            <w:top w:val="none" w:sz="0" w:space="0" w:color="auto"/>
            <w:left w:val="none" w:sz="0" w:space="0" w:color="auto"/>
            <w:bottom w:val="none" w:sz="0" w:space="0" w:color="auto"/>
            <w:right w:val="none" w:sz="0" w:space="0" w:color="auto"/>
          </w:divBdr>
        </w:div>
        <w:div w:id="1407990835">
          <w:marLeft w:val="446"/>
          <w:marRight w:val="0"/>
          <w:marTop w:val="0"/>
          <w:marBottom w:val="0"/>
          <w:divBdr>
            <w:top w:val="none" w:sz="0" w:space="0" w:color="auto"/>
            <w:left w:val="none" w:sz="0" w:space="0" w:color="auto"/>
            <w:bottom w:val="none" w:sz="0" w:space="0" w:color="auto"/>
            <w:right w:val="none" w:sz="0" w:space="0" w:color="auto"/>
          </w:divBdr>
        </w:div>
        <w:div w:id="1454325746">
          <w:marLeft w:val="446"/>
          <w:marRight w:val="0"/>
          <w:marTop w:val="0"/>
          <w:marBottom w:val="0"/>
          <w:divBdr>
            <w:top w:val="none" w:sz="0" w:space="0" w:color="auto"/>
            <w:left w:val="none" w:sz="0" w:space="0" w:color="auto"/>
            <w:bottom w:val="none" w:sz="0" w:space="0" w:color="auto"/>
            <w:right w:val="none" w:sz="0" w:space="0" w:color="auto"/>
          </w:divBdr>
        </w:div>
        <w:div w:id="1490485394">
          <w:marLeft w:val="446"/>
          <w:marRight w:val="0"/>
          <w:marTop w:val="0"/>
          <w:marBottom w:val="0"/>
          <w:divBdr>
            <w:top w:val="none" w:sz="0" w:space="0" w:color="auto"/>
            <w:left w:val="none" w:sz="0" w:space="0" w:color="auto"/>
            <w:bottom w:val="none" w:sz="0" w:space="0" w:color="auto"/>
            <w:right w:val="none" w:sz="0" w:space="0" w:color="auto"/>
          </w:divBdr>
        </w:div>
        <w:div w:id="1613244347">
          <w:marLeft w:val="446"/>
          <w:marRight w:val="0"/>
          <w:marTop w:val="0"/>
          <w:marBottom w:val="0"/>
          <w:divBdr>
            <w:top w:val="none" w:sz="0" w:space="0" w:color="auto"/>
            <w:left w:val="none" w:sz="0" w:space="0" w:color="auto"/>
            <w:bottom w:val="none" w:sz="0" w:space="0" w:color="auto"/>
            <w:right w:val="none" w:sz="0" w:space="0" w:color="auto"/>
          </w:divBdr>
        </w:div>
        <w:div w:id="1733695083">
          <w:marLeft w:val="446"/>
          <w:marRight w:val="0"/>
          <w:marTop w:val="0"/>
          <w:marBottom w:val="0"/>
          <w:divBdr>
            <w:top w:val="none" w:sz="0" w:space="0" w:color="auto"/>
            <w:left w:val="none" w:sz="0" w:space="0" w:color="auto"/>
            <w:bottom w:val="none" w:sz="0" w:space="0" w:color="auto"/>
            <w:right w:val="none" w:sz="0" w:space="0" w:color="auto"/>
          </w:divBdr>
        </w:div>
        <w:div w:id="1941133820">
          <w:marLeft w:val="446"/>
          <w:marRight w:val="0"/>
          <w:marTop w:val="0"/>
          <w:marBottom w:val="0"/>
          <w:divBdr>
            <w:top w:val="none" w:sz="0" w:space="0" w:color="auto"/>
            <w:left w:val="none" w:sz="0" w:space="0" w:color="auto"/>
            <w:bottom w:val="none" w:sz="0" w:space="0" w:color="auto"/>
            <w:right w:val="none" w:sz="0" w:space="0" w:color="auto"/>
          </w:divBdr>
        </w:div>
        <w:div w:id="1965771040">
          <w:marLeft w:val="446"/>
          <w:marRight w:val="0"/>
          <w:marTop w:val="0"/>
          <w:marBottom w:val="0"/>
          <w:divBdr>
            <w:top w:val="none" w:sz="0" w:space="0" w:color="auto"/>
            <w:left w:val="none" w:sz="0" w:space="0" w:color="auto"/>
            <w:bottom w:val="none" w:sz="0" w:space="0" w:color="auto"/>
            <w:right w:val="none" w:sz="0" w:space="0" w:color="auto"/>
          </w:divBdr>
        </w:div>
      </w:divsChild>
    </w:div>
    <w:div w:id="279800153">
      <w:bodyDiv w:val="1"/>
      <w:marLeft w:val="0"/>
      <w:marRight w:val="0"/>
      <w:marTop w:val="0"/>
      <w:marBottom w:val="0"/>
      <w:divBdr>
        <w:top w:val="none" w:sz="0" w:space="0" w:color="auto"/>
        <w:left w:val="none" w:sz="0" w:space="0" w:color="auto"/>
        <w:bottom w:val="none" w:sz="0" w:space="0" w:color="auto"/>
        <w:right w:val="none" w:sz="0" w:space="0" w:color="auto"/>
      </w:divBdr>
      <w:divsChild>
        <w:div w:id="928586289">
          <w:marLeft w:val="0"/>
          <w:marRight w:val="0"/>
          <w:marTop w:val="0"/>
          <w:marBottom w:val="0"/>
          <w:divBdr>
            <w:top w:val="none" w:sz="0" w:space="0" w:color="auto"/>
            <w:left w:val="none" w:sz="0" w:space="0" w:color="auto"/>
            <w:bottom w:val="none" w:sz="0" w:space="0" w:color="auto"/>
            <w:right w:val="none" w:sz="0" w:space="0" w:color="auto"/>
          </w:divBdr>
        </w:div>
        <w:div w:id="1461261851">
          <w:marLeft w:val="0"/>
          <w:marRight w:val="0"/>
          <w:marTop w:val="0"/>
          <w:marBottom w:val="0"/>
          <w:divBdr>
            <w:top w:val="none" w:sz="0" w:space="0" w:color="auto"/>
            <w:left w:val="none" w:sz="0" w:space="0" w:color="auto"/>
            <w:bottom w:val="none" w:sz="0" w:space="0" w:color="auto"/>
            <w:right w:val="none" w:sz="0" w:space="0" w:color="auto"/>
          </w:divBdr>
        </w:div>
        <w:div w:id="527569987">
          <w:marLeft w:val="0"/>
          <w:marRight w:val="0"/>
          <w:marTop w:val="0"/>
          <w:marBottom w:val="0"/>
          <w:divBdr>
            <w:top w:val="none" w:sz="0" w:space="0" w:color="auto"/>
            <w:left w:val="none" w:sz="0" w:space="0" w:color="auto"/>
            <w:bottom w:val="none" w:sz="0" w:space="0" w:color="auto"/>
            <w:right w:val="none" w:sz="0" w:space="0" w:color="auto"/>
          </w:divBdr>
        </w:div>
        <w:div w:id="1521511914">
          <w:marLeft w:val="0"/>
          <w:marRight w:val="0"/>
          <w:marTop w:val="0"/>
          <w:marBottom w:val="0"/>
          <w:divBdr>
            <w:top w:val="none" w:sz="0" w:space="0" w:color="auto"/>
            <w:left w:val="none" w:sz="0" w:space="0" w:color="auto"/>
            <w:bottom w:val="none" w:sz="0" w:space="0" w:color="auto"/>
            <w:right w:val="none" w:sz="0" w:space="0" w:color="auto"/>
          </w:divBdr>
        </w:div>
        <w:div w:id="1376195479">
          <w:marLeft w:val="0"/>
          <w:marRight w:val="0"/>
          <w:marTop w:val="0"/>
          <w:marBottom w:val="0"/>
          <w:divBdr>
            <w:top w:val="none" w:sz="0" w:space="0" w:color="auto"/>
            <w:left w:val="none" w:sz="0" w:space="0" w:color="auto"/>
            <w:bottom w:val="none" w:sz="0" w:space="0" w:color="auto"/>
            <w:right w:val="none" w:sz="0" w:space="0" w:color="auto"/>
          </w:divBdr>
        </w:div>
        <w:div w:id="282688730">
          <w:marLeft w:val="0"/>
          <w:marRight w:val="0"/>
          <w:marTop w:val="0"/>
          <w:marBottom w:val="0"/>
          <w:divBdr>
            <w:top w:val="none" w:sz="0" w:space="0" w:color="auto"/>
            <w:left w:val="none" w:sz="0" w:space="0" w:color="auto"/>
            <w:bottom w:val="none" w:sz="0" w:space="0" w:color="auto"/>
            <w:right w:val="none" w:sz="0" w:space="0" w:color="auto"/>
          </w:divBdr>
        </w:div>
        <w:div w:id="1496143008">
          <w:marLeft w:val="0"/>
          <w:marRight w:val="0"/>
          <w:marTop w:val="0"/>
          <w:marBottom w:val="0"/>
          <w:divBdr>
            <w:top w:val="none" w:sz="0" w:space="0" w:color="auto"/>
            <w:left w:val="none" w:sz="0" w:space="0" w:color="auto"/>
            <w:bottom w:val="none" w:sz="0" w:space="0" w:color="auto"/>
            <w:right w:val="none" w:sz="0" w:space="0" w:color="auto"/>
          </w:divBdr>
        </w:div>
        <w:div w:id="810362758">
          <w:marLeft w:val="0"/>
          <w:marRight w:val="0"/>
          <w:marTop w:val="0"/>
          <w:marBottom w:val="0"/>
          <w:divBdr>
            <w:top w:val="none" w:sz="0" w:space="0" w:color="auto"/>
            <w:left w:val="none" w:sz="0" w:space="0" w:color="auto"/>
            <w:bottom w:val="none" w:sz="0" w:space="0" w:color="auto"/>
            <w:right w:val="none" w:sz="0" w:space="0" w:color="auto"/>
          </w:divBdr>
        </w:div>
      </w:divsChild>
    </w:div>
    <w:div w:id="282657700">
      <w:bodyDiv w:val="1"/>
      <w:marLeft w:val="0"/>
      <w:marRight w:val="0"/>
      <w:marTop w:val="0"/>
      <w:marBottom w:val="0"/>
      <w:divBdr>
        <w:top w:val="none" w:sz="0" w:space="0" w:color="auto"/>
        <w:left w:val="none" w:sz="0" w:space="0" w:color="auto"/>
        <w:bottom w:val="none" w:sz="0" w:space="0" w:color="auto"/>
        <w:right w:val="none" w:sz="0" w:space="0" w:color="auto"/>
      </w:divBdr>
    </w:div>
    <w:div w:id="348218306">
      <w:bodyDiv w:val="1"/>
      <w:marLeft w:val="0"/>
      <w:marRight w:val="0"/>
      <w:marTop w:val="0"/>
      <w:marBottom w:val="0"/>
      <w:divBdr>
        <w:top w:val="none" w:sz="0" w:space="0" w:color="auto"/>
        <w:left w:val="none" w:sz="0" w:space="0" w:color="auto"/>
        <w:bottom w:val="none" w:sz="0" w:space="0" w:color="auto"/>
        <w:right w:val="none" w:sz="0" w:space="0" w:color="auto"/>
      </w:divBdr>
      <w:divsChild>
        <w:div w:id="690960408">
          <w:marLeft w:val="547"/>
          <w:marRight w:val="0"/>
          <w:marTop w:val="0"/>
          <w:marBottom w:val="0"/>
          <w:divBdr>
            <w:top w:val="none" w:sz="0" w:space="0" w:color="auto"/>
            <w:left w:val="none" w:sz="0" w:space="0" w:color="auto"/>
            <w:bottom w:val="none" w:sz="0" w:space="0" w:color="auto"/>
            <w:right w:val="none" w:sz="0" w:space="0" w:color="auto"/>
          </w:divBdr>
        </w:div>
        <w:div w:id="1537155378">
          <w:marLeft w:val="547"/>
          <w:marRight w:val="0"/>
          <w:marTop w:val="0"/>
          <w:marBottom w:val="0"/>
          <w:divBdr>
            <w:top w:val="none" w:sz="0" w:space="0" w:color="auto"/>
            <w:left w:val="none" w:sz="0" w:space="0" w:color="auto"/>
            <w:bottom w:val="none" w:sz="0" w:space="0" w:color="auto"/>
            <w:right w:val="none" w:sz="0" w:space="0" w:color="auto"/>
          </w:divBdr>
        </w:div>
        <w:div w:id="719549732">
          <w:marLeft w:val="547"/>
          <w:marRight w:val="0"/>
          <w:marTop w:val="0"/>
          <w:marBottom w:val="0"/>
          <w:divBdr>
            <w:top w:val="none" w:sz="0" w:space="0" w:color="auto"/>
            <w:left w:val="none" w:sz="0" w:space="0" w:color="auto"/>
            <w:bottom w:val="none" w:sz="0" w:space="0" w:color="auto"/>
            <w:right w:val="none" w:sz="0" w:space="0" w:color="auto"/>
          </w:divBdr>
        </w:div>
        <w:div w:id="425807224">
          <w:marLeft w:val="547"/>
          <w:marRight w:val="0"/>
          <w:marTop w:val="0"/>
          <w:marBottom w:val="0"/>
          <w:divBdr>
            <w:top w:val="none" w:sz="0" w:space="0" w:color="auto"/>
            <w:left w:val="none" w:sz="0" w:space="0" w:color="auto"/>
            <w:bottom w:val="none" w:sz="0" w:space="0" w:color="auto"/>
            <w:right w:val="none" w:sz="0" w:space="0" w:color="auto"/>
          </w:divBdr>
        </w:div>
      </w:divsChild>
    </w:div>
    <w:div w:id="386954413">
      <w:bodyDiv w:val="1"/>
      <w:marLeft w:val="0"/>
      <w:marRight w:val="0"/>
      <w:marTop w:val="0"/>
      <w:marBottom w:val="0"/>
      <w:divBdr>
        <w:top w:val="none" w:sz="0" w:space="0" w:color="auto"/>
        <w:left w:val="none" w:sz="0" w:space="0" w:color="auto"/>
        <w:bottom w:val="none" w:sz="0" w:space="0" w:color="auto"/>
        <w:right w:val="none" w:sz="0" w:space="0" w:color="auto"/>
      </w:divBdr>
      <w:divsChild>
        <w:div w:id="831408264">
          <w:marLeft w:val="0"/>
          <w:marRight w:val="0"/>
          <w:marTop w:val="0"/>
          <w:marBottom w:val="0"/>
          <w:divBdr>
            <w:top w:val="none" w:sz="0" w:space="0" w:color="auto"/>
            <w:left w:val="none" w:sz="0" w:space="0" w:color="auto"/>
            <w:bottom w:val="none" w:sz="0" w:space="0" w:color="auto"/>
            <w:right w:val="none" w:sz="0" w:space="0" w:color="auto"/>
          </w:divBdr>
        </w:div>
        <w:div w:id="558564544">
          <w:marLeft w:val="0"/>
          <w:marRight w:val="0"/>
          <w:marTop w:val="0"/>
          <w:marBottom w:val="0"/>
          <w:divBdr>
            <w:top w:val="none" w:sz="0" w:space="0" w:color="auto"/>
            <w:left w:val="none" w:sz="0" w:space="0" w:color="auto"/>
            <w:bottom w:val="none" w:sz="0" w:space="0" w:color="auto"/>
            <w:right w:val="none" w:sz="0" w:space="0" w:color="auto"/>
          </w:divBdr>
        </w:div>
        <w:div w:id="1042442503">
          <w:marLeft w:val="0"/>
          <w:marRight w:val="0"/>
          <w:marTop w:val="0"/>
          <w:marBottom w:val="0"/>
          <w:divBdr>
            <w:top w:val="none" w:sz="0" w:space="0" w:color="auto"/>
            <w:left w:val="none" w:sz="0" w:space="0" w:color="auto"/>
            <w:bottom w:val="none" w:sz="0" w:space="0" w:color="auto"/>
            <w:right w:val="none" w:sz="0" w:space="0" w:color="auto"/>
          </w:divBdr>
        </w:div>
        <w:div w:id="1314601088">
          <w:marLeft w:val="0"/>
          <w:marRight w:val="0"/>
          <w:marTop w:val="0"/>
          <w:marBottom w:val="0"/>
          <w:divBdr>
            <w:top w:val="none" w:sz="0" w:space="0" w:color="auto"/>
            <w:left w:val="none" w:sz="0" w:space="0" w:color="auto"/>
            <w:bottom w:val="none" w:sz="0" w:space="0" w:color="auto"/>
            <w:right w:val="none" w:sz="0" w:space="0" w:color="auto"/>
          </w:divBdr>
        </w:div>
        <w:div w:id="515732728">
          <w:marLeft w:val="0"/>
          <w:marRight w:val="0"/>
          <w:marTop w:val="0"/>
          <w:marBottom w:val="0"/>
          <w:divBdr>
            <w:top w:val="none" w:sz="0" w:space="0" w:color="auto"/>
            <w:left w:val="none" w:sz="0" w:space="0" w:color="auto"/>
            <w:bottom w:val="none" w:sz="0" w:space="0" w:color="auto"/>
            <w:right w:val="none" w:sz="0" w:space="0" w:color="auto"/>
          </w:divBdr>
        </w:div>
        <w:div w:id="1737118538">
          <w:marLeft w:val="0"/>
          <w:marRight w:val="0"/>
          <w:marTop w:val="0"/>
          <w:marBottom w:val="0"/>
          <w:divBdr>
            <w:top w:val="none" w:sz="0" w:space="0" w:color="auto"/>
            <w:left w:val="none" w:sz="0" w:space="0" w:color="auto"/>
            <w:bottom w:val="none" w:sz="0" w:space="0" w:color="auto"/>
            <w:right w:val="none" w:sz="0" w:space="0" w:color="auto"/>
          </w:divBdr>
        </w:div>
        <w:div w:id="1796025822">
          <w:marLeft w:val="0"/>
          <w:marRight w:val="0"/>
          <w:marTop w:val="0"/>
          <w:marBottom w:val="0"/>
          <w:divBdr>
            <w:top w:val="none" w:sz="0" w:space="0" w:color="auto"/>
            <w:left w:val="none" w:sz="0" w:space="0" w:color="auto"/>
            <w:bottom w:val="none" w:sz="0" w:space="0" w:color="auto"/>
            <w:right w:val="none" w:sz="0" w:space="0" w:color="auto"/>
          </w:divBdr>
        </w:div>
      </w:divsChild>
    </w:div>
    <w:div w:id="391200054">
      <w:bodyDiv w:val="1"/>
      <w:marLeft w:val="0"/>
      <w:marRight w:val="0"/>
      <w:marTop w:val="0"/>
      <w:marBottom w:val="0"/>
      <w:divBdr>
        <w:top w:val="none" w:sz="0" w:space="0" w:color="auto"/>
        <w:left w:val="none" w:sz="0" w:space="0" w:color="auto"/>
        <w:bottom w:val="none" w:sz="0" w:space="0" w:color="auto"/>
        <w:right w:val="none" w:sz="0" w:space="0" w:color="auto"/>
      </w:divBdr>
    </w:div>
    <w:div w:id="448671606">
      <w:bodyDiv w:val="1"/>
      <w:marLeft w:val="0"/>
      <w:marRight w:val="0"/>
      <w:marTop w:val="0"/>
      <w:marBottom w:val="0"/>
      <w:divBdr>
        <w:top w:val="none" w:sz="0" w:space="0" w:color="auto"/>
        <w:left w:val="none" w:sz="0" w:space="0" w:color="auto"/>
        <w:bottom w:val="none" w:sz="0" w:space="0" w:color="auto"/>
        <w:right w:val="none" w:sz="0" w:space="0" w:color="auto"/>
      </w:divBdr>
    </w:div>
    <w:div w:id="545140574">
      <w:bodyDiv w:val="1"/>
      <w:marLeft w:val="0"/>
      <w:marRight w:val="0"/>
      <w:marTop w:val="0"/>
      <w:marBottom w:val="0"/>
      <w:divBdr>
        <w:top w:val="none" w:sz="0" w:space="0" w:color="auto"/>
        <w:left w:val="none" w:sz="0" w:space="0" w:color="auto"/>
        <w:bottom w:val="none" w:sz="0" w:space="0" w:color="auto"/>
        <w:right w:val="none" w:sz="0" w:space="0" w:color="auto"/>
      </w:divBdr>
    </w:div>
    <w:div w:id="575019124">
      <w:bodyDiv w:val="1"/>
      <w:marLeft w:val="0"/>
      <w:marRight w:val="0"/>
      <w:marTop w:val="0"/>
      <w:marBottom w:val="0"/>
      <w:divBdr>
        <w:top w:val="none" w:sz="0" w:space="0" w:color="auto"/>
        <w:left w:val="none" w:sz="0" w:space="0" w:color="auto"/>
        <w:bottom w:val="none" w:sz="0" w:space="0" w:color="auto"/>
        <w:right w:val="none" w:sz="0" w:space="0" w:color="auto"/>
      </w:divBdr>
    </w:div>
    <w:div w:id="609431533">
      <w:bodyDiv w:val="1"/>
      <w:marLeft w:val="0"/>
      <w:marRight w:val="0"/>
      <w:marTop w:val="0"/>
      <w:marBottom w:val="0"/>
      <w:divBdr>
        <w:top w:val="none" w:sz="0" w:space="0" w:color="auto"/>
        <w:left w:val="none" w:sz="0" w:space="0" w:color="auto"/>
        <w:bottom w:val="none" w:sz="0" w:space="0" w:color="auto"/>
        <w:right w:val="none" w:sz="0" w:space="0" w:color="auto"/>
      </w:divBdr>
      <w:divsChild>
        <w:div w:id="32971819">
          <w:marLeft w:val="446"/>
          <w:marRight w:val="0"/>
          <w:marTop w:val="0"/>
          <w:marBottom w:val="0"/>
          <w:divBdr>
            <w:top w:val="none" w:sz="0" w:space="0" w:color="auto"/>
            <w:left w:val="none" w:sz="0" w:space="0" w:color="auto"/>
            <w:bottom w:val="none" w:sz="0" w:space="0" w:color="auto"/>
            <w:right w:val="none" w:sz="0" w:space="0" w:color="auto"/>
          </w:divBdr>
        </w:div>
        <w:div w:id="160631012">
          <w:marLeft w:val="446"/>
          <w:marRight w:val="0"/>
          <w:marTop w:val="0"/>
          <w:marBottom w:val="0"/>
          <w:divBdr>
            <w:top w:val="none" w:sz="0" w:space="0" w:color="auto"/>
            <w:left w:val="none" w:sz="0" w:space="0" w:color="auto"/>
            <w:bottom w:val="none" w:sz="0" w:space="0" w:color="auto"/>
            <w:right w:val="none" w:sz="0" w:space="0" w:color="auto"/>
          </w:divBdr>
        </w:div>
        <w:div w:id="427577188">
          <w:marLeft w:val="446"/>
          <w:marRight w:val="0"/>
          <w:marTop w:val="0"/>
          <w:marBottom w:val="0"/>
          <w:divBdr>
            <w:top w:val="none" w:sz="0" w:space="0" w:color="auto"/>
            <w:left w:val="none" w:sz="0" w:space="0" w:color="auto"/>
            <w:bottom w:val="none" w:sz="0" w:space="0" w:color="auto"/>
            <w:right w:val="none" w:sz="0" w:space="0" w:color="auto"/>
          </w:divBdr>
        </w:div>
        <w:div w:id="521238417">
          <w:marLeft w:val="446"/>
          <w:marRight w:val="0"/>
          <w:marTop w:val="0"/>
          <w:marBottom w:val="0"/>
          <w:divBdr>
            <w:top w:val="none" w:sz="0" w:space="0" w:color="auto"/>
            <w:left w:val="none" w:sz="0" w:space="0" w:color="auto"/>
            <w:bottom w:val="none" w:sz="0" w:space="0" w:color="auto"/>
            <w:right w:val="none" w:sz="0" w:space="0" w:color="auto"/>
          </w:divBdr>
        </w:div>
        <w:div w:id="566114436">
          <w:marLeft w:val="446"/>
          <w:marRight w:val="0"/>
          <w:marTop w:val="0"/>
          <w:marBottom w:val="0"/>
          <w:divBdr>
            <w:top w:val="none" w:sz="0" w:space="0" w:color="auto"/>
            <w:left w:val="none" w:sz="0" w:space="0" w:color="auto"/>
            <w:bottom w:val="none" w:sz="0" w:space="0" w:color="auto"/>
            <w:right w:val="none" w:sz="0" w:space="0" w:color="auto"/>
          </w:divBdr>
        </w:div>
        <w:div w:id="724990269">
          <w:marLeft w:val="446"/>
          <w:marRight w:val="0"/>
          <w:marTop w:val="0"/>
          <w:marBottom w:val="0"/>
          <w:divBdr>
            <w:top w:val="none" w:sz="0" w:space="0" w:color="auto"/>
            <w:left w:val="none" w:sz="0" w:space="0" w:color="auto"/>
            <w:bottom w:val="none" w:sz="0" w:space="0" w:color="auto"/>
            <w:right w:val="none" w:sz="0" w:space="0" w:color="auto"/>
          </w:divBdr>
        </w:div>
        <w:div w:id="868569448">
          <w:marLeft w:val="446"/>
          <w:marRight w:val="0"/>
          <w:marTop w:val="0"/>
          <w:marBottom w:val="0"/>
          <w:divBdr>
            <w:top w:val="none" w:sz="0" w:space="0" w:color="auto"/>
            <w:left w:val="none" w:sz="0" w:space="0" w:color="auto"/>
            <w:bottom w:val="none" w:sz="0" w:space="0" w:color="auto"/>
            <w:right w:val="none" w:sz="0" w:space="0" w:color="auto"/>
          </w:divBdr>
        </w:div>
        <w:div w:id="1021472944">
          <w:marLeft w:val="446"/>
          <w:marRight w:val="0"/>
          <w:marTop w:val="0"/>
          <w:marBottom w:val="0"/>
          <w:divBdr>
            <w:top w:val="none" w:sz="0" w:space="0" w:color="auto"/>
            <w:left w:val="none" w:sz="0" w:space="0" w:color="auto"/>
            <w:bottom w:val="none" w:sz="0" w:space="0" w:color="auto"/>
            <w:right w:val="none" w:sz="0" w:space="0" w:color="auto"/>
          </w:divBdr>
        </w:div>
        <w:div w:id="1166940378">
          <w:marLeft w:val="446"/>
          <w:marRight w:val="0"/>
          <w:marTop w:val="0"/>
          <w:marBottom w:val="0"/>
          <w:divBdr>
            <w:top w:val="none" w:sz="0" w:space="0" w:color="auto"/>
            <w:left w:val="none" w:sz="0" w:space="0" w:color="auto"/>
            <w:bottom w:val="none" w:sz="0" w:space="0" w:color="auto"/>
            <w:right w:val="none" w:sz="0" w:space="0" w:color="auto"/>
          </w:divBdr>
        </w:div>
        <w:div w:id="1351830741">
          <w:marLeft w:val="446"/>
          <w:marRight w:val="0"/>
          <w:marTop w:val="0"/>
          <w:marBottom w:val="0"/>
          <w:divBdr>
            <w:top w:val="none" w:sz="0" w:space="0" w:color="auto"/>
            <w:left w:val="none" w:sz="0" w:space="0" w:color="auto"/>
            <w:bottom w:val="none" w:sz="0" w:space="0" w:color="auto"/>
            <w:right w:val="none" w:sz="0" w:space="0" w:color="auto"/>
          </w:divBdr>
        </w:div>
        <w:div w:id="1369986360">
          <w:marLeft w:val="446"/>
          <w:marRight w:val="0"/>
          <w:marTop w:val="0"/>
          <w:marBottom w:val="0"/>
          <w:divBdr>
            <w:top w:val="none" w:sz="0" w:space="0" w:color="auto"/>
            <w:left w:val="none" w:sz="0" w:space="0" w:color="auto"/>
            <w:bottom w:val="none" w:sz="0" w:space="0" w:color="auto"/>
            <w:right w:val="none" w:sz="0" w:space="0" w:color="auto"/>
          </w:divBdr>
        </w:div>
        <w:div w:id="1407805977">
          <w:marLeft w:val="446"/>
          <w:marRight w:val="0"/>
          <w:marTop w:val="0"/>
          <w:marBottom w:val="0"/>
          <w:divBdr>
            <w:top w:val="none" w:sz="0" w:space="0" w:color="auto"/>
            <w:left w:val="none" w:sz="0" w:space="0" w:color="auto"/>
            <w:bottom w:val="none" w:sz="0" w:space="0" w:color="auto"/>
            <w:right w:val="none" w:sz="0" w:space="0" w:color="auto"/>
          </w:divBdr>
        </w:div>
        <w:div w:id="1421678699">
          <w:marLeft w:val="446"/>
          <w:marRight w:val="0"/>
          <w:marTop w:val="0"/>
          <w:marBottom w:val="0"/>
          <w:divBdr>
            <w:top w:val="none" w:sz="0" w:space="0" w:color="auto"/>
            <w:left w:val="none" w:sz="0" w:space="0" w:color="auto"/>
            <w:bottom w:val="none" w:sz="0" w:space="0" w:color="auto"/>
            <w:right w:val="none" w:sz="0" w:space="0" w:color="auto"/>
          </w:divBdr>
        </w:div>
        <w:div w:id="1493062692">
          <w:marLeft w:val="446"/>
          <w:marRight w:val="0"/>
          <w:marTop w:val="0"/>
          <w:marBottom w:val="0"/>
          <w:divBdr>
            <w:top w:val="none" w:sz="0" w:space="0" w:color="auto"/>
            <w:left w:val="none" w:sz="0" w:space="0" w:color="auto"/>
            <w:bottom w:val="none" w:sz="0" w:space="0" w:color="auto"/>
            <w:right w:val="none" w:sz="0" w:space="0" w:color="auto"/>
          </w:divBdr>
        </w:div>
        <w:div w:id="1520851672">
          <w:marLeft w:val="446"/>
          <w:marRight w:val="0"/>
          <w:marTop w:val="0"/>
          <w:marBottom w:val="0"/>
          <w:divBdr>
            <w:top w:val="none" w:sz="0" w:space="0" w:color="auto"/>
            <w:left w:val="none" w:sz="0" w:space="0" w:color="auto"/>
            <w:bottom w:val="none" w:sz="0" w:space="0" w:color="auto"/>
            <w:right w:val="none" w:sz="0" w:space="0" w:color="auto"/>
          </w:divBdr>
        </w:div>
        <w:div w:id="1546869509">
          <w:marLeft w:val="446"/>
          <w:marRight w:val="0"/>
          <w:marTop w:val="0"/>
          <w:marBottom w:val="0"/>
          <w:divBdr>
            <w:top w:val="none" w:sz="0" w:space="0" w:color="auto"/>
            <w:left w:val="none" w:sz="0" w:space="0" w:color="auto"/>
            <w:bottom w:val="none" w:sz="0" w:space="0" w:color="auto"/>
            <w:right w:val="none" w:sz="0" w:space="0" w:color="auto"/>
          </w:divBdr>
        </w:div>
        <w:div w:id="1719892540">
          <w:marLeft w:val="446"/>
          <w:marRight w:val="0"/>
          <w:marTop w:val="0"/>
          <w:marBottom w:val="0"/>
          <w:divBdr>
            <w:top w:val="none" w:sz="0" w:space="0" w:color="auto"/>
            <w:left w:val="none" w:sz="0" w:space="0" w:color="auto"/>
            <w:bottom w:val="none" w:sz="0" w:space="0" w:color="auto"/>
            <w:right w:val="none" w:sz="0" w:space="0" w:color="auto"/>
          </w:divBdr>
        </w:div>
        <w:div w:id="2095853897">
          <w:marLeft w:val="446"/>
          <w:marRight w:val="0"/>
          <w:marTop w:val="0"/>
          <w:marBottom w:val="0"/>
          <w:divBdr>
            <w:top w:val="none" w:sz="0" w:space="0" w:color="auto"/>
            <w:left w:val="none" w:sz="0" w:space="0" w:color="auto"/>
            <w:bottom w:val="none" w:sz="0" w:space="0" w:color="auto"/>
            <w:right w:val="none" w:sz="0" w:space="0" w:color="auto"/>
          </w:divBdr>
        </w:div>
        <w:div w:id="2132049339">
          <w:marLeft w:val="446"/>
          <w:marRight w:val="0"/>
          <w:marTop w:val="0"/>
          <w:marBottom w:val="0"/>
          <w:divBdr>
            <w:top w:val="none" w:sz="0" w:space="0" w:color="auto"/>
            <w:left w:val="none" w:sz="0" w:space="0" w:color="auto"/>
            <w:bottom w:val="none" w:sz="0" w:space="0" w:color="auto"/>
            <w:right w:val="none" w:sz="0" w:space="0" w:color="auto"/>
          </w:divBdr>
        </w:div>
      </w:divsChild>
    </w:div>
    <w:div w:id="621811347">
      <w:bodyDiv w:val="1"/>
      <w:marLeft w:val="0"/>
      <w:marRight w:val="0"/>
      <w:marTop w:val="0"/>
      <w:marBottom w:val="0"/>
      <w:divBdr>
        <w:top w:val="none" w:sz="0" w:space="0" w:color="auto"/>
        <w:left w:val="none" w:sz="0" w:space="0" w:color="auto"/>
        <w:bottom w:val="none" w:sz="0" w:space="0" w:color="auto"/>
        <w:right w:val="none" w:sz="0" w:space="0" w:color="auto"/>
      </w:divBdr>
    </w:div>
    <w:div w:id="627273059">
      <w:bodyDiv w:val="1"/>
      <w:marLeft w:val="0"/>
      <w:marRight w:val="0"/>
      <w:marTop w:val="0"/>
      <w:marBottom w:val="0"/>
      <w:divBdr>
        <w:top w:val="none" w:sz="0" w:space="0" w:color="auto"/>
        <w:left w:val="none" w:sz="0" w:space="0" w:color="auto"/>
        <w:bottom w:val="none" w:sz="0" w:space="0" w:color="auto"/>
        <w:right w:val="none" w:sz="0" w:space="0" w:color="auto"/>
      </w:divBdr>
    </w:div>
    <w:div w:id="642124338">
      <w:bodyDiv w:val="1"/>
      <w:marLeft w:val="0"/>
      <w:marRight w:val="0"/>
      <w:marTop w:val="0"/>
      <w:marBottom w:val="0"/>
      <w:divBdr>
        <w:top w:val="none" w:sz="0" w:space="0" w:color="auto"/>
        <w:left w:val="none" w:sz="0" w:space="0" w:color="auto"/>
        <w:bottom w:val="none" w:sz="0" w:space="0" w:color="auto"/>
        <w:right w:val="none" w:sz="0" w:space="0" w:color="auto"/>
      </w:divBdr>
    </w:div>
    <w:div w:id="699742015">
      <w:bodyDiv w:val="1"/>
      <w:marLeft w:val="0"/>
      <w:marRight w:val="0"/>
      <w:marTop w:val="0"/>
      <w:marBottom w:val="0"/>
      <w:divBdr>
        <w:top w:val="none" w:sz="0" w:space="0" w:color="auto"/>
        <w:left w:val="none" w:sz="0" w:space="0" w:color="auto"/>
        <w:bottom w:val="none" w:sz="0" w:space="0" w:color="auto"/>
        <w:right w:val="none" w:sz="0" w:space="0" w:color="auto"/>
      </w:divBdr>
    </w:div>
    <w:div w:id="711032755">
      <w:bodyDiv w:val="1"/>
      <w:marLeft w:val="0"/>
      <w:marRight w:val="0"/>
      <w:marTop w:val="0"/>
      <w:marBottom w:val="0"/>
      <w:divBdr>
        <w:top w:val="none" w:sz="0" w:space="0" w:color="auto"/>
        <w:left w:val="none" w:sz="0" w:space="0" w:color="auto"/>
        <w:bottom w:val="none" w:sz="0" w:space="0" w:color="auto"/>
        <w:right w:val="none" w:sz="0" w:space="0" w:color="auto"/>
      </w:divBdr>
    </w:div>
    <w:div w:id="716855907">
      <w:bodyDiv w:val="1"/>
      <w:marLeft w:val="0"/>
      <w:marRight w:val="0"/>
      <w:marTop w:val="0"/>
      <w:marBottom w:val="0"/>
      <w:divBdr>
        <w:top w:val="none" w:sz="0" w:space="0" w:color="auto"/>
        <w:left w:val="none" w:sz="0" w:space="0" w:color="auto"/>
        <w:bottom w:val="none" w:sz="0" w:space="0" w:color="auto"/>
        <w:right w:val="none" w:sz="0" w:space="0" w:color="auto"/>
      </w:divBdr>
    </w:div>
    <w:div w:id="761879096">
      <w:bodyDiv w:val="1"/>
      <w:marLeft w:val="0"/>
      <w:marRight w:val="0"/>
      <w:marTop w:val="0"/>
      <w:marBottom w:val="0"/>
      <w:divBdr>
        <w:top w:val="none" w:sz="0" w:space="0" w:color="auto"/>
        <w:left w:val="none" w:sz="0" w:space="0" w:color="auto"/>
        <w:bottom w:val="none" w:sz="0" w:space="0" w:color="auto"/>
        <w:right w:val="none" w:sz="0" w:space="0" w:color="auto"/>
      </w:divBdr>
    </w:div>
    <w:div w:id="802772583">
      <w:bodyDiv w:val="1"/>
      <w:marLeft w:val="0"/>
      <w:marRight w:val="0"/>
      <w:marTop w:val="0"/>
      <w:marBottom w:val="0"/>
      <w:divBdr>
        <w:top w:val="none" w:sz="0" w:space="0" w:color="auto"/>
        <w:left w:val="none" w:sz="0" w:space="0" w:color="auto"/>
        <w:bottom w:val="none" w:sz="0" w:space="0" w:color="auto"/>
        <w:right w:val="none" w:sz="0" w:space="0" w:color="auto"/>
      </w:divBdr>
      <w:divsChild>
        <w:div w:id="1839883761">
          <w:marLeft w:val="0"/>
          <w:marRight w:val="0"/>
          <w:marTop w:val="0"/>
          <w:marBottom w:val="0"/>
          <w:divBdr>
            <w:top w:val="none" w:sz="0" w:space="0" w:color="auto"/>
            <w:left w:val="none" w:sz="0" w:space="0" w:color="auto"/>
            <w:bottom w:val="none" w:sz="0" w:space="0" w:color="auto"/>
            <w:right w:val="none" w:sz="0" w:space="0" w:color="auto"/>
          </w:divBdr>
        </w:div>
      </w:divsChild>
    </w:div>
    <w:div w:id="868831554">
      <w:bodyDiv w:val="1"/>
      <w:marLeft w:val="0"/>
      <w:marRight w:val="0"/>
      <w:marTop w:val="0"/>
      <w:marBottom w:val="0"/>
      <w:divBdr>
        <w:top w:val="none" w:sz="0" w:space="0" w:color="auto"/>
        <w:left w:val="none" w:sz="0" w:space="0" w:color="auto"/>
        <w:bottom w:val="none" w:sz="0" w:space="0" w:color="auto"/>
        <w:right w:val="none" w:sz="0" w:space="0" w:color="auto"/>
      </w:divBdr>
      <w:divsChild>
        <w:div w:id="67465189">
          <w:marLeft w:val="446"/>
          <w:marRight w:val="0"/>
          <w:marTop w:val="0"/>
          <w:marBottom w:val="0"/>
          <w:divBdr>
            <w:top w:val="none" w:sz="0" w:space="0" w:color="auto"/>
            <w:left w:val="none" w:sz="0" w:space="0" w:color="auto"/>
            <w:bottom w:val="none" w:sz="0" w:space="0" w:color="auto"/>
            <w:right w:val="none" w:sz="0" w:space="0" w:color="auto"/>
          </w:divBdr>
        </w:div>
        <w:div w:id="164831397">
          <w:marLeft w:val="446"/>
          <w:marRight w:val="0"/>
          <w:marTop w:val="0"/>
          <w:marBottom w:val="0"/>
          <w:divBdr>
            <w:top w:val="none" w:sz="0" w:space="0" w:color="auto"/>
            <w:left w:val="none" w:sz="0" w:space="0" w:color="auto"/>
            <w:bottom w:val="none" w:sz="0" w:space="0" w:color="auto"/>
            <w:right w:val="none" w:sz="0" w:space="0" w:color="auto"/>
          </w:divBdr>
        </w:div>
        <w:div w:id="251283836">
          <w:marLeft w:val="446"/>
          <w:marRight w:val="0"/>
          <w:marTop w:val="0"/>
          <w:marBottom w:val="0"/>
          <w:divBdr>
            <w:top w:val="none" w:sz="0" w:space="0" w:color="auto"/>
            <w:left w:val="none" w:sz="0" w:space="0" w:color="auto"/>
            <w:bottom w:val="none" w:sz="0" w:space="0" w:color="auto"/>
            <w:right w:val="none" w:sz="0" w:space="0" w:color="auto"/>
          </w:divBdr>
        </w:div>
        <w:div w:id="396441488">
          <w:marLeft w:val="446"/>
          <w:marRight w:val="0"/>
          <w:marTop w:val="0"/>
          <w:marBottom w:val="0"/>
          <w:divBdr>
            <w:top w:val="none" w:sz="0" w:space="0" w:color="auto"/>
            <w:left w:val="none" w:sz="0" w:space="0" w:color="auto"/>
            <w:bottom w:val="none" w:sz="0" w:space="0" w:color="auto"/>
            <w:right w:val="none" w:sz="0" w:space="0" w:color="auto"/>
          </w:divBdr>
        </w:div>
        <w:div w:id="480388638">
          <w:marLeft w:val="446"/>
          <w:marRight w:val="0"/>
          <w:marTop w:val="0"/>
          <w:marBottom w:val="0"/>
          <w:divBdr>
            <w:top w:val="none" w:sz="0" w:space="0" w:color="auto"/>
            <w:left w:val="none" w:sz="0" w:space="0" w:color="auto"/>
            <w:bottom w:val="none" w:sz="0" w:space="0" w:color="auto"/>
            <w:right w:val="none" w:sz="0" w:space="0" w:color="auto"/>
          </w:divBdr>
        </w:div>
        <w:div w:id="506866028">
          <w:marLeft w:val="446"/>
          <w:marRight w:val="0"/>
          <w:marTop w:val="0"/>
          <w:marBottom w:val="0"/>
          <w:divBdr>
            <w:top w:val="none" w:sz="0" w:space="0" w:color="auto"/>
            <w:left w:val="none" w:sz="0" w:space="0" w:color="auto"/>
            <w:bottom w:val="none" w:sz="0" w:space="0" w:color="auto"/>
            <w:right w:val="none" w:sz="0" w:space="0" w:color="auto"/>
          </w:divBdr>
        </w:div>
        <w:div w:id="639846741">
          <w:marLeft w:val="446"/>
          <w:marRight w:val="0"/>
          <w:marTop w:val="0"/>
          <w:marBottom w:val="0"/>
          <w:divBdr>
            <w:top w:val="none" w:sz="0" w:space="0" w:color="auto"/>
            <w:left w:val="none" w:sz="0" w:space="0" w:color="auto"/>
            <w:bottom w:val="none" w:sz="0" w:space="0" w:color="auto"/>
            <w:right w:val="none" w:sz="0" w:space="0" w:color="auto"/>
          </w:divBdr>
        </w:div>
        <w:div w:id="649749622">
          <w:marLeft w:val="446"/>
          <w:marRight w:val="0"/>
          <w:marTop w:val="0"/>
          <w:marBottom w:val="0"/>
          <w:divBdr>
            <w:top w:val="none" w:sz="0" w:space="0" w:color="auto"/>
            <w:left w:val="none" w:sz="0" w:space="0" w:color="auto"/>
            <w:bottom w:val="none" w:sz="0" w:space="0" w:color="auto"/>
            <w:right w:val="none" w:sz="0" w:space="0" w:color="auto"/>
          </w:divBdr>
        </w:div>
        <w:div w:id="658654507">
          <w:marLeft w:val="446"/>
          <w:marRight w:val="0"/>
          <w:marTop w:val="0"/>
          <w:marBottom w:val="0"/>
          <w:divBdr>
            <w:top w:val="none" w:sz="0" w:space="0" w:color="auto"/>
            <w:left w:val="none" w:sz="0" w:space="0" w:color="auto"/>
            <w:bottom w:val="none" w:sz="0" w:space="0" w:color="auto"/>
            <w:right w:val="none" w:sz="0" w:space="0" w:color="auto"/>
          </w:divBdr>
        </w:div>
        <w:div w:id="663362816">
          <w:marLeft w:val="446"/>
          <w:marRight w:val="0"/>
          <w:marTop w:val="0"/>
          <w:marBottom w:val="0"/>
          <w:divBdr>
            <w:top w:val="none" w:sz="0" w:space="0" w:color="auto"/>
            <w:left w:val="none" w:sz="0" w:space="0" w:color="auto"/>
            <w:bottom w:val="none" w:sz="0" w:space="0" w:color="auto"/>
            <w:right w:val="none" w:sz="0" w:space="0" w:color="auto"/>
          </w:divBdr>
        </w:div>
        <w:div w:id="778598347">
          <w:marLeft w:val="446"/>
          <w:marRight w:val="0"/>
          <w:marTop w:val="0"/>
          <w:marBottom w:val="0"/>
          <w:divBdr>
            <w:top w:val="none" w:sz="0" w:space="0" w:color="auto"/>
            <w:left w:val="none" w:sz="0" w:space="0" w:color="auto"/>
            <w:bottom w:val="none" w:sz="0" w:space="0" w:color="auto"/>
            <w:right w:val="none" w:sz="0" w:space="0" w:color="auto"/>
          </w:divBdr>
        </w:div>
        <w:div w:id="1028794734">
          <w:marLeft w:val="446"/>
          <w:marRight w:val="0"/>
          <w:marTop w:val="0"/>
          <w:marBottom w:val="0"/>
          <w:divBdr>
            <w:top w:val="none" w:sz="0" w:space="0" w:color="auto"/>
            <w:left w:val="none" w:sz="0" w:space="0" w:color="auto"/>
            <w:bottom w:val="none" w:sz="0" w:space="0" w:color="auto"/>
            <w:right w:val="none" w:sz="0" w:space="0" w:color="auto"/>
          </w:divBdr>
        </w:div>
        <w:div w:id="1052997070">
          <w:marLeft w:val="446"/>
          <w:marRight w:val="0"/>
          <w:marTop w:val="0"/>
          <w:marBottom w:val="0"/>
          <w:divBdr>
            <w:top w:val="none" w:sz="0" w:space="0" w:color="auto"/>
            <w:left w:val="none" w:sz="0" w:space="0" w:color="auto"/>
            <w:bottom w:val="none" w:sz="0" w:space="0" w:color="auto"/>
            <w:right w:val="none" w:sz="0" w:space="0" w:color="auto"/>
          </w:divBdr>
        </w:div>
        <w:div w:id="1314917463">
          <w:marLeft w:val="446"/>
          <w:marRight w:val="0"/>
          <w:marTop w:val="0"/>
          <w:marBottom w:val="0"/>
          <w:divBdr>
            <w:top w:val="none" w:sz="0" w:space="0" w:color="auto"/>
            <w:left w:val="none" w:sz="0" w:space="0" w:color="auto"/>
            <w:bottom w:val="none" w:sz="0" w:space="0" w:color="auto"/>
            <w:right w:val="none" w:sz="0" w:space="0" w:color="auto"/>
          </w:divBdr>
        </w:div>
        <w:div w:id="1545487237">
          <w:marLeft w:val="446"/>
          <w:marRight w:val="0"/>
          <w:marTop w:val="0"/>
          <w:marBottom w:val="0"/>
          <w:divBdr>
            <w:top w:val="none" w:sz="0" w:space="0" w:color="auto"/>
            <w:left w:val="none" w:sz="0" w:space="0" w:color="auto"/>
            <w:bottom w:val="none" w:sz="0" w:space="0" w:color="auto"/>
            <w:right w:val="none" w:sz="0" w:space="0" w:color="auto"/>
          </w:divBdr>
        </w:div>
        <w:div w:id="1657220086">
          <w:marLeft w:val="446"/>
          <w:marRight w:val="0"/>
          <w:marTop w:val="0"/>
          <w:marBottom w:val="0"/>
          <w:divBdr>
            <w:top w:val="none" w:sz="0" w:space="0" w:color="auto"/>
            <w:left w:val="none" w:sz="0" w:space="0" w:color="auto"/>
            <w:bottom w:val="none" w:sz="0" w:space="0" w:color="auto"/>
            <w:right w:val="none" w:sz="0" w:space="0" w:color="auto"/>
          </w:divBdr>
        </w:div>
        <w:div w:id="1826822557">
          <w:marLeft w:val="446"/>
          <w:marRight w:val="0"/>
          <w:marTop w:val="0"/>
          <w:marBottom w:val="0"/>
          <w:divBdr>
            <w:top w:val="none" w:sz="0" w:space="0" w:color="auto"/>
            <w:left w:val="none" w:sz="0" w:space="0" w:color="auto"/>
            <w:bottom w:val="none" w:sz="0" w:space="0" w:color="auto"/>
            <w:right w:val="none" w:sz="0" w:space="0" w:color="auto"/>
          </w:divBdr>
        </w:div>
        <w:div w:id="1888451995">
          <w:marLeft w:val="446"/>
          <w:marRight w:val="0"/>
          <w:marTop w:val="0"/>
          <w:marBottom w:val="0"/>
          <w:divBdr>
            <w:top w:val="none" w:sz="0" w:space="0" w:color="auto"/>
            <w:left w:val="none" w:sz="0" w:space="0" w:color="auto"/>
            <w:bottom w:val="none" w:sz="0" w:space="0" w:color="auto"/>
            <w:right w:val="none" w:sz="0" w:space="0" w:color="auto"/>
          </w:divBdr>
        </w:div>
        <w:div w:id="1970738524">
          <w:marLeft w:val="446"/>
          <w:marRight w:val="0"/>
          <w:marTop w:val="0"/>
          <w:marBottom w:val="0"/>
          <w:divBdr>
            <w:top w:val="none" w:sz="0" w:space="0" w:color="auto"/>
            <w:left w:val="none" w:sz="0" w:space="0" w:color="auto"/>
            <w:bottom w:val="none" w:sz="0" w:space="0" w:color="auto"/>
            <w:right w:val="none" w:sz="0" w:space="0" w:color="auto"/>
          </w:divBdr>
        </w:div>
        <w:div w:id="1976830534">
          <w:marLeft w:val="446"/>
          <w:marRight w:val="0"/>
          <w:marTop w:val="0"/>
          <w:marBottom w:val="0"/>
          <w:divBdr>
            <w:top w:val="none" w:sz="0" w:space="0" w:color="auto"/>
            <w:left w:val="none" w:sz="0" w:space="0" w:color="auto"/>
            <w:bottom w:val="none" w:sz="0" w:space="0" w:color="auto"/>
            <w:right w:val="none" w:sz="0" w:space="0" w:color="auto"/>
          </w:divBdr>
        </w:div>
        <w:div w:id="2143762152">
          <w:marLeft w:val="446"/>
          <w:marRight w:val="0"/>
          <w:marTop w:val="0"/>
          <w:marBottom w:val="0"/>
          <w:divBdr>
            <w:top w:val="none" w:sz="0" w:space="0" w:color="auto"/>
            <w:left w:val="none" w:sz="0" w:space="0" w:color="auto"/>
            <w:bottom w:val="none" w:sz="0" w:space="0" w:color="auto"/>
            <w:right w:val="none" w:sz="0" w:space="0" w:color="auto"/>
          </w:divBdr>
        </w:div>
      </w:divsChild>
    </w:div>
    <w:div w:id="891116900">
      <w:bodyDiv w:val="1"/>
      <w:marLeft w:val="0"/>
      <w:marRight w:val="0"/>
      <w:marTop w:val="0"/>
      <w:marBottom w:val="0"/>
      <w:divBdr>
        <w:top w:val="none" w:sz="0" w:space="0" w:color="auto"/>
        <w:left w:val="none" w:sz="0" w:space="0" w:color="auto"/>
        <w:bottom w:val="none" w:sz="0" w:space="0" w:color="auto"/>
        <w:right w:val="none" w:sz="0" w:space="0" w:color="auto"/>
      </w:divBdr>
    </w:div>
    <w:div w:id="945426143">
      <w:bodyDiv w:val="1"/>
      <w:marLeft w:val="0"/>
      <w:marRight w:val="0"/>
      <w:marTop w:val="0"/>
      <w:marBottom w:val="0"/>
      <w:divBdr>
        <w:top w:val="none" w:sz="0" w:space="0" w:color="auto"/>
        <w:left w:val="none" w:sz="0" w:space="0" w:color="auto"/>
        <w:bottom w:val="none" w:sz="0" w:space="0" w:color="auto"/>
        <w:right w:val="none" w:sz="0" w:space="0" w:color="auto"/>
      </w:divBdr>
    </w:div>
    <w:div w:id="961039404">
      <w:bodyDiv w:val="1"/>
      <w:marLeft w:val="0"/>
      <w:marRight w:val="0"/>
      <w:marTop w:val="0"/>
      <w:marBottom w:val="0"/>
      <w:divBdr>
        <w:top w:val="none" w:sz="0" w:space="0" w:color="auto"/>
        <w:left w:val="none" w:sz="0" w:space="0" w:color="auto"/>
        <w:bottom w:val="none" w:sz="0" w:space="0" w:color="auto"/>
        <w:right w:val="none" w:sz="0" w:space="0" w:color="auto"/>
      </w:divBdr>
    </w:div>
    <w:div w:id="1023243202">
      <w:bodyDiv w:val="1"/>
      <w:marLeft w:val="0"/>
      <w:marRight w:val="0"/>
      <w:marTop w:val="0"/>
      <w:marBottom w:val="0"/>
      <w:divBdr>
        <w:top w:val="none" w:sz="0" w:space="0" w:color="auto"/>
        <w:left w:val="none" w:sz="0" w:space="0" w:color="auto"/>
        <w:bottom w:val="none" w:sz="0" w:space="0" w:color="auto"/>
        <w:right w:val="none" w:sz="0" w:space="0" w:color="auto"/>
      </w:divBdr>
    </w:div>
    <w:div w:id="1130827026">
      <w:bodyDiv w:val="1"/>
      <w:marLeft w:val="0"/>
      <w:marRight w:val="0"/>
      <w:marTop w:val="0"/>
      <w:marBottom w:val="0"/>
      <w:divBdr>
        <w:top w:val="none" w:sz="0" w:space="0" w:color="auto"/>
        <w:left w:val="none" w:sz="0" w:space="0" w:color="auto"/>
        <w:bottom w:val="none" w:sz="0" w:space="0" w:color="auto"/>
        <w:right w:val="none" w:sz="0" w:space="0" w:color="auto"/>
      </w:divBdr>
    </w:div>
    <w:div w:id="1147624622">
      <w:bodyDiv w:val="1"/>
      <w:marLeft w:val="0"/>
      <w:marRight w:val="0"/>
      <w:marTop w:val="0"/>
      <w:marBottom w:val="0"/>
      <w:divBdr>
        <w:top w:val="none" w:sz="0" w:space="0" w:color="auto"/>
        <w:left w:val="none" w:sz="0" w:space="0" w:color="auto"/>
        <w:bottom w:val="none" w:sz="0" w:space="0" w:color="auto"/>
        <w:right w:val="none" w:sz="0" w:space="0" w:color="auto"/>
      </w:divBdr>
    </w:div>
    <w:div w:id="1154181813">
      <w:bodyDiv w:val="1"/>
      <w:marLeft w:val="0"/>
      <w:marRight w:val="0"/>
      <w:marTop w:val="0"/>
      <w:marBottom w:val="0"/>
      <w:divBdr>
        <w:top w:val="none" w:sz="0" w:space="0" w:color="auto"/>
        <w:left w:val="none" w:sz="0" w:space="0" w:color="auto"/>
        <w:bottom w:val="none" w:sz="0" w:space="0" w:color="auto"/>
        <w:right w:val="none" w:sz="0" w:space="0" w:color="auto"/>
      </w:divBdr>
    </w:div>
    <w:div w:id="1158810514">
      <w:bodyDiv w:val="1"/>
      <w:marLeft w:val="0"/>
      <w:marRight w:val="0"/>
      <w:marTop w:val="0"/>
      <w:marBottom w:val="0"/>
      <w:divBdr>
        <w:top w:val="none" w:sz="0" w:space="0" w:color="auto"/>
        <w:left w:val="none" w:sz="0" w:space="0" w:color="auto"/>
        <w:bottom w:val="none" w:sz="0" w:space="0" w:color="auto"/>
        <w:right w:val="none" w:sz="0" w:space="0" w:color="auto"/>
      </w:divBdr>
      <w:divsChild>
        <w:div w:id="1105075418">
          <w:marLeft w:val="0"/>
          <w:marRight w:val="0"/>
          <w:marTop w:val="0"/>
          <w:marBottom w:val="0"/>
          <w:divBdr>
            <w:top w:val="none" w:sz="0" w:space="0" w:color="auto"/>
            <w:left w:val="none" w:sz="0" w:space="0" w:color="auto"/>
            <w:bottom w:val="none" w:sz="0" w:space="0" w:color="auto"/>
            <w:right w:val="none" w:sz="0" w:space="0" w:color="auto"/>
          </w:divBdr>
        </w:div>
        <w:div w:id="1566524030">
          <w:marLeft w:val="0"/>
          <w:marRight w:val="0"/>
          <w:marTop w:val="0"/>
          <w:marBottom w:val="0"/>
          <w:divBdr>
            <w:top w:val="none" w:sz="0" w:space="0" w:color="auto"/>
            <w:left w:val="none" w:sz="0" w:space="0" w:color="auto"/>
            <w:bottom w:val="none" w:sz="0" w:space="0" w:color="auto"/>
            <w:right w:val="none" w:sz="0" w:space="0" w:color="auto"/>
          </w:divBdr>
        </w:div>
        <w:div w:id="122967178">
          <w:marLeft w:val="0"/>
          <w:marRight w:val="0"/>
          <w:marTop w:val="0"/>
          <w:marBottom w:val="0"/>
          <w:divBdr>
            <w:top w:val="none" w:sz="0" w:space="0" w:color="auto"/>
            <w:left w:val="none" w:sz="0" w:space="0" w:color="auto"/>
            <w:bottom w:val="none" w:sz="0" w:space="0" w:color="auto"/>
            <w:right w:val="none" w:sz="0" w:space="0" w:color="auto"/>
          </w:divBdr>
        </w:div>
        <w:div w:id="1667518166">
          <w:marLeft w:val="0"/>
          <w:marRight w:val="0"/>
          <w:marTop w:val="0"/>
          <w:marBottom w:val="0"/>
          <w:divBdr>
            <w:top w:val="none" w:sz="0" w:space="0" w:color="auto"/>
            <w:left w:val="none" w:sz="0" w:space="0" w:color="auto"/>
            <w:bottom w:val="none" w:sz="0" w:space="0" w:color="auto"/>
            <w:right w:val="none" w:sz="0" w:space="0" w:color="auto"/>
          </w:divBdr>
        </w:div>
        <w:div w:id="403718843">
          <w:marLeft w:val="0"/>
          <w:marRight w:val="0"/>
          <w:marTop w:val="0"/>
          <w:marBottom w:val="0"/>
          <w:divBdr>
            <w:top w:val="none" w:sz="0" w:space="0" w:color="auto"/>
            <w:left w:val="none" w:sz="0" w:space="0" w:color="auto"/>
            <w:bottom w:val="none" w:sz="0" w:space="0" w:color="auto"/>
            <w:right w:val="none" w:sz="0" w:space="0" w:color="auto"/>
          </w:divBdr>
        </w:div>
        <w:div w:id="452331310">
          <w:marLeft w:val="0"/>
          <w:marRight w:val="0"/>
          <w:marTop w:val="0"/>
          <w:marBottom w:val="0"/>
          <w:divBdr>
            <w:top w:val="none" w:sz="0" w:space="0" w:color="auto"/>
            <w:left w:val="none" w:sz="0" w:space="0" w:color="auto"/>
            <w:bottom w:val="none" w:sz="0" w:space="0" w:color="auto"/>
            <w:right w:val="none" w:sz="0" w:space="0" w:color="auto"/>
          </w:divBdr>
        </w:div>
      </w:divsChild>
    </w:div>
    <w:div w:id="1226263800">
      <w:bodyDiv w:val="1"/>
      <w:marLeft w:val="0"/>
      <w:marRight w:val="0"/>
      <w:marTop w:val="0"/>
      <w:marBottom w:val="0"/>
      <w:divBdr>
        <w:top w:val="none" w:sz="0" w:space="0" w:color="auto"/>
        <w:left w:val="none" w:sz="0" w:space="0" w:color="auto"/>
        <w:bottom w:val="none" w:sz="0" w:space="0" w:color="auto"/>
        <w:right w:val="none" w:sz="0" w:space="0" w:color="auto"/>
      </w:divBdr>
      <w:divsChild>
        <w:div w:id="1822963341">
          <w:marLeft w:val="547"/>
          <w:marRight w:val="0"/>
          <w:marTop w:val="0"/>
          <w:marBottom w:val="0"/>
          <w:divBdr>
            <w:top w:val="none" w:sz="0" w:space="0" w:color="auto"/>
            <w:left w:val="none" w:sz="0" w:space="0" w:color="auto"/>
            <w:bottom w:val="none" w:sz="0" w:space="0" w:color="auto"/>
            <w:right w:val="none" w:sz="0" w:space="0" w:color="auto"/>
          </w:divBdr>
        </w:div>
      </w:divsChild>
    </w:div>
    <w:div w:id="1244953093">
      <w:bodyDiv w:val="1"/>
      <w:marLeft w:val="0"/>
      <w:marRight w:val="0"/>
      <w:marTop w:val="0"/>
      <w:marBottom w:val="0"/>
      <w:divBdr>
        <w:top w:val="none" w:sz="0" w:space="0" w:color="auto"/>
        <w:left w:val="none" w:sz="0" w:space="0" w:color="auto"/>
        <w:bottom w:val="none" w:sz="0" w:space="0" w:color="auto"/>
        <w:right w:val="none" w:sz="0" w:space="0" w:color="auto"/>
      </w:divBdr>
      <w:divsChild>
        <w:div w:id="164789234">
          <w:marLeft w:val="1123"/>
          <w:marRight w:val="0"/>
          <w:marTop w:val="200"/>
          <w:marBottom w:val="0"/>
          <w:divBdr>
            <w:top w:val="none" w:sz="0" w:space="0" w:color="auto"/>
            <w:left w:val="none" w:sz="0" w:space="0" w:color="auto"/>
            <w:bottom w:val="none" w:sz="0" w:space="0" w:color="auto"/>
            <w:right w:val="none" w:sz="0" w:space="0" w:color="auto"/>
          </w:divBdr>
        </w:div>
        <w:div w:id="251162923">
          <w:marLeft w:val="1123"/>
          <w:marRight w:val="0"/>
          <w:marTop w:val="200"/>
          <w:marBottom w:val="0"/>
          <w:divBdr>
            <w:top w:val="none" w:sz="0" w:space="0" w:color="auto"/>
            <w:left w:val="none" w:sz="0" w:space="0" w:color="auto"/>
            <w:bottom w:val="none" w:sz="0" w:space="0" w:color="auto"/>
            <w:right w:val="none" w:sz="0" w:space="0" w:color="auto"/>
          </w:divBdr>
        </w:div>
        <w:div w:id="1470588794">
          <w:marLeft w:val="1123"/>
          <w:marRight w:val="0"/>
          <w:marTop w:val="200"/>
          <w:marBottom w:val="0"/>
          <w:divBdr>
            <w:top w:val="none" w:sz="0" w:space="0" w:color="auto"/>
            <w:left w:val="none" w:sz="0" w:space="0" w:color="auto"/>
            <w:bottom w:val="none" w:sz="0" w:space="0" w:color="auto"/>
            <w:right w:val="none" w:sz="0" w:space="0" w:color="auto"/>
          </w:divBdr>
        </w:div>
        <w:div w:id="1637293721">
          <w:marLeft w:val="1123"/>
          <w:marRight w:val="0"/>
          <w:marTop w:val="200"/>
          <w:marBottom w:val="0"/>
          <w:divBdr>
            <w:top w:val="none" w:sz="0" w:space="0" w:color="auto"/>
            <w:left w:val="none" w:sz="0" w:space="0" w:color="auto"/>
            <w:bottom w:val="none" w:sz="0" w:space="0" w:color="auto"/>
            <w:right w:val="none" w:sz="0" w:space="0" w:color="auto"/>
          </w:divBdr>
        </w:div>
      </w:divsChild>
    </w:div>
    <w:div w:id="1300572357">
      <w:bodyDiv w:val="1"/>
      <w:marLeft w:val="0"/>
      <w:marRight w:val="0"/>
      <w:marTop w:val="0"/>
      <w:marBottom w:val="0"/>
      <w:divBdr>
        <w:top w:val="none" w:sz="0" w:space="0" w:color="auto"/>
        <w:left w:val="none" w:sz="0" w:space="0" w:color="auto"/>
        <w:bottom w:val="none" w:sz="0" w:space="0" w:color="auto"/>
        <w:right w:val="none" w:sz="0" w:space="0" w:color="auto"/>
      </w:divBdr>
    </w:div>
    <w:div w:id="1301615504">
      <w:bodyDiv w:val="1"/>
      <w:marLeft w:val="0"/>
      <w:marRight w:val="0"/>
      <w:marTop w:val="0"/>
      <w:marBottom w:val="0"/>
      <w:divBdr>
        <w:top w:val="none" w:sz="0" w:space="0" w:color="auto"/>
        <w:left w:val="none" w:sz="0" w:space="0" w:color="auto"/>
        <w:bottom w:val="none" w:sz="0" w:space="0" w:color="auto"/>
        <w:right w:val="none" w:sz="0" w:space="0" w:color="auto"/>
      </w:divBdr>
    </w:div>
    <w:div w:id="1418595909">
      <w:bodyDiv w:val="1"/>
      <w:marLeft w:val="0"/>
      <w:marRight w:val="0"/>
      <w:marTop w:val="0"/>
      <w:marBottom w:val="0"/>
      <w:divBdr>
        <w:top w:val="none" w:sz="0" w:space="0" w:color="auto"/>
        <w:left w:val="none" w:sz="0" w:space="0" w:color="auto"/>
        <w:bottom w:val="none" w:sz="0" w:space="0" w:color="auto"/>
        <w:right w:val="none" w:sz="0" w:space="0" w:color="auto"/>
      </w:divBdr>
    </w:div>
    <w:div w:id="1492410800">
      <w:bodyDiv w:val="1"/>
      <w:marLeft w:val="0"/>
      <w:marRight w:val="0"/>
      <w:marTop w:val="0"/>
      <w:marBottom w:val="0"/>
      <w:divBdr>
        <w:top w:val="none" w:sz="0" w:space="0" w:color="auto"/>
        <w:left w:val="none" w:sz="0" w:space="0" w:color="auto"/>
        <w:bottom w:val="none" w:sz="0" w:space="0" w:color="auto"/>
        <w:right w:val="none" w:sz="0" w:space="0" w:color="auto"/>
      </w:divBdr>
      <w:divsChild>
        <w:div w:id="663823524">
          <w:marLeft w:val="0"/>
          <w:marRight w:val="0"/>
          <w:marTop w:val="0"/>
          <w:marBottom w:val="0"/>
          <w:divBdr>
            <w:top w:val="none" w:sz="0" w:space="0" w:color="auto"/>
            <w:left w:val="none" w:sz="0" w:space="0" w:color="auto"/>
            <w:bottom w:val="none" w:sz="0" w:space="0" w:color="auto"/>
            <w:right w:val="none" w:sz="0" w:space="0" w:color="auto"/>
          </w:divBdr>
        </w:div>
        <w:div w:id="1033069807">
          <w:marLeft w:val="0"/>
          <w:marRight w:val="0"/>
          <w:marTop w:val="0"/>
          <w:marBottom w:val="0"/>
          <w:divBdr>
            <w:top w:val="none" w:sz="0" w:space="0" w:color="auto"/>
            <w:left w:val="none" w:sz="0" w:space="0" w:color="auto"/>
            <w:bottom w:val="none" w:sz="0" w:space="0" w:color="auto"/>
            <w:right w:val="none" w:sz="0" w:space="0" w:color="auto"/>
          </w:divBdr>
        </w:div>
        <w:div w:id="1492717876">
          <w:marLeft w:val="0"/>
          <w:marRight w:val="0"/>
          <w:marTop w:val="0"/>
          <w:marBottom w:val="0"/>
          <w:divBdr>
            <w:top w:val="none" w:sz="0" w:space="0" w:color="auto"/>
            <w:left w:val="none" w:sz="0" w:space="0" w:color="auto"/>
            <w:bottom w:val="none" w:sz="0" w:space="0" w:color="auto"/>
            <w:right w:val="none" w:sz="0" w:space="0" w:color="auto"/>
          </w:divBdr>
        </w:div>
        <w:div w:id="19866492">
          <w:marLeft w:val="0"/>
          <w:marRight w:val="0"/>
          <w:marTop w:val="0"/>
          <w:marBottom w:val="0"/>
          <w:divBdr>
            <w:top w:val="none" w:sz="0" w:space="0" w:color="auto"/>
            <w:left w:val="none" w:sz="0" w:space="0" w:color="auto"/>
            <w:bottom w:val="none" w:sz="0" w:space="0" w:color="auto"/>
            <w:right w:val="none" w:sz="0" w:space="0" w:color="auto"/>
          </w:divBdr>
        </w:div>
        <w:div w:id="1589122523">
          <w:marLeft w:val="0"/>
          <w:marRight w:val="0"/>
          <w:marTop w:val="0"/>
          <w:marBottom w:val="0"/>
          <w:divBdr>
            <w:top w:val="none" w:sz="0" w:space="0" w:color="auto"/>
            <w:left w:val="none" w:sz="0" w:space="0" w:color="auto"/>
            <w:bottom w:val="none" w:sz="0" w:space="0" w:color="auto"/>
            <w:right w:val="none" w:sz="0" w:space="0" w:color="auto"/>
          </w:divBdr>
        </w:div>
        <w:div w:id="196237595">
          <w:marLeft w:val="0"/>
          <w:marRight w:val="0"/>
          <w:marTop w:val="0"/>
          <w:marBottom w:val="0"/>
          <w:divBdr>
            <w:top w:val="none" w:sz="0" w:space="0" w:color="auto"/>
            <w:left w:val="none" w:sz="0" w:space="0" w:color="auto"/>
            <w:bottom w:val="none" w:sz="0" w:space="0" w:color="auto"/>
            <w:right w:val="none" w:sz="0" w:space="0" w:color="auto"/>
          </w:divBdr>
        </w:div>
        <w:div w:id="2012443213">
          <w:marLeft w:val="0"/>
          <w:marRight w:val="0"/>
          <w:marTop w:val="0"/>
          <w:marBottom w:val="0"/>
          <w:divBdr>
            <w:top w:val="none" w:sz="0" w:space="0" w:color="auto"/>
            <w:left w:val="none" w:sz="0" w:space="0" w:color="auto"/>
            <w:bottom w:val="none" w:sz="0" w:space="0" w:color="auto"/>
            <w:right w:val="none" w:sz="0" w:space="0" w:color="auto"/>
          </w:divBdr>
        </w:div>
      </w:divsChild>
    </w:div>
    <w:div w:id="1647589544">
      <w:bodyDiv w:val="1"/>
      <w:marLeft w:val="0"/>
      <w:marRight w:val="0"/>
      <w:marTop w:val="0"/>
      <w:marBottom w:val="0"/>
      <w:divBdr>
        <w:top w:val="none" w:sz="0" w:space="0" w:color="auto"/>
        <w:left w:val="none" w:sz="0" w:space="0" w:color="auto"/>
        <w:bottom w:val="none" w:sz="0" w:space="0" w:color="auto"/>
        <w:right w:val="none" w:sz="0" w:space="0" w:color="auto"/>
      </w:divBdr>
    </w:div>
    <w:div w:id="1671955172">
      <w:bodyDiv w:val="1"/>
      <w:marLeft w:val="0"/>
      <w:marRight w:val="0"/>
      <w:marTop w:val="0"/>
      <w:marBottom w:val="0"/>
      <w:divBdr>
        <w:top w:val="none" w:sz="0" w:space="0" w:color="auto"/>
        <w:left w:val="none" w:sz="0" w:space="0" w:color="auto"/>
        <w:bottom w:val="none" w:sz="0" w:space="0" w:color="auto"/>
        <w:right w:val="none" w:sz="0" w:space="0" w:color="auto"/>
      </w:divBdr>
    </w:div>
    <w:div w:id="1697807582">
      <w:bodyDiv w:val="1"/>
      <w:marLeft w:val="0"/>
      <w:marRight w:val="0"/>
      <w:marTop w:val="0"/>
      <w:marBottom w:val="0"/>
      <w:divBdr>
        <w:top w:val="none" w:sz="0" w:space="0" w:color="auto"/>
        <w:left w:val="none" w:sz="0" w:space="0" w:color="auto"/>
        <w:bottom w:val="none" w:sz="0" w:space="0" w:color="auto"/>
        <w:right w:val="none" w:sz="0" w:space="0" w:color="auto"/>
      </w:divBdr>
    </w:div>
    <w:div w:id="1700471470">
      <w:bodyDiv w:val="1"/>
      <w:marLeft w:val="0"/>
      <w:marRight w:val="0"/>
      <w:marTop w:val="0"/>
      <w:marBottom w:val="0"/>
      <w:divBdr>
        <w:top w:val="none" w:sz="0" w:space="0" w:color="auto"/>
        <w:left w:val="none" w:sz="0" w:space="0" w:color="auto"/>
        <w:bottom w:val="none" w:sz="0" w:space="0" w:color="auto"/>
        <w:right w:val="none" w:sz="0" w:space="0" w:color="auto"/>
      </w:divBdr>
    </w:div>
    <w:div w:id="1700935063">
      <w:bodyDiv w:val="1"/>
      <w:marLeft w:val="0"/>
      <w:marRight w:val="0"/>
      <w:marTop w:val="0"/>
      <w:marBottom w:val="0"/>
      <w:divBdr>
        <w:top w:val="none" w:sz="0" w:space="0" w:color="auto"/>
        <w:left w:val="none" w:sz="0" w:space="0" w:color="auto"/>
        <w:bottom w:val="none" w:sz="0" w:space="0" w:color="auto"/>
        <w:right w:val="none" w:sz="0" w:space="0" w:color="auto"/>
      </w:divBdr>
    </w:div>
    <w:div w:id="1716395360">
      <w:bodyDiv w:val="1"/>
      <w:marLeft w:val="0"/>
      <w:marRight w:val="0"/>
      <w:marTop w:val="0"/>
      <w:marBottom w:val="0"/>
      <w:divBdr>
        <w:top w:val="none" w:sz="0" w:space="0" w:color="auto"/>
        <w:left w:val="none" w:sz="0" w:space="0" w:color="auto"/>
        <w:bottom w:val="none" w:sz="0" w:space="0" w:color="auto"/>
        <w:right w:val="none" w:sz="0" w:space="0" w:color="auto"/>
      </w:divBdr>
    </w:div>
    <w:div w:id="1722436299">
      <w:bodyDiv w:val="1"/>
      <w:marLeft w:val="0"/>
      <w:marRight w:val="0"/>
      <w:marTop w:val="0"/>
      <w:marBottom w:val="0"/>
      <w:divBdr>
        <w:top w:val="none" w:sz="0" w:space="0" w:color="auto"/>
        <w:left w:val="none" w:sz="0" w:space="0" w:color="auto"/>
        <w:bottom w:val="none" w:sz="0" w:space="0" w:color="auto"/>
        <w:right w:val="none" w:sz="0" w:space="0" w:color="auto"/>
      </w:divBdr>
    </w:div>
    <w:div w:id="1723207762">
      <w:bodyDiv w:val="1"/>
      <w:marLeft w:val="0"/>
      <w:marRight w:val="0"/>
      <w:marTop w:val="0"/>
      <w:marBottom w:val="0"/>
      <w:divBdr>
        <w:top w:val="none" w:sz="0" w:space="0" w:color="auto"/>
        <w:left w:val="none" w:sz="0" w:space="0" w:color="auto"/>
        <w:bottom w:val="none" w:sz="0" w:space="0" w:color="auto"/>
        <w:right w:val="none" w:sz="0" w:space="0" w:color="auto"/>
      </w:divBdr>
    </w:div>
    <w:div w:id="1725717048">
      <w:bodyDiv w:val="1"/>
      <w:marLeft w:val="0"/>
      <w:marRight w:val="0"/>
      <w:marTop w:val="0"/>
      <w:marBottom w:val="0"/>
      <w:divBdr>
        <w:top w:val="none" w:sz="0" w:space="0" w:color="auto"/>
        <w:left w:val="none" w:sz="0" w:space="0" w:color="auto"/>
        <w:bottom w:val="none" w:sz="0" w:space="0" w:color="auto"/>
        <w:right w:val="none" w:sz="0" w:space="0" w:color="auto"/>
      </w:divBdr>
    </w:div>
    <w:div w:id="1740051097">
      <w:bodyDiv w:val="1"/>
      <w:marLeft w:val="0"/>
      <w:marRight w:val="0"/>
      <w:marTop w:val="0"/>
      <w:marBottom w:val="0"/>
      <w:divBdr>
        <w:top w:val="none" w:sz="0" w:space="0" w:color="auto"/>
        <w:left w:val="none" w:sz="0" w:space="0" w:color="auto"/>
        <w:bottom w:val="none" w:sz="0" w:space="0" w:color="auto"/>
        <w:right w:val="none" w:sz="0" w:space="0" w:color="auto"/>
      </w:divBdr>
    </w:div>
    <w:div w:id="1745301470">
      <w:bodyDiv w:val="1"/>
      <w:marLeft w:val="0"/>
      <w:marRight w:val="0"/>
      <w:marTop w:val="0"/>
      <w:marBottom w:val="0"/>
      <w:divBdr>
        <w:top w:val="none" w:sz="0" w:space="0" w:color="auto"/>
        <w:left w:val="none" w:sz="0" w:space="0" w:color="auto"/>
        <w:bottom w:val="none" w:sz="0" w:space="0" w:color="auto"/>
        <w:right w:val="none" w:sz="0" w:space="0" w:color="auto"/>
      </w:divBdr>
    </w:div>
    <w:div w:id="1769546973">
      <w:bodyDiv w:val="1"/>
      <w:marLeft w:val="0"/>
      <w:marRight w:val="0"/>
      <w:marTop w:val="0"/>
      <w:marBottom w:val="0"/>
      <w:divBdr>
        <w:top w:val="none" w:sz="0" w:space="0" w:color="auto"/>
        <w:left w:val="none" w:sz="0" w:space="0" w:color="auto"/>
        <w:bottom w:val="none" w:sz="0" w:space="0" w:color="auto"/>
        <w:right w:val="none" w:sz="0" w:space="0" w:color="auto"/>
      </w:divBdr>
    </w:div>
    <w:div w:id="189040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A54B6-2051-4388-95E1-5DC91A3F6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20</Pages>
  <Words>3904</Words>
  <Characters>22254</Characters>
  <Application>Microsoft Office Word</Application>
  <DocSecurity>0</DocSecurity>
  <Lines>185</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TeleworX</dc:creator>
  <cp:keywords/>
  <dc:description/>
  <cp:lastModifiedBy>Emmanuel Duarte</cp:lastModifiedBy>
  <cp:revision>6</cp:revision>
  <dcterms:created xsi:type="dcterms:W3CDTF">2020-12-08T04:04:00Z</dcterms:created>
  <dcterms:modified xsi:type="dcterms:W3CDTF">2020-12-22T03:12:00Z</dcterms:modified>
</cp:coreProperties>
</file>