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Arial" w:cs="Arial" w:eastAsia="Arial" w:hAnsi="Arial"/>
          <w:sz w:val="600"/>
          <w:szCs w:val="6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vAlign w:val="center"/>
          </w:tcPr>
          <w:p>
            <w:pPr>
              <w:spacing w:after="120" w:before="0"/>
              <w:jc w:val="center"/>
            </w:pPr>
            <w:r>
              <w:rPr>
                <w:rFonts w:ascii="Arial" w:cs="Arial" w:eastAsia="Arial" w:hAnsi="Arial"/>
                <w:b/>
                <w:bCs/>
                <w:color w:val="FFFFFF"/>
                <w:sz w:val="56"/>
                <w:szCs w:val="56"/>
              </w:rPr>
              <w:t xml:space="preserve">Leave Management System</w:t>
            </w:r>
          </w:p>
          <w:p>
            <w:pPr>
              <w:spacing w:after="120" w:before="0"/>
              <w:jc w:val="center"/>
            </w:pPr>
            <w:r>
              <w:rPr>
                <w:rFonts w:ascii="Arial" w:cs="Arial" w:eastAsia="Arial" w:hAnsi="Arial"/>
                <w:color w:val="C7D2FE"/>
                <w:sz w:val="30"/>
                <w:szCs w:val="30"/>
              </w:rPr>
              <w:t xml:space="preserve">Why We Are Upgrading — and What It Means for HR</w:t>
            </w:r>
          </w:p>
          <w:p>
            <w:pPr>
              <w:spacing w:after="0" w:before="0"/>
              <w:jc w:val="center"/>
            </w:pPr>
            <w:r>
              <w:rPr>
                <w:rFonts w:ascii="Arial" w:cs="Arial" w:eastAsia="Arial" w:hAnsi="Arial"/>
                <w:color w:val="A5B4FC"/>
                <w:sz w:val="22"/>
                <w:szCs w:val="22"/>
              </w:rPr>
              <w:t xml:space="preserve">Prepared for HR Team  |  Telford SVC Phil Inc.  |  April 2026</w:t>
            </w:r>
          </w:p>
        </w:tc>
      </w:tr>
    </w:tbl>
    <w:p>
      <w:pPr>
        <w:spacing w:after="0" w:before="0" w:line="240"/>
      </w:pPr>
      <w:r>
        <w:rPr>
          <w:rFonts w:ascii="Arial" w:cs="Arial" w:eastAsia="Arial" w:hAnsi="Arial"/>
          <w:sz w:val="300"/>
          <w:szCs w:val="3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B91C1C"/>
                <w:sz w:val="22"/>
                <w:szCs w:val="22"/>
              </w:rPr>
              <w:t xml:space="preserve">The problem</w:t>
            </w:r>
          </w:p>
          <w:p>
            <w:pPr>
              <w:spacing w:after="0" w:before="0" w:line="240"/>
            </w:pPr>
            <w:r>
              <w:rPr>
                <w:rFonts w:ascii="Arial" w:cs="Arial" w:eastAsia="Arial" w:hAnsi="Arial"/>
                <w:sz w:val="60"/>
                <w:szCs w:val="60"/>
              </w:rPr>
              <w:t xml:space="preserve"/>
            </w:r>
          </w:p>
          <w:p>
            <w:pPr>
              <w:spacing w:after="0" w:before="0" w:line="300"/>
              <w:jc w:val="center"/>
            </w:pPr>
            <w:r>
              <w:rPr>
                <w:rFonts w:ascii="Arial" w:cs="Arial" w:eastAsia="Arial" w:hAnsi="Arial"/>
                <w:b w:val="false"/>
                <w:bCs w:val="false"/>
                <w:i w:val="false"/>
                <w:iCs w:val="false"/>
                <w:color w:val="374151"/>
                <w:sz w:val="20"/>
                <w:szCs w:val="20"/>
              </w:rPr>
              <w:t xml:space="preserve">Employee leave balances are showing incorrect numbers due to a calculation error in the current system.</w:t>
            </w:r>
          </w:p>
        </w:tc>
        <w:tc>
          <w:tcPr>
            <w:tcW w:type="dxa" w:w="3120"/>
            <w:tcBorders>
              <w:top w:val="single" w:color="D1D5DB" w:sz="1"/>
              <w:left w:val="single" w:color="D1D5DB" w:sz="1"/>
              <w:bottom w:val="single" w:color="D1D5DB" w:sz="1"/>
              <w:right w:val="single" w:color="D1D5DB" w:sz="1"/>
            </w:tcBorders>
            <w:shd w:fill="EEF2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4F46E5"/>
                <w:sz w:val="22"/>
                <w:szCs w:val="22"/>
              </w:rPr>
              <w:t xml:space="preserve">The solution</w:t>
            </w:r>
          </w:p>
          <w:p>
            <w:pPr>
              <w:spacing w:after="0" w:before="0" w:line="240"/>
            </w:pPr>
            <w:r>
              <w:rPr>
                <w:rFonts w:ascii="Arial" w:cs="Arial" w:eastAsia="Arial" w:hAnsi="Arial"/>
                <w:sz w:val="60"/>
                <w:szCs w:val="60"/>
              </w:rPr>
              <w:t xml:space="preserve"/>
            </w:r>
          </w:p>
          <w:p>
            <w:pPr>
              <w:spacing w:after="0" w:before="0" w:line="300"/>
              <w:jc w:val="center"/>
            </w:pPr>
            <w:r>
              <w:rPr>
                <w:rFonts w:ascii="Arial" w:cs="Arial" w:eastAsia="Arial" w:hAnsi="Arial"/>
                <w:b w:val="false"/>
                <w:bCs w:val="false"/>
                <w:i w:val="false"/>
                <w:iCs w:val="false"/>
                <w:color w:val="374151"/>
                <w:sz w:val="20"/>
                <w:szCs w:val="20"/>
              </w:rPr>
              <w:t xml:space="preserve">We are rebuilding the system with accurate calculations and giving HR full control over leave rules.</w:t>
            </w:r>
          </w:p>
        </w:tc>
        <w:tc>
          <w:tcPr>
            <w:tcW w:type="dxa" w:w="3120"/>
            <w:tcBorders>
              <w:top w:val="single" w:color="D1D5DB" w:sz="1"/>
              <w:left w:val="single" w:color="D1D5DB" w:sz="1"/>
              <w:bottom w:val="single" w:color="D1D5DB" w:sz="1"/>
              <w:right w:val="single" w:color="D1D5DB" w:sz="1"/>
            </w:tcBorders>
            <w:shd w:fill="F0FDF4"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The benefit</w:t>
            </w:r>
          </w:p>
          <w:p>
            <w:pPr>
              <w:spacing w:after="0" w:before="0" w:line="240"/>
            </w:pPr>
            <w:r>
              <w:rPr>
                <w:rFonts w:ascii="Arial" w:cs="Arial" w:eastAsia="Arial" w:hAnsi="Arial"/>
                <w:sz w:val="60"/>
                <w:szCs w:val="60"/>
              </w:rPr>
              <w:t xml:space="preserve"/>
            </w:r>
          </w:p>
          <w:p>
            <w:pPr>
              <w:spacing w:after="0" w:before="0" w:line="300"/>
              <w:jc w:val="center"/>
            </w:pPr>
            <w:r>
              <w:rPr>
                <w:rFonts w:ascii="Arial" w:cs="Arial" w:eastAsia="Arial" w:hAnsi="Arial"/>
                <w:b w:val="false"/>
                <w:bCs w:val="false"/>
                <w:i w:val="false"/>
                <w:iCs w:val="false"/>
                <w:color w:val="374151"/>
                <w:sz w:val="20"/>
                <w:szCs w:val="20"/>
              </w:rPr>
              <w:t xml:space="preserve">HR can update leave rules, rates, and year-end settings anytime — no need to ask a developer.</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1. What Is Happening Right Now</w:t>
      </w:r>
    </w:p>
    <w:p>
      <w:pPr>
        <w:spacing w:after="0" w:before="0" w:line="240"/>
      </w:pPr>
      <w:r>
        <w:rPr>
          <w:rFonts w:ascii="Arial" w:cs="Arial" w:eastAsia="Arial" w:hAnsi="Arial"/>
          <w:sz w:val="80"/>
          <w:szCs w:val="80"/>
        </w:rPr>
        <w:t xml:space="preserve"/>
      </w:r>
    </w:p>
    <w:p>
      <w:pPr>
        <w:spacing w:after="120" w:before="0" w:line="320"/>
        <w:jc w:val="left"/>
      </w:pPr>
      <w:r>
        <w:rPr>
          <w:rFonts w:ascii="Arial" w:cs="Arial" w:eastAsia="Arial" w:hAnsi="Arial"/>
          <w:b w:val="false"/>
          <w:bCs w:val="false"/>
          <w:i w:val="false"/>
          <w:iCs w:val="false"/>
          <w:color w:val="374151"/>
          <w:sz w:val="22"/>
          <w:szCs w:val="22"/>
        </w:rPr>
        <w:t xml:space="preserve">The current leave management system has a calculation problem that has been silently affecting employee leave balances. This is not a data entry error — it is a technical flaw in how the system stores and adds up leave credits over time.</w:t>
      </w:r>
    </w:p>
    <w:p>
      <w:pPr>
        <w:pStyle w:val="Heading2"/>
        <w:spacing w:after="120" w:before="320"/>
      </w:pPr>
      <w:r>
        <w:rPr>
          <w:rFonts w:ascii="Arial" w:cs="Arial" w:eastAsia="Arial" w:hAnsi="Arial"/>
          <w:b/>
          <w:bCs/>
          <w:color w:val="4F46E5"/>
          <w:sz w:val="30"/>
          <w:szCs w:val="30"/>
        </w:rPr>
        <w:t xml:space="preserve">The problem in plain language</w:t>
      </w:r>
    </w:p>
    <w:p>
      <w:pPr>
        <w:spacing w:after="80" w:before="0" w:line="320"/>
        <w:jc w:val="left"/>
      </w:pPr>
      <w:r>
        <w:rPr>
          <w:rFonts w:ascii="Arial" w:cs="Arial" w:eastAsia="Arial" w:hAnsi="Arial"/>
          <w:b w:val="false"/>
          <w:bCs w:val="false"/>
          <w:i w:val="false"/>
          <w:iCs w:val="false"/>
          <w:color w:val="374151"/>
          <w:sz w:val="22"/>
          <w:szCs w:val="22"/>
        </w:rPr>
        <w:t xml:space="preserve">Every month, the system gives each regular employee a portion of their annual Vacation Leave. For example, an employee who earns 7 balance of VL per year (where 1 balance = 8 hours) should receive a small portion each month — 7 balance divided by 12 months.</w:t>
      </w:r>
    </w:p>
    <w:p>
      <w:pPr>
        <w:spacing w:after="80" w:before="0" w:line="320"/>
        <w:jc w:val="left"/>
      </w:pPr>
      <w:r>
        <w:rPr>
          <w:rFonts w:ascii="Arial" w:cs="Arial" w:eastAsia="Arial" w:hAnsi="Arial"/>
          <w:b w:val="false"/>
          <w:bCs w:val="false"/>
          <w:i w:val="false"/>
          <w:iCs w:val="false"/>
          <w:color w:val="374151"/>
          <w:sz w:val="22"/>
          <w:szCs w:val="22"/>
        </w:rPr>
        <w:t xml:space="preserve">The problem is that 7 divided by 12 is not a clean number. It is 0.5833333... going on forever. Computers cannot store this perfectly, so a tiny error is introduced every single month. After a full year, instead of showing exactly 7 days, the system may show 6 days — because the tiny errors added up and the display rounds down.</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B91C1C"/>
                <w:sz w:val="22"/>
                <w:szCs w:val="22"/>
              </w:rPr>
              <w:t xml:space="preserve">A real example of the error</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An employee earns 7 balance of VL per year (1 balance = 8 hours). After 12 months the system should show VL — 7. But because of the calculation flaw, the system actually stores 6.999999999996 internally. When HR or the employee views the balance, it displays as VL — 6 — one full balance short.</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bCs/>
                <w:i w:val="false"/>
                <w:iCs w:val="false"/>
                <w:color w:val="B91C1C"/>
                <w:sz w:val="21"/>
                <w:szCs w:val="21"/>
              </w:rPr>
              <w:t xml:space="preserve">This means employees may have been seeing lower balances than they actually earned. Over several years, across many employees, this adds up to a significant discrepancy.</w:t>
            </w:r>
          </w:p>
        </w:tc>
      </w:tr>
    </w:tbl>
    <w:p>
      <w:pPr>
        <w:spacing w:after="0" w:before="0" w:line="240"/>
      </w:pPr>
      <w:r>
        <w:rPr>
          <w:rFonts w:ascii="Arial" w:cs="Arial" w:eastAsia="Arial" w:hAnsi="Arial"/>
          <w:sz w:val="120"/>
          <w:szCs w:val="120"/>
        </w:rPr>
        <w:t xml:space="preserve"/>
      </w:r>
    </w:p>
    <w:p>
      <w:pPr>
        <w:pStyle w:val="Heading2"/>
        <w:spacing w:after="120" w:before="320"/>
      </w:pPr>
      <w:r>
        <w:rPr>
          <w:rFonts w:ascii="Arial" w:cs="Arial" w:eastAsia="Arial" w:hAnsi="Arial"/>
          <w:b/>
          <w:bCs/>
          <w:color w:val="4F46E5"/>
          <w:sz w:val="30"/>
          <w:szCs w:val="30"/>
        </w:rPr>
        <w:t xml:space="preserve">Other issues with the current system</w:t>
      </w:r>
    </w:p>
    <w:p>
      <w:pPr>
        <w:spacing w:after="80" w:before="0" w:line="320"/>
        <w:jc w:val="left"/>
      </w:pPr>
      <w:r>
        <w:rPr>
          <w:rFonts w:ascii="Arial" w:cs="Arial" w:eastAsia="Arial" w:hAnsi="Arial"/>
          <w:b w:val="false"/>
          <w:bCs w:val="false"/>
          <w:i w:val="false"/>
          <w:iCs w:val="false"/>
          <w:color w:val="374151"/>
          <w:sz w:val="22"/>
          <w:szCs w:val="22"/>
        </w:rPr>
        <w:t xml:space="preserve">Beyond the calculation error, the current system also has these limitations that affect HR day-to-day: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Leave rules like how many Sick Leave days employees get, or which leave types old hires are entitled to, are hardcoded into the system. Changing them requires a developer and a system update — even for simple changes like adjusting SL from 7 to 8 days.</w:t>
            </w:r>
          </w:p>
        </w:tc>
      </w:tr>
      <w:tr>
        <w:tc>
          <w:tcPr>
            <w:tcW w:type="dxa" w:w="6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There is no way for HR to set a year-end processing date. Converting unused leave to cash or carrying balances over to the next year has to be done manually or through developer intervention.</w:t>
            </w:r>
          </w:p>
        </w:tc>
      </w:tr>
      <w:tr>
        <w:tc>
          <w:tcPr>
            <w:tcW w:type="dxa" w:w="6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The leave balance remaining, total leave hours, and paid/unpaid hours are stored as plain text in the system. This makes reporting unreliable and calculations inconsistent.</w:t>
            </w:r>
          </w:p>
        </w:tc>
      </w:tr>
      <w:tr>
        <w:tc>
          <w:tcPr>
            <w:tcW w:type="dxa" w:w="6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The approval workflow only supports two fixed approvers. If the company ever needs a third approver or a different workflow, it requires code changes.</w:t>
            </w:r>
          </w:p>
        </w:tc>
      </w:tr>
      <w:tr>
        <w:tc>
          <w:tcPr>
            <w:tcW w:type="dxa" w:w="6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There is no complete audit trail. If a balance looks wrong, there is no easy way to trace back every single change to find where the error happened.</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2. What We Are Doing About It</w:t>
      </w:r>
    </w:p>
    <w:p>
      <w:pPr>
        <w:spacing w:after="0" w:before="0" w:line="240"/>
      </w:pPr>
      <w:r>
        <w:rPr>
          <w:rFonts w:ascii="Arial" w:cs="Arial" w:eastAsia="Arial" w:hAnsi="Arial"/>
          <w:sz w:val="80"/>
          <w:szCs w:val="80"/>
        </w:rPr>
        <w:t xml:space="preserve"/>
      </w:r>
    </w:p>
    <w:p>
      <w:pPr>
        <w:spacing w:after="120" w:before="0" w:line="320"/>
        <w:jc w:val="left"/>
      </w:pPr>
      <w:r>
        <w:rPr>
          <w:rFonts w:ascii="Arial" w:cs="Arial" w:eastAsia="Arial" w:hAnsi="Arial"/>
          <w:b w:val="false"/>
          <w:bCs w:val="false"/>
          <w:i w:val="false"/>
          <w:iCs w:val="false"/>
          <w:color w:val="374151"/>
          <w:sz w:val="22"/>
          <w:szCs w:val="22"/>
        </w:rPr>
        <w:t xml:space="preserve">We are rebuilding the leave management system from the ground up. The goal is not just to fix the calculation error — it is to give HR a system that is accurate, transparent, and fully within HR's control for day-to-day management.</w:t>
      </w:r>
    </w:p>
    <w:p>
      <w:pPr>
        <w:pStyle w:val="Heading2"/>
        <w:spacing w:after="120" w:before="320"/>
      </w:pPr>
      <w:r>
        <w:rPr>
          <w:rFonts w:ascii="Arial" w:cs="Arial" w:eastAsia="Arial" w:hAnsi="Arial"/>
          <w:b/>
          <w:bCs/>
          <w:color w:val="4F46E5"/>
          <w:sz w:val="30"/>
          <w:szCs w:val="30"/>
        </w:rPr>
        <w:t xml:space="preserve">Fixing the calculation permanently</w:t>
      </w:r>
    </w:p>
    <w:p>
      <w:pPr>
        <w:spacing w:after="80" w:before="0" w:line="320"/>
        <w:jc w:val="left"/>
      </w:pPr>
      <w:r>
        <w:rPr>
          <w:rFonts w:ascii="Arial" w:cs="Arial" w:eastAsia="Arial" w:hAnsi="Arial"/>
          <w:b w:val="false"/>
          <w:bCs w:val="false"/>
          <w:i w:val="false"/>
          <w:iCs w:val="false"/>
          <w:color w:val="374151"/>
          <w:sz w:val="22"/>
          <w:szCs w:val="22"/>
        </w:rPr>
        <w:t xml:space="preserve">The root cause of the balance error is that the system stores leave balances as decimal numbers. We are changing this so the system stores all balances as whole numbers (minutes internally), which eliminates the rounding error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0F766E"/>
                <w:sz w:val="22"/>
                <w:szCs w:val="22"/>
              </w:rPr>
              <w:t xml:space="preserve">How the fix works — without the technical detail</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Think of it like money. A bank never stores your balance as "one thousand and a third pesos." It stores it as 1,333 centavos — a whole number. When you view it, it shows ₱13.33. The math is always exact because centavos are indivisible.</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bCs/>
                <w:i w:val="false"/>
                <w:iCs w:val="false"/>
                <w:color w:val="0F766E"/>
                <w:sz w:val="21"/>
                <w:szCs w:val="21"/>
              </w:rPr>
              <w:t xml:space="preserve">We are doing the same thing with leave. Instead of storing "0.5833 balance," the system stores "280 minutes." 7 balance ÷ 12 months = 280 minutes per month exactly. After 12 months: 280 × 12 = 3,360 minutes = exactly 7 balance. No rounding. No error. Always accurate.</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Employees and HR still see balances as whole days — the minutes are only used internally for calculation. Nothing changes on the display side.</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3. What HR Gains — Full Control Over Leave Rules</w:t>
      </w:r>
    </w:p>
    <w:p>
      <w:pPr>
        <w:spacing w:after="0" w:before="0" w:line="240"/>
      </w:pPr>
      <w:r>
        <w:rPr>
          <w:rFonts w:ascii="Arial" w:cs="Arial" w:eastAsia="Arial" w:hAnsi="Arial"/>
          <w:sz w:val="80"/>
          <w:szCs w:val="80"/>
        </w:rPr>
        <w:t xml:space="preserve"/>
      </w:r>
    </w:p>
    <w:p>
      <w:pPr>
        <w:spacing w:after="120" w:before="0" w:line="320"/>
        <w:jc w:val="left"/>
      </w:pPr>
      <w:r>
        <w:rPr>
          <w:rFonts w:ascii="Arial" w:cs="Arial" w:eastAsia="Arial" w:hAnsi="Arial"/>
          <w:b w:val="false"/>
          <w:bCs w:val="false"/>
          <w:i w:val="false"/>
          <w:iCs w:val="false"/>
          <w:color w:val="374151"/>
          <w:sz w:val="22"/>
          <w:szCs w:val="22"/>
        </w:rPr>
        <w:t xml:space="preserve">This is the biggest day-to-day improvement for HR. Currently, any time a leave rule changes — a new hire tier, a different SL amount, a new leave type — HR has to wait for a developer to update the system. With the new system, HR manages these settings directly through an admin panel.</w:t>
      </w:r>
    </w:p>
    <w:p>
      <w:pPr>
        <w:pStyle w:val="Heading2"/>
        <w:spacing w:after="120" w:before="320"/>
      </w:pPr>
      <w:r>
        <w:rPr>
          <w:rFonts w:ascii="Arial" w:cs="Arial" w:eastAsia="Arial" w:hAnsi="Arial"/>
          <w:b/>
          <w:bCs/>
          <w:color w:val="4F46E5"/>
          <w:sz w:val="30"/>
          <w:szCs w:val="30"/>
        </w:rPr>
        <w:t xml:space="preserve">What HR can now control without developer help</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4F46E5"/>
                <w:sz w:val="22"/>
                <w:szCs w:val="22"/>
              </w:rPr>
              <w:t xml:space="preserve">Advantage 1 — Leave type rules</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HR can configure every leave type in the system: how it is earned (monthly accrual or yearly grant), how many balance employees receive per year, which employees are eligible (all staff, old hires only, or new hires only), and whether unused balance can be converted to cash.</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4F46E5"/>
                <w:sz w:val="21"/>
                <w:szCs w:val="21"/>
              </w:rPr>
              <w:t xml:space="preserve">Example: If the company decides to give new hires Bereavement Leave starting next year, HR simply updates the setting — no developer, no code change, no system downtime.</w:t>
            </w:r>
          </w:p>
        </w:tc>
      </w:tr>
    </w:tbl>
    <w:p>
      <w:pPr>
        <w:spacing w:after="0" w:before="0" w:line="24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F0FDFA"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0F766E"/>
                <w:sz w:val="22"/>
                <w:szCs w:val="22"/>
              </w:rPr>
              <w:t xml:space="preserve">Advantage 2 — VL accrual step-up schedule</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For employees hired before April 2024 (legacy employees), VL increases each year — starting at 7 balance per year and stepping up to a maximum of 12 balance per year over time. This schedule is now a table HR can view and edit directly.</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0F766E"/>
                <w:sz w:val="21"/>
                <w:szCs w:val="21"/>
              </w:rPr>
              <w:t xml:space="preserve">Example: If management decides to change the step-up to reach the maximum of 12 balance per year in 4 years instead of 6, HR updates the schedule in the admin panel. The system applies the new rates automatically on the next January 1.</w:t>
            </w:r>
          </w:p>
        </w:tc>
      </w:tr>
    </w:tbl>
    <w:p>
      <w:pPr>
        <w:spacing w:after="0" w:before="0" w:line="24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F0FDF4"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15803D"/>
                <w:sz w:val="22"/>
                <w:szCs w:val="22"/>
              </w:rPr>
              <w:t xml:space="preserve">Advantage 3 — Year-end processing date and rules</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Every year HR needs to process unused VL balances — deciding how many days carry over to the next year, how many can be converted to cash, and what the cash rate per day is. Currently this requires developer involvement. In the new system, HR sets all of this through a simple year-end configuration screen.</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15803D"/>
                <w:sz w:val="21"/>
                <w:szCs w:val="21"/>
              </w:rPr>
              <w:t xml:space="preserve">HR sets the processing date, the carry-over limit, the conversion limit, and the cash rate. On the date HR picks, the system runs automatically — no manual processing, no developer needed. A full report is generated for payroll showing each employee's carry-over and cash conversion amounts.</w:t>
            </w:r>
          </w:p>
        </w:tc>
      </w:tr>
    </w:tbl>
    <w:p>
      <w:pPr>
        <w:spacing w:after="0" w:before="0" w:line="24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EFF6FF"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1D4ED8"/>
                <w:sz w:val="22"/>
                <w:szCs w:val="22"/>
              </w:rPr>
              <w:t xml:space="preserve">Advantage 4 — Complete audit trail</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Every single change to an employee's leave balance — every monthly accrual, every leave filed, every rejection and refund, every year-end adjustment — is recorded with a timestamp, the amount before and after, and who triggered it.</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1D4ED8"/>
                <w:sz w:val="21"/>
                <w:szCs w:val="21"/>
              </w:rPr>
              <w:t xml:space="preserve">If an employee disputes their balance, HR can pull up the full history and show exactly when every credit and deduction happened. No more guessing or manual recalculation.</w:t>
            </w:r>
          </w:p>
        </w:tc>
      </w:tr>
    </w:tbl>
    <w:p>
      <w:pPr>
        <w:spacing w:after="0" w:before="0" w:line="24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B45309"/>
                <w:sz w:val="22"/>
                <w:szCs w:val="22"/>
              </w:rPr>
              <w:t xml:space="preserve">Advantage 5 — Flexible leave filing for different shift types</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Currently employees with different shift lengths (8 hours, 10 hours, 12 hours) create inconsistency in how leave is calculated. The new system lets employees choose how many hours per day they are filing when they submit a leave request.</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B45309"/>
                <w:sz w:val="21"/>
                <w:szCs w:val="21"/>
              </w:rPr>
              <w:t xml:space="preserve">A 12-hour shift employee filing one leave will have 1.5 balance deducted — because 12 hours is 1.5 times the standard 8-hour day. So if their balance shows VL — 3, after filing it shows VL — 1.5. This is handled automatically based on what the employee selects. No manual correction needed from HR.</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4. Before and After — Side by Side</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FFFFFF"/>
                <w:sz w:val="22"/>
                <w:szCs w:val="22"/>
              </w:rPr>
              <w:t xml:space="preserve">Current system — problems</w:t>
            </w:r>
          </w:p>
        </w:tc>
        <w:tc>
          <w:tcPr>
            <w:tcW w:type="dxa" w:w="4680"/>
            <w:tcBorders>
              <w:top w:val="single" w:color="15803D" w:sz="1"/>
              <w:left w:val="single" w:color="15803D" w:sz="1"/>
              <w:bottom w:val="single" w:color="15803D" w:sz="1"/>
              <w:right w:val="single" w:color="15803D" w:sz="1"/>
            </w:tcBorders>
            <w:shd w:fill="15803D"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FFFFFF"/>
                <w:sz w:val="22"/>
                <w:szCs w:val="22"/>
              </w:rPr>
              <w:t xml:space="preserve">New system — what changes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Leave balances show incorrect numbers due to rounding error accumulating every month</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Leave balances are always exact. No rounding. No drift. If an employee earns 7 balance per year, their balance will show exactly VL — 7 after 12 months.</w:t>
            </w:r>
          </w:p>
        </w:tc>
      </w:tr>
      <w:tr>
        <w:tc>
          <w:tcPr>
            <w:tcW w:type="dxa" w:w="4680"/>
            <w:tcBorders>
              <w:top w:val="single" w:color="D1D5DB" w:sz="1"/>
              <w:left w:val="single" w:color="D1D5DB" w:sz="1"/>
              <w:bottom w:val="single" w:color="D1D5DB" w:sz="1"/>
              <w:right w:val="single" w:color="D1D5DB" w:sz="1"/>
            </w:tcBorders>
            <w:shd w:fill="FEF9F9"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Changing SL days, BL eligibility, or any leave rule requires a developer and system update</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updates leave rules directly in the admin panel. Changes take effect immediately with no downtime.</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Year-end VL processing (carry-over and cash conversion) is manual and requires developer help</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sets the year-end date and rules once per year. The system runs automatically on the chosen date and generates a payroll report.</w:t>
            </w:r>
          </w:p>
        </w:tc>
      </w:tr>
      <w:tr>
        <w:tc>
          <w:tcPr>
            <w:tcW w:type="dxa" w:w="4680"/>
            <w:tcBorders>
              <w:top w:val="single" w:color="D1D5DB" w:sz="1"/>
              <w:left w:val="single" w:color="D1D5DB" w:sz="1"/>
              <w:bottom w:val="single" w:color="D1D5DB" w:sz="1"/>
              <w:right w:val="single" w:color="D1D5DB" w:sz="1"/>
            </w:tcBorders>
            <w:shd w:fill="FEF9F9"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Only two approvers supported. Adding a third requires code changes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Any number of approvers can be configured per request type. Workflow changes require no code changes.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No complete history of balance changes. Hard to trace errors or disputes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Every balance change is logged with timestamp, amount before and after, and reason. Full audit trail always available.</w:t>
            </w:r>
          </w:p>
        </w:tc>
      </w:tr>
      <w:tr>
        <w:tc>
          <w:tcPr>
            <w:tcW w:type="dxa" w:w="4680"/>
            <w:tcBorders>
              <w:top w:val="single" w:color="D1D5DB" w:sz="1"/>
              <w:left w:val="single" w:color="D1D5DB" w:sz="1"/>
              <w:bottom w:val="single" w:color="D1D5DB" w:sz="1"/>
              <w:right w:val="single" w:color="D1D5DB" w:sz="1"/>
            </w:tcBorders>
            <w:shd w:fill="FEF9F9"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Employees with different shift lengths cause inconsistency in leave calculations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Employees choose their shift hours when filing. Deduction is calculated automatically and correctly for any shift length.</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Leave balance remaining stored as plain text — causes reporting errors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Balance is always read live from a single accurate source. Reports are always consistent.</w:t>
            </w:r>
          </w:p>
        </w:tc>
      </w:tr>
      <w:tr>
        <w:tc>
          <w:tcPr>
            <w:tcW w:type="dxa" w:w="4680"/>
            <w:tcBorders>
              <w:top w:val="single" w:color="D1D5DB" w:sz="1"/>
              <w:left w:val="single" w:color="D1D5DB" w:sz="1"/>
              <w:bottom w:val="single" w:color="D1D5DB" w:sz="1"/>
              <w:right w:val="single" w:color="D1D5DB" w:sz="1"/>
            </w:tcBorders>
            <w:shd w:fill="FEF9F9"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Old leave history and new leave history are in the same system — hard to distinguish</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Old records are preserved in an archive view. New records are clean and separate. HR can view both.</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5. What HR Needs to Do</w:t>
      </w:r>
    </w:p>
    <w:p>
      <w:pPr>
        <w:spacing w:after="0" w:before="0" w:line="240"/>
      </w:pPr>
      <w:r>
        <w:rPr>
          <w:rFonts w:ascii="Arial" w:cs="Arial" w:eastAsia="Arial" w:hAnsi="Arial"/>
          <w:sz w:val="80"/>
          <w:szCs w:val="80"/>
        </w:rPr>
        <w:t xml:space="preserve"/>
      </w:r>
    </w:p>
    <w:p>
      <w:pPr>
        <w:spacing w:after="120" w:before="0" w:line="320"/>
        <w:jc w:val="left"/>
      </w:pPr>
      <w:r>
        <w:rPr>
          <w:rFonts w:ascii="Arial" w:cs="Arial" w:eastAsia="Arial" w:hAnsi="Arial"/>
          <w:b w:val="false"/>
          <w:bCs w:val="false"/>
          <w:i w:val="false"/>
          <w:iCs w:val="false"/>
          <w:color w:val="374151"/>
          <w:sz w:val="22"/>
          <w:szCs w:val="22"/>
        </w:rPr>
        <w:t xml:space="preserve">The transition to the new system requires a one-time effort from HR before go-live. After that, the system runs automatically and HR manages everything through the admin panel.</w:t>
      </w:r>
    </w:p>
    <w:p>
      <w:pPr>
        <w:pStyle w:val="Heading2"/>
        <w:spacing w:after="120" w:before="320"/>
      </w:pPr>
      <w:r>
        <w:rPr>
          <w:rFonts w:ascii="Arial" w:cs="Arial" w:eastAsia="Arial" w:hAnsi="Arial"/>
          <w:b/>
          <w:bCs/>
          <w:color w:val="4F46E5"/>
          <w:sz w:val="30"/>
          <w:szCs w:val="30"/>
        </w:rPr>
        <w:t xml:space="preserve">One-time tasks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EEF2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4F46E5"/>
                <w:sz w:val="20"/>
                <w:szCs w:val="20"/>
              </w:rPr>
              <w:t xml:space="preserve">Step 1
Verify balances</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reviews the current leave balance of each active employee and confirms the correct number. Because the old system has accumulated errors, these need to be verified and agreed upon before we transfer them into the new system. The development team will provide a report of all current balances for HR to review.</w:t>
            </w:r>
          </w:p>
        </w:tc>
      </w:tr>
      <w:tr>
        <w:tc>
          <w:tcPr>
            <w:tcW w:type="dxa" w:w="1400"/>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D4ED8"/>
                <w:sz w:val="20"/>
                <w:szCs w:val="20"/>
              </w:rPr>
              <w:t xml:space="preserve">Step 2
Sign off</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Once HR has verified and corrected any balances, HR signs off on the confirmed numbers. These become the official opening balances in the new system, recorded with a note that they were admin-verified.</w:t>
            </w:r>
          </w:p>
        </w:tc>
      </w:tr>
      <w:tr>
        <w:tc>
          <w:tcPr>
            <w:tcW w:type="dxa" w:w="1400"/>
            <w:tcBorders>
              <w:top w:val="single" w:color="D1D5DB" w:sz="1"/>
              <w:left w:val="single" w:color="D1D5DB" w:sz="1"/>
              <w:bottom w:val="single" w:color="D1D5DB" w:sz="1"/>
              <w:right w:val="single" w:color="D1D5DB" w:sz="1"/>
            </w:tcBorders>
            <w:shd w:fill="F0FDFA"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0F766E"/>
                <w:sz w:val="20"/>
                <w:szCs w:val="20"/>
              </w:rPr>
              <w:t xml:space="preserve">Step 3
Set up leave rules</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reviews and confirms all leave policy settings in the new admin panel: leave types, eligibility, yearly grant amounts, conversion rules, and the VL step-up schedule. The development team pre-fills these based on current policy — HR just reviews and confirms.</w:t>
            </w:r>
          </w:p>
        </w:tc>
      </w:tr>
      <w:tr>
        <w:tc>
          <w:tcPr>
            <w:tcW w:type="dxa" w:w="1400"/>
            <w:tcBorders>
              <w:top w:val="single" w:color="D1D5DB" w:sz="1"/>
              <w:left w:val="single" w:color="D1D5DB" w:sz="1"/>
              <w:bottom w:val="single" w:color="D1D5DB" w:sz="1"/>
              <w:right w:val="single" w:color="D1D5DB" w:sz="1"/>
            </w:tcBorders>
            <w:shd w:fill="F0FDF4"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0"/>
                <w:szCs w:val="20"/>
              </w:rPr>
              <w:t xml:space="preserve">Step 4
Set year-end config</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sets the year-end processing date, carry-over limit, conversion limit, and cash rate for the current year. This takes about 5 minutes in the admin panel.</w:t>
            </w:r>
          </w:p>
        </w:tc>
      </w:tr>
      <w:tr>
        <w:tc>
          <w:tcPr>
            <w:tcW w:type="dxa" w:w="140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B45309"/>
                <w:sz w:val="20"/>
                <w:szCs w:val="20"/>
              </w:rPr>
              <w:t xml:space="preserve">Step 5
Go live</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The new system goes live. The old system becomes a read-only archive that HR can still view for historical records. All new leave filings, approvals, and accruals run on the new system.</w:t>
            </w:r>
          </w:p>
        </w:tc>
      </w:tr>
    </w:tbl>
    <w:p>
      <w:pPr>
        <w:spacing w:after="0" w:before="0" w:line="240"/>
      </w:pPr>
      <w:r>
        <w:rPr>
          <w:rFonts w:ascii="Arial" w:cs="Arial" w:eastAsia="Arial" w:hAnsi="Arial"/>
          <w:sz w:val="120"/>
          <w:szCs w:val="120"/>
        </w:rPr>
        <w:t xml:space="preserve"/>
      </w:r>
    </w:p>
    <w:p>
      <w:pPr>
        <w:pStyle w:val="Heading2"/>
        <w:spacing w:after="120" w:before="320"/>
      </w:pPr>
      <w:r>
        <w:rPr>
          <w:rFonts w:ascii="Arial" w:cs="Arial" w:eastAsia="Arial" w:hAnsi="Arial"/>
          <w:b/>
          <w:bCs/>
          <w:color w:val="4F46E5"/>
          <w:sz w:val="30"/>
          <w:szCs w:val="30"/>
        </w:rPr>
        <w:t xml:space="preserve">Ongoing HR responsibilities in the new system</w:t>
      </w:r>
    </w:p>
    <w:p>
      <w:pPr>
        <w:spacing w:after="80" w:before="0" w:line="320"/>
        <w:jc w:val="left"/>
      </w:pPr>
      <w:r>
        <w:rPr>
          <w:rFonts w:ascii="Arial" w:cs="Arial" w:eastAsia="Arial" w:hAnsi="Arial"/>
          <w:b w:val="false"/>
          <w:bCs w:val="false"/>
          <w:i w:val="false"/>
          <w:iCs w:val="false"/>
          <w:color w:val="374151"/>
          <w:sz w:val="22"/>
          <w:szCs w:val="22"/>
        </w:rPr>
        <w:t xml:space="preserve">After go-live, HR's ongoing responsibilities are simpler and more direct than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At the start of each year: set the year-end processing date and confirm the carry-over and conversion rules for that year. This takes about 5 minutes.</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When leave policy changes (new leave types, adjusted grant amounts, new eligibility rules): update the settings directly in the admin panel. No developer needed.</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When the VL step-up schedule changes: update the schedule table in the admin panel.</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When an employee disputes their balance: pull up the full balance history from the audit trail and review every transaction.</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Maintain the holiday calendar at the start of each year so the system correctly excludes non-working days from leave calculations.</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6. What Does Not Change for Employees</w:t>
      </w:r>
    </w:p>
    <w:p>
      <w:pPr>
        <w:spacing w:after="0" w:before="0" w:line="240"/>
      </w:pPr>
      <w:r>
        <w:rPr>
          <w:rFonts w:ascii="Arial" w:cs="Arial" w:eastAsia="Arial" w:hAnsi="Arial"/>
          <w:sz w:val="80"/>
          <w:szCs w:val="80"/>
        </w:rPr>
        <w:t xml:space="preserve"/>
      </w:r>
    </w:p>
    <w:p>
      <w:pPr>
        <w:spacing w:after="120" w:before="0" w:line="320"/>
        <w:jc w:val="left"/>
      </w:pPr>
      <w:r>
        <w:rPr>
          <w:rFonts w:ascii="Arial" w:cs="Arial" w:eastAsia="Arial" w:hAnsi="Arial"/>
          <w:b w:val="false"/>
          <w:bCs w:val="false"/>
          <w:i w:val="false"/>
          <w:iCs w:val="false"/>
          <w:color w:val="374151"/>
          <w:sz w:val="22"/>
          <w:szCs w:val="22"/>
        </w:rPr>
        <w:t xml:space="preserve">Employees will notice very little difference in how they interact with the system day-to-day. The changes are mostly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Employees still file leave the same way — selecting the leave type, date range, and reason.</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Leave balances still display as balance numbers (e.g., VL — 7, VL — 3). The internal minute calculation is invisible to employees. 1 balance always equals 8 hours.</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The approval process works the same way. Employees submit, approvers review, and the decision is recorded.</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When a leave is rejected or cancelled, the balance is automatically refunded — same as before.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2"/>
                <w:szCs w:val="22"/>
              </w:rPr>
              <w:t xml:space="preserve">Historical leave records are preserved and viewable. Nothing from the old system is deleted.</w:t>
            </w:r>
          </w:p>
        </w:tc>
      </w:tr>
    </w:tbl>
    <w:p>
      <w:pPr>
        <w:spacing w:after="0" w:before="0" w:line="24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
              <w:bottom w:val="single" w:color="B45309" w:sz="1"/>
              <w:right w:val="single" w:color="B45309" w:sz="1"/>
            </w:tcBorders>
            <w:shd w:fill="FFFBEB"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B45309"/>
                <w:sz w:val="22"/>
                <w:szCs w:val="22"/>
              </w:rPr>
              <w:t xml:space="preserve">One small change employees will notice</w:t>
            </w:r>
          </w:p>
          <w:p>
            <w:pPr>
              <w:spacing w:after="0" w:before="0" w:line="240"/>
            </w:pPr>
            <w:r>
              <w:rPr>
                <w:rFonts w:ascii="Arial" w:cs="Arial" w:eastAsia="Arial" w:hAnsi="Arial"/>
                <w:sz w:val="60"/>
                <w:szCs w:val="60"/>
              </w:rPr>
              <w:t xml:space="preserve"/>
            </w:r>
          </w:p>
          <w:p>
            <w:pPr>
              <w:spacing w:after="0" w:before="0" w:line="320"/>
              <w:jc w:val="left"/>
            </w:pPr>
            <w:r>
              <w:rPr>
                <w:rFonts w:ascii="Arial" w:cs="Arial" w:eastAsia="Arial" w:hAnsi="Arial"/>
                <w:b w:val="false"/>
                <w:bCs w:val="false"/>
                <w:i w:val="false"/>
                <w:iCs w:val="false"/>
                <w:color w:val="374151"/>
                <w:sz w:val="21"/>
                <w:szCs w:val="21"/>
              </w:rPr>
              <w:t xml:space="preserve">When filing a leave request, employees will now be asked to select how many hours their leave covers per day (for example, 8 hours or 12 hours). This ensures the balance deduction is correct for their shift. An 8-hour day deducts 1 balance. A 12-hour day deducts 1.5 balance. For employees on a standard 8-hour schedule, nothing changes — they just select 8 hours as usual.</w:t>
            </w:r>
          </w:p>
        </w:tc>
      </w:tr>
    </w:tbl>
    <w:p>
      <w:pPr>
        <w:spacing w:after="0" w:before="0" w:line="240"/>
      </w:pPr>
      <w:r>
        <w:rPr>
          <w:rFonts w:ascii="Arial" w:cs="Arial" w:eastAsia="Arial" w:hAnsi="Arial"/>
          <w:sz w:val="200"/>
          <w:szCs w:val="200"/>
        </w:rPr>
        <w:t xml:space="preserve"/>
      </w:r>
    </w:p>
    <w:p>
      <w:r>
        <w:br w:type="page"/>
      </w:r>
    </w:p>
    <w:p>
      <w:pPr>
        <w:pStyle w:val="Heading1"/>
        <w:spacing w:after="160" w:before="440"/>
      </w:pPr>
      <w:r>
        <w:rPr>
          <w:rFonts w:ascii="Arial" w:cs="Arial" w:eastAsia="Arial" w:hAnsi="Arial"/>
          <w:b/>
          <w:bCs/>
          <w:color w:val="111827"/>
          <w:sz w:val="40"/>
          <w:szCs w:val="40"/>
        </w:rPr>
        <w:t xml:space="preserve">7. Timeline</w:t>
      </w:r>
    </w:p>
    <w:p>
      <w:pPr>
        <w:spacing w:after="0" w:before="0" w:line="24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EEF2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4F46E5"/>
                <w:sz w:val="20"/>
                <w:szCs w:val="20"/>
              </w:rPr>
              <w:t xml:space="preserve">Phase 1
Now</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Development team builds the new system in the background. No disruption to the current system. HR continues using the current system as normal.</w:t>
            </w:r>
          </w:p>
        </w:tc>
      </w:tr>
      <w:tr>
        <w:tc>
          <w:tcPr>
            <w:tcW w:type="dxa" w:w="1400"/>
            <w:tcBorders>
              <w:top w:val="single" w:color="D1D5DB" w:sz="1"/>
              <w:left w:val="single" w:color="D1D5DB" w:sz="1"/>
              <w:bottom w:val="single" w:color="D1D5DB" w:sz="1"/>
              <w:right w:val="single" w:color="D1D5DB" w:sz="1"/>
            </w:tcBorders>
            <w:shd w:fill="EFF6FF"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D4ED8"/>
                <w:sz w:val="20"/>
                <w:szCs w:val="20"/>
              </w:rPr>
              <w:t xml:space="preserve">Phase 2
HR Review</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Development team shares the balance verification report with HR. HR reviews, corrects, and signs off on all employee balances. HR also reviews and confirms leave policy settings in the new admin panel. Estimated time required from HR: 1 to 2 working days.</w:t>
            </w:r>
          </w:p>
        </w:tc>
      </w:tr>
      <w:tr>
        <w:tc>
          <w:tcPr>
            <w:tcW w:type="dxa" w:w="1400"/>
            <w:tcBorders>
              <w:top w:val="single" w:color="D1D5DB" w:sz="1"/>
              <w:left w:val="single" w:color="D1D5DB" w:sz="1"/>
              <w:bottom w:val="single" w:color="D1D5DB" w:sz="1"/>
              <w:right w:val="single" w:color="D1D5DB" w:sz="1"/>
            </w:tcBorders>
            <w:shd w:fill="F0FDFA"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0F766E"/>
                <w:sz w:val="20"/>
                <w:szCs w:val="20"/>
              </w:rPr>
              <w:t xml:space="preserve">Phase 3
Parallel Testing</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The new system runs alongside the current system for a short period. HR and a small group of test users verify that balances, accruals, and leave filings work correctly.</w:t>
            </w:r>
          </w:p>
        </w:tc>
      </w:tr>
      <w:tr>
        <w:tc>
          <w:tcPr>
            <w:tcW w:type="dxa" w:w="1400"/>
            <w:tcBorders>
              <w:top w:val="single" w:color="D1D5DB" w:sz="1"/>
              <w:left w:val="single" w:color="D1D5DB" w:sz="1"/>
              <w:bottom w:val="single" w:color="D1D5DB" w:sz="1"/>
              <w:right w:val="single" w:color="D1D5DB" w:sz="1"/>
            </w:tcBorders>
            <w:shd w:fill="F0FDF4"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15803D"/>
                <w:sz w:val="20"/>
                <w:szCs w:val="20"/>
              </w:rPr>
              <w:t xml:space="preserve">Phase 4
Go Live</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New system goes live on the agreed cutover date. Old system moves to read-only archive. All leave management moves to the new system.</w:t>
            </w:r>
          </w:p>
        </w:tc>
      </w:tr>
      <w:tr>
        <w:tc>
          <w:tcPr>
            <w:tcW w:type="dxa" w:w="140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60"/>
            </w:tcMar>
            <w:vAlign w:val="center"/>
          </w:tcPr>
          <w:p>
            <w:pPr>
              <w:spacing w:after="0" w:before="0" w:line="300"/>
              <w:jc w:val="center"/>
            </w:pPr>
            <w:r>
              <w:rPr>
                <w:rFonts w:ascii="Arial" w:cs="Arial" w:eastAsia="Arial" w:hAnsi="Arial"/>
                <w:b/>
                <w:bCs/>
                <w:i w:val="false"/>
                <w:iCs w:val="false"/>
                <w:color w:val="B45309"/>
                <w:sz w:val="20"/>
                <w:szCs w:val="20"/>
              </w:rPr>
              <w:t xml:space="preserve">Phase 5
Ongoing</w:t>
            </w:r>
          </w:p>
        </w:tc>
        <w:tc>
          <w:tcPr>
            <w:tcW w:type="dxa" w:w="7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after="0" w:before="0" w:line="300"/>
              <w:jc w:val="left"/>
            </w:pPr>
            <w:r>
              <w:rPr>
                <w:rFonts w:ascii="Arial" w:cs="Arial" w:eastAsia="Arial" w:hAnsi="Arial"/>
                <w:b w:val="false"/>
                <w:bCs w:val="false"/>
                <w:i w:val="false"/>
                <w:iCs w:val="false"/>
                <w:color w:val="374151"/>
                <w:sz w:val="21"/>
                <w:szCs w:val="21"/>
              </w:rPr>
              <w:t xml:space="preserve">HR manages leave rules, year-end settings, and holiday calendar through the admin panel. Development team remains available for any questions or adjustments.</w:t>
            </w:r>
          </w:p>
        </w:tc>
      </w:tr>
    </w:tbl>
    <w:p>
      <w:pPr>
        <w:spacing w:after="0" w:before="0" w:line="240"/>
      </w:pPr>
      <w:r>
        <w:rPr>
          <w:rFonts w:ascii="Arial" w:cs="Arial" w:eastAsia="Arial" w:hAnsi="Arial"/>
          <w:sz w:val="200"/>
          <w:szCs w:val="200"/>
        </w:rPr>
        <w:t xml:space="preserve"/>
      </w:r>
    </w:p>
    <w:p>
      <w:pPr>
        <w:pBdr>
          <w:bottom w:val="single" w:color="E5E7EB" w:sz="4"/>
        </w:pBdr>
        <w:spacing w:after="160" w:before="160"/>
      </w:pPr>
      <w:r>
        <w:rPr>
          <w:rFonts w:ascii="Arial" w:cs="Arial" w:eastAsia="Arial" w:hAnsi="Arial"/>
        </w:rPr>
        <w:t xml:space="preserve"/>
      </w:r>
    </w:p>
    <w:p>
      <w:pPr>
        <w:spacing w:after="0" w:before="0" w:line="24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00"/>
              <w:left w:type="dxa" w:w="160"/>
              <w:bottom w:type="dxa" w:w="100"/>
              <w:right w:type="dxa" w:w="160"/>
            </w:tcMar>
            <w:vAlign w:val="center"/>
          </w:tcPr>
          <w:p>
            <w:pPr>
              <w:spacing w:after="0" w:before="0" w:line="300"/>
              <w:jc w:val="left"/>
            </w:pPr>
            <w:r>
              <w:rPr>
                <w:rFonts w:ascii="Arial" w:cs="Arial" w:eastAsia="Arial" w:hAnsi="Arial"/>
                <w:b/>
                <w:bCs/>
                <w:i w:val="false"/>
                <w:iCs w:val="false"/>
                <w:color w:val="4F46E5"/>
                <w:sz w:val="22"/>
                <w:szCs w:val="22"/>
              </w:rPr>
              <w:t xml:space="preserve">Summary</w:t>
            </w:r>
          </w:p>
          <w:p>
            <w:pPr>
              <w:spacing w:after="0" w:before="0" w:line="240"/>
            </w:pPr>
            <w:r>
              <w:rPr>
                <w:rFonts w:ascii="Arial" w:cs="Arial" w:eastAsia="Arial" w:hAnsi="Arial"/>
                <w:sz w:val="60"/>
                <w:szCs w:val="60"/>
              </w:rPr>
              <w:t xml:space="preserve"/>
            </w:r>
          </w:p>
          <w:p>
            <w:pPr>
              <w:spacing w:after="0" w:before="0" w:line="340"/>
              <w:jc w:val="left"/>
            </w:pPr>
            <w:r>
              <w:rPr>
                <w:rFonts w:ascii="Arial" w:cs="Arial" w:eastAsia="Arial" w:hAnsi="Arial"/>
                <w:b w:val="false"/>
                <w:bCs w:val="false"/>
                <w:i w:val="false"/>
                <w:iCs w:val="false"/>
                <w:color w:val="374151"/>
                <w:sz w:val="21"/>
                <w:szCs w:val="21"/>
              </w:rPr>
              <w:t xml:space="preserve">The current leave system has a calculation error that causes employee balances to display incorrectly. We are rebuilding it to be accurate, auditable, and fully manageable by HR without developer involvement. The transition requires a one-time balance verification from HR before go-live. After that, HR has direct control over all leave rules, balance accrual rates, year-end processing, and policy changes — no waiting for a developer for routine updates.</w:t>
            </w:r>
          </w:p>
          <w:p>
            <w:pPr>
              <w:spacing w:after="0" w:before="0" w:line="240"/>
            </w:pPr>
            <w:r>
              <w:rPr>
                <w:rFonts w:ascii="Arial" w:cs="Arial" w:eastAsia="Arial" w:hAnsi="Arial"/>
                <w:sz w:val="80"/>
                <w:szCs w:val="80"/>
              </w:rPr>
              <w:t xml:space="preserve"/>
            </w:r>
          </w:p>
          <w:p>
            <w:pPr>
              <w:spacing w:after="0" w:before="0" w:line="320"/>
              <w:jc w:val="left"/>
            </w:pPr>
            <w:r>
              <w:rPr>
                <w:rFonts w:ascii="Arial" w:cs="Arial" w:eastAsia="Arial" w:hAnsi="Arial"/>
                <w:b w:val="false"/>
                <w:bCs w:val="false"/>
                <w:i/>
                <w:iCs/>
                <w:color w:val="374151"/>
                <w:sz w:val="21"/>
                <w:szCs w:val="21"/>
              </w:rPr>
              <w:t xml:space="preserve">If you have any questions about this document or the transition process, please reach out to the development team.</w:t>
            </w:r>
          </w:p>
        </w:tc>
      </w:tr>
    </w:tbl>
    <w:p>
      <w:pPr>
        <w:spacing w:after="0" w:before="0" w:line="240"/>
      </w:pPr>
      <w:r>
        <w:rPr>
          <w:rFonts w:ascii="Arial" w:cs="Arial" w:eastAsia="Arial" w:hAnsi="Arial"/>
          <w:sz w:val="120"/>
          <w:szCs w:val="120"/>
        </w:rPr>
        <w:t xml:space="preserve"/>
      </w:r>
    </w:p>
    <w:p>
      <w:pPr>
        <w:jc w:val="center"/>
      </w:pPr>
      <w:r>
        <w:rPr>
          <w:rFonts w:ascii="Arial" w:cs="Arial" w:eastAsia="Arial" w:hAnsi="Arial"/>
          <w:i/>
          <w:iCs/>
          <w:color w:val="374151"/>
          <w:sz w:val="18"/>
          <w:szCs w:val="18"/>
        </w:rPr>
        <w:t xml:space="preserve">Telford SVC Phil Inc.  |  Leave System Upgrade  |  April 2026</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4F46E5"/>
      <w:sz w:val="30"/>
      <w:szCs w:val="30"/>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2026-04-08T06:06:47.924Z</dcterms:created>
  <dcterms:modified xsi:type="dcterms:W3CDTF">2026-04-08T06:06:47.925Z</dcterms:modified>
</cp:coreProperties>
</file>

<file path=docProps/custom.xml><?xml version="1.0" encoding="utf-8"?>
<Properties xmlns="http://schemas.openxmlformats.org/officeDocument/2006/custom-properties" xmlns:vt="http://schemas.openxmlformats.org/officeDocument/2006/docPropsVTypes"/>
</file>