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s="Arial" w:asciiTheme="minorHAnsi" w:hAnsiTheme="minorHAnsi" w:eastAsiaTheme="minorEastAsia"/>
        </w:rPr>
      </w:pPr>
      <w:r>
        <w:drawing>
          <wp:anchor distT="0" distB="0" distL="114300" distR="114300" simplePos="0" relativeHeight="251661312" behindDoc="1" locked="0" layoutInCell="1" allowOverlap="1">
            <wp:simplePos x="0" y="0"/>
            <wp:positionH relativeFrom="margin">
              <wp:posOffset>3924300</wp:posOffset>
            </wp:positionH>
            <wp:positionV relativeFrom="topMargin">
              <wp:posOffset>1120775</wp:posOffset>
            </wp:positionV>
            <wp:extent cx="2768600" cy="134302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68400" cy="1342800"/>
                    </a:xfrm>
                    <a:prstGeom prst="rect">
                      <a:avLst/>
                    </a:prstGeom>
                  </pic:spPr>
                </pic:pic>
              </a:graphicData>
            </a:graphic>
          </wp:anchor>
        </w:drawing>
      </w:r>
    </w:p>
    <w:p>
      <w:pPr>
        <w:pStyle w:val="21"/>
      </w:pPr>
    </w:p>
    <w:p>
      <w:pPr>
        <w:pStyle w:val="21"/>
        <w:rPr>
          <w:rFonts w:ascii="思源黑体 CN" w:hAnsi="思源黑体 CN" w:eastAsia="思源黑体 CN"/>
          <w:sz w:val="52"/>
          <w:szCs w:val="52"/>
        </w:rPr>
      </w:pPr>
      <w:r>
        <w:rPr>
          <w:rFonts w:hint="eastAsia" w:ascii="思源黑体 CN" w:hAnsi="思源黑体 CN" w:eastAsia="思源黑体 CN"/>
          <w:sz w:val="52"/>
          <w:szCs w:val="52"/>
        </w:rPr>
        <w:t>腾讯连连_telink开发文档</w:t>
      </w:r>
    </w:p>
    <w:p>
      <w:pPr>
        <w:rPr>
          <w:lang w:val="en"/>
        </w:rPr>
      </w:pPr>
    </w:p>
    <w:p>
      <w:pPr>
        <w:rPr>
          <w:rFonts w:hint="eastAsia" w:eastAsiaTheme="minorEastAsia"/>
          <w:color w:val="BCC5CB"/>
        </w:rPr>
      </w:pPr>
      <w:r>
        <w:br w:type="textWrapping"/>
      </w:r>
      <w:r>
        <w:t>AN</w:t>
      </w:r>
      <w:r>
        <w:rPr>
          <w:rFonts w:hint="eastAsia"/>
        </w:rPr>
        <w:t>-</w:t>
      </w:r>
      <w:r>
        <w:t>2</w:t>
      </w:r>
      <w:r>
        <w:rPr>
          <w:rFonts w:hint="eastAsia"/>
          <w:lang w:val="en-US" w:eastAsia="zh-CN"/>
        </w:rPr>
        <w:t>2xxxx</w:t>
      </w:r>
      <w:r>
        <w:rPr>
          <w:rFonts w:hint="eastAsia"/>
        </w:rPr>
        <w:t>-</w:t>
      </w:r>
      <w:r>
        <w:t>C1</w:t>
      </w:r>
      <w:bookmarkStart w:id="0" w:name="_joebk5t4d282" w:colFirst="0" w:colLast="0"/>
      <w:bookmarkEnd w:id="0"/>
    </w:p>
    <w:p>
      <w:pPr>
        <w:pStyle w:val="16"/>
        <w:jc w:val="right"/>
        <w:rPr>
          <w:rFonts w:hint="default" w:eastAsiaTheme="minorEastAsia"/>
          <w:lang w:val="en-US" w:eastAsia="zh-CN"/>
        </w:rPr>
      </w:pPr>
      <w:bookmarkStart w:id="1" w:name="_k1dducfr9jfr" w:colFirst="0" w:colLast="0"/>
      <w:bookmarkEnd w:id="1"/>
      <w:r>
        <w:rPr>
          <w:color w:val="00143D"/>
          <w:sz w:val="24"/>
          <w:szCs w:val="24"/>
          <w:lang w:eastAsia="zh-CN"/>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120650</wp:posOffset>
                </wp:positionV>
                <wp:extent cx="6401435" cy="0"/>
                <wp:effectExtent l="0" t="12700" r="25400" b="25400"/>
                <wp:wrapNone/>
                <wp:docPr id="11" name="Straight Connector 6"/>
                <wp:cNvGraphicFramePr/>
                <a:graphic xmlns:a="http://schemas.openxmlformats.org/drawingml/2006/main">
                  <a:graphicData uri="http://schemas.microsoft.com/office/word/2010/wordprocessingShape">
                    <wps:wsp>
                      <wps:cNvCnPr/>
                      <wps:spPr>
                        <a:xfrm>
                          <a:off x="0" y="0"/>
                          <a:ext cx="6401118" cy="0"/>
                        </a:xfrm>
                        <a:prstGeom prst="line">
                          <a:avLst/>
                        </a:prstGeom>
                        <a:ln w="38100">
                          <a:solidFill>
                            <a:srgbClr val="92F0A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 o:spid="_x0000_s1026" o:spt="20" style="position:absolute;left:0pt;margin-left:0pt;margin-top:9.5pt;height:0pt;width:504.05pt;z-index:251660288;mso-width-relative:page;mso-height-relative:page;" filled="f" stroked="t" coordsize="21600,21600" o:gfxdata="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ukKNJ0gAAAAcBAAAPAAAAAAAAAAEAIAAA&#10;ACIAAABkcnMvZG93bnJldi54bWxQSwECFAAUAAAACACHTuJA9ZZ8TtkBAAC2AwAADgAAAAAAAAAB&#10;ACAAAAAhAQAAZHJzL2Uyb0RvYy54bWxQSwUGAAAAAAYABgBZAQAAbAUAAAAA&#10;">
                <v:fill on="f" focussize="0,0"/>
                <v:stroke weight="3pt" color="#92F0A1 [3200]" miterlimit="8" joinstyle="miter"/>
                <v:imagedata o:title=""/>
                <o:lock v:ext="edit" aspectratio="f"/>
              </v:line>
            </w:pict>
          </mc:Fallback>
        </mc:AlternateContent>
      </w:r>
      <w:r>
        <w:rPr>
          <w:color w:val="00143D"/>
          <w:sz w:val="24"/>
          <w:szCs w:val="24"/>
        </w:rPr>
        <w:br w:type="textWrapping"/>
      </w:r>
      <w:r>
        <w:rPr>
          <w:sz w:val="18"/>
          <w:szCs w:val="18"/>
        </w:rPr>
        <w:t>Ver.0.1.0</w:t>
      </w:r>
      <w:r>
        <w:rPr>
          <w:sz w:val="18"/>
          <w:szCs w:val="18"/>
        </w:rPr>
        <w:br w:type="textWrapping"/>
      </w:r>
      <w:r>
        <w:rPr>
          <w:sz w:val="18"/>
          <w:szCs w:val="18"/>
        </w:rPr>
        <w:t>202</w:t>
      </w:r>
      <w:r>
        <w:rPr>
          <w:rFonts w:hint="eastAsia"/>
          <w:sz w:val="18"/>
          <w:szCs w:val="18"/>
          <w:lang w:val="en-US" w:eastAsia="zh-CN"/>
        </w:rPr>
        <w:t>2</w:t>
      </w:r>
      <w:r>
        <w:rPr>
          <w:sz w:val="18"/>
          <w:szCs w:val="18"/>
        </w:rPr>
        <w:t>/</w:t>
      </w:r>
      <w:r>
        <w:rPr>
          <w:rFonts w:hint="eastAsia"/>
          <w:sz w:val="18"/>
          <w:szCs w:val="18"/>
          <w:lang w:val="en-US" w:eastAsia="zh-CN"/>
        </w:rPr>
        <w:t>11</w:t>
      </w:r>
      <w:r>
        <w:rPr>
          <w:sz w:val="18"/>
          <w:szCs w:val="18"/>
        </w:rPr>
        <w:t>/</w:t>
      </w:r>
      <w:r>
        <w:rPr>
          <w:rFonts w:hint="eastAsia"/>
          <w:sz w:val="18"/>
          <w:szCs w:val="18"/>
          <w:lang w:val="en-US" w:eastAsia="zh-CN"/>
        </w:rPr>
        <w:t>25</w:t>
      </w:r>
    </w:p>
    <w:p>
      <w:pPr>
        <w:spacing w:line="240" w:lineRule="auto"/>
        <w:rPr>
          <w:rFonts w:ascii="思源黑体 CN" w:hAnsi="思源黑体 CN" w:eastAsia="思源黑体 CN" w:cs="宋体"/>
          <w:color w:val="1F4E79" w:themeColor="accent1" w:themeShade="80"/>
          <w:sz w:val="40"/>
        </w:rPr>
      </w:pPr>
      <w:bookmarkStart w:id="2" w:name="_14mpx6a8znb7" w:colFirst="0" w:colLast="0"/>
      <w:bookmarkEnd w:id="2"/>
      <w:r>
        <w:rPr>
          <w:rFonts w:ascii="思源黑体 CN" w:hAnsi="思源黑体 CN" w:eastAsia="思源黑体 CN" w:cs="宋体"/>
          <w:color w:val="1F4E79" w:themeColor="accent1" w:themeShade="80"/>
          <w:sz w:val="40"/>
        </w:rPr>
        <w:t>关键词</w:t>
      </w:r>
    </w:p>
    <w:p>
      <w:pPr>
        <w:rPr>
          <w:rFonts w:hint="default" w:eastAsia="思源黑体 CN Light"/>
          <w:lang w:val="en-US" w:eastAsia="zh-CN"/>
        </w:rPr>
      </w:pPr>
      <w:bookmarkStart w:id="3" w:name="_oymnw3nlvwib" w:colFirst="0" w:colLast="0"/>
      <w:bookmarkEnd w:id="3"/>
      <w:bookmarkStart w:id="4" w:name="_Toc12277427"/>
      <w:r>
        <w:rPr>
          <w:rFonts w:hint="eastAsia"/>
          <w:lang w:val="en-US" w:eastAsia="zh-CN"/>
        </w:rPr>
        <w:t>腾讯连连，LLSYNC，Telink SIG MESH</w:t>
      </w:r>
    </w:p>
    <w:bookmarkEnd w:id="4"/>
    <w:p>
      <w:pPr>
        <w:spacing w:line="240" w:lineRule="auto"/>
        <w:rPr>
          <w:rFonts w:ascii="思源黑体 CN" w:hAnsi="思源黑体 CN" w:eastAsia="思源黑体 CN" w:cs="宋体"/>
          <w:color w:val="1F4E79" w:themeColor="accent1" w:themeShade="80"/>
          <w:sz w:val="40"/>
        </w:rPr>
      </w:pPr>
      <w:r>
        <w:rPr>
          <w:rFonts w:ascii="思源黑体 CN" w:hAnsi="思源黑体 CN" w:eastAsia="思源黑体 CN" w:cs="宋体"/>
          <w:color w:val="1F4E79" w:themeColor="accent1" w:themeShade="80"/>
          <w:sz w:val="40"/>
        </w:rPr>
        <w:t>摘要</w:t>
      </w:r>
    </w:p>
    <w:p>
      <w:pPr>
        <w:rPr>
          <w:rFonts w:eastAsiaTheme="minorEastAsia"/>
        </w:rPr>
      </w:pPr>
      <w:r>
        <w:t>本文为</w:t>
      </w:r>
      <w:r>
        <w:rPr>
          <w:rFonts w:hint="eastAsia"/>
          <w:lang w:val="en-US" w:eastAsia="zh-CN"/>
        </w:rPr>
        <w:t>Telink SIG MESH SDK 开发支持接入腾讯连连产品的开发说明</w:t>
      </w:r>
      <w:r>
        <w:rPr>
          <w:rFonts w:hint="eastAsia"/>
        </w:rPr>
        <w:t>。</w:t>
      </w:r>
      <w:r>
        <w:rPr>
          <w:rFonts w:eastAsiaTheme="minorEastAsia"/>
        </w:rPr>
        <w:br w:type="page"/>
      </w:r>
    </w:p>
    <w:p>
      <w:pPr>
        <w:rPr>
          <w:rFonts w:hint="eastAsia"/>
        </w:rPr>
        <w:sectPr>
          <w:headerReference r:id="rId7" w:type="first"/>
          <w:footerReference r:id="rId10" w:type="first"/>
          <w:headerReference r:id="rId5" w:type="default"/>
          <w:footerReference r:id="rId8" w:type="default"/>
          <w:headerReference r:id="rId6" w:type="even"/>
          <w:footerReference r:id="rId9" w:type="even"/>
          <w:type w:val="nextColumn"/>
          <w:pgSz w:w="12240" w:h="15840"/>
          <w:pgMar w:top="1077" w:right="1077" w:bottom="1077" w:left="1077" w:header="720" w:footer="720" w:gutter="0"/>
          <w:cols w:space="425" w:num="1"/>
          <w:docGrid w:type="linesAndChars" w:linePitch="312" w:charSpace="0"/>
        </w:sectPr>
      </w:pPr>
    </w:p>
    <w:p>
      <w:pPr>
        <w:pStyle w:val="54"/>
        <w:spacing w:line="240" w:lineRule="auto"/>
        <w:rPr>
          <w:rFonts w:ascii="Maven Pro" w:hAnsi="Maven Pro"/>
        </w:rPr>
      </w:pPr>
      <w:r>
        <w:rPr>
          <w:rFonts w:ascii="Maven Pro" w:hAnsi="Maven Pro"/>
        </w:rPr>
        <w:t>Published by</w:t>
      </w:r>
    </w:p>
    <w:p>
      <w:pPr>
        <w:pStyle w:val="54"/>
        <w:spacing w:line="240" w:lineRule="auto"/>
        <w:rPr>
          <w:rFonts w:ascii="Maven Pro" w:hAnsi="Maven Pro"/>
        </w:rPr>
      </w:pPr>
      <w:r>
        <w:rPr>
          <w:rFonts w:ascii="Maven Pro" w:hAnsi="Maven Pro"/>
        </w:rPr>
        <w:t>Telink Semiconductor</w:t>
      </w:r>
    </w:p>
    <w:p>
      <w:pPr>
        <w:pStyle w:val="54"/>
        <w:spacing w:line="240" w:lineRule="auto"/>
        <w:rPr>
          <w:rFonts w:ascii="Maven Pro" w:hAnsi="Maven Pro"/>
        </w:rPr>
      </w:pPr>
    </w:p>
    <w:p>
      <w:pPr>
        <w:pStyle w:val="54"/>
        <w:spacing w:line="240" w:lineRule="auto"/>
        <w:rPr>
          <w:rFonts w:ascii="Maven Pro" w:hAnsi="Maven Pro"/>
        </w:rPr>
      </w:pPr>
      <w:r>
        <w:rPr>
          <w:rFonts w:ascii="Maven Pro" w:hAnsi="Maven Pro"/>
        </w:rPr>
        <w:t xml:space="preserve">Bldg 3, 1500 Zuchongzhi Rd, </w:t>
      </w:r>
    </w:p>
    <w:p>
      <w:pPr>
        <w:pStyle w:val="54"/>
        <w:spacing w:line="240" w:lineRule="auto"/>
        <w:rPr>
          <w:rFonts w:ascii="Maven Pro" w:hAnsi="Maven Pro"/>
        </w:rPr>
      </w:pPr>
      <w:r>
        <w:rPr>
          <w:rFonts w:ascii="Maven Pro" w:hAnsi="Maven Pro"/>
        </w:rPr>
        <w:t>Zhangjiang Hi-Tech Park, Shanghai, China</w:t>
      </w:r>
    </w:p>
    <w:p>
      <w:pPr>
        <w:pStyle w:val="54"/>
        <w:spacing w:line="240" w:lineRule="auto"/>
        <w:rPr>
          <w:rFonts w:ascii="Maven Pro" w:hAnsi="Maven Pro"/>
        </w:rPr>
      </w:pPr>
    </w:p>
    <w:p>
      <w:pPr>
        <w:pStyle w:val="54"/>
        <w:spacing w:line="240" w:lineRule="auto"/>
        <w:rPr>
          <w:rFonts w:ascii="Maven Pro" w:hAnsi="Maven Pro"/>
        </w:rPr>
      </w:pPr>
      <w:r>
        <w:rPr>
          <w:rFonts w:ascii="Maven Pro" w:hAnsi="Maven Pro"/>
        </w:rPr>
        <w:t>© Telink Semiconductor</w:t>
      </w:r>
    </w:p>
    <w:p>
      <w:pPr>
        <w:pStyle w:val="54"/>
        <w:spacing w:line="240" w:lineRule="auto"/>
        <w:rPr>
          <w:rFonts w:ascii="Maven Pro" w:hAnsi="Maven Pro"/>
        </w:rPr>
      </w:pPr>
      <w:r>
        <w:rPr>
          <w:rFonts w:ascii="Maven Pro" w:hAnsi="Maven Pro"/>
        </w:rPr>
        <w:t>All Right Reserved</w:t>
      </w:r>
    </w:p>
    <w:p>
      <w:pPr>
        <w:pStyle w:val="54"/>
        <w:rPr>
          <w:rFonts w:ascii="Maven Pro" w:hAnsi="Maven Pro"/>
        </w:rPr>
      </w:pPr>
    </w:p>
    <w:p>
      <w:pPr>
        <w:pStyle w:val="56"/>
        <w:spacing w:line="240" w:lineRule="auto"/>
        <w:jc w:val="both"/>
        <w:rPr>
          <w:rFonts w:ascii="Abel" w:hAnsi="Abel"/>
          <w:color w:val="0A2D72"/>
          <w:sz w:val="28"/>
          <w:szCs w:val="28"/>
        </w:rPr>
      </w:pPr>
      <w:r>
        <w:rPr>
          <w:rFonts w:ascii="Abel" w:hAnsi="Abel"/>
          <w:color w:val="0A2D72"/>
          <w:sz w:val="28"/>
          <w:szCs w:val="28"/>
        </w:rPr>
        <w:t>Legal Disclaimer</w:t>
      </w:r>
    </w:p>
    <w:p>
      <w:pPr>
        <w:rPr>
          <w:rFonts w:ascii="Maven Pro" w:hAnsi="Maven Pro"/>
        </w:rPr>
      </w:pPr>
      <w:r>
        <w:rPr>
          <w:rFonts w:ascii="Maven Pro" w:hAnsi="Maven Pro"/>
        </w:rPr>
        <w:t>This document is provided as-is. Telink Semiconductor reserves the right to make improvements without further notice to this document or any products herein. This document may contain technical inaccuracies or typographical errors. Telink Semiconductor disclaims any and all liability for any errors, inaccuracies or incompleteness contained herein.</w:t>
      </w:r>
    </w:p>
    <w:p>
      <w:pPr>
        <w:rPr>
          <w:rFonts w:ascii="Maven Pro" w:hAnsi="Maven Pro"/>
        </w:rPr>
      </w:pPr>
    </w:p>
    <w:p>
      <w:r>
        <w:t xml:space="preserve">Copyright </w:t>
      </w:r>
      <w:r>
        <w:rPr>
          <w:rFonts w:cs="Arial"/>
        </w:rPr>
        <w:t xml:space="preserve">© </w:t>
      </w:r>
      <w:r>
        <w:t>2019 Telink Semiconductor (Shanghai) Ltd, Co.</w:t>
      </w:r>
    </w:p>
    <w:p>
      <w:pPr>
        <w:rPr>
          <w:rFonts w:ascii="Maven Pro" w:hAnsi="Maven Pro"/>
        </w:rPr>
      </w:pPr>
    </w:p>
    <w:p>
      <w:pPr>
        <w:pStyle w:val="56"/>
        <w:spacing w:line="240" w:lineRule="auto"/>
        <w:jc w:val="both"/>
        <w:rPr>
          <w:rFonts w:ascii="Abel" w:hAnsi="Abel"/>
          <w:color w:val="0A2D72"/>
          <w:sz w:val="28"/>
          <w:szCs w:val="28"/>
        </w:rPr>
      </w:pPr>
      <w:r>
        <w:rPr>
          <w:rFonts w:ascii="Abel" w:hAnsi="Abel"/>
          <w:color w:val="0A2D72"/>
          <w:sz w:val="28"/>
          <w:szCs w:val="28"/>
        </w:rPr>
        <w:t>Information</w:t>
      </w:r>
    </w:p>
    <w:p>
      <w:pPr>
        <w:rPr>
          <w:rFonts w:ascii="Maven Pro" w:hAnsi="Maven Pro"/>
        </w:rPr>
      </w:pPr>
      <w:r>
        <w:rPr>
          <w:rFonts w:ascii="Maven Pro" w:hAnsi="Maven Pro"/>
        </w:rPr>
        <w:t>For further information on the technology, product and business term, please contact Telink Semiconductor Company (</w:t>
      </w:r>
      <w:r>
        <w:fldChar w:fldCharType="begin"/>
      </w:r>
      <w:r>
        <w:instrText xml:space="preserve"> HYPERLINK "http://www.telink-semi.com/" </w:instrText>
      </w:r>
      <w:r>
        <w:fldChar w:fldCharType="separate"/>
      </w:r>
      <w:r>
        <w:rPr>
          <w:rStyle w:val="24"/>
          <w:rFonts w:ascii="Maven Pro" w:hAnsi="Maven Pro"/>
        </w:rPr>
        <w:t>www.telink-semi.com</w:t>
      </w:r>
      <w:r>
        <w:rPr>
          <w:rStyle w:val="24"/>
          <w:rFonts w:ascii="Maven Pro" w:hAnsi="Maven Pro"/>
        </w:rPr>
        <w:fldChar w:fldCharType="end"/>
      </w:r>
      <w:r>
        <w:rPr>
          <w:rFonts w:ascii="Maven Pro" w:hAnsi="Maven Pro"/>
        </w:rPr>
        <w:t>).</w:t>
      </w:r>
    </w:p>
    <w:p>
      <w:pPr>
        <w:rPr>
          <w:rFonts w:ascii="Maven Pro" w:hAnsi="Maven Pro"/>
        </w:rPr>
      </w:pPr>
      <w:r>
        <w:rPr>
          <w:rFonts w:ascii="Maven Pro" w:hAnsi="Maven Pro"/>
        </w:rPr>
        <w:t>For sales or technical support, please send email to the address of:</w:t>
      </w:r>
      <w:r>
        <w:rPr>
          <w:rFonts w:ascii="Maven Pro" w:hAnsi="Maven Pro"/>
        </w:rPr>
        <w:tab/>
      </w:r>
    </w:p>
    <w:p>
      <w:pPr>
        <w:rPr>
          <w:rFonts w:ascii="Maven Pro" w:hAnsi="Maven Pro"/>
        </w:rPr>
      </w:pPr>
      <w:r>
        <w:fldChar w:fldCharType="begin"/>
      </w:r>
      <w:r>
        <w:instrText xml:space="preserve"> HYPERLINK "mailto:telinkcnsales@telink-semi.com" </w:instrText>
      </w:r>
      <w:r>
        <w:fldChar w:fldCharType="separate"/>
      </w:r>
      <w:r>
        <w:rPr>
          <w:rStyle w:val="24"/>
          <w:rFonts w:ascii="Maven Pro" w:hAnsi="Maven Pro"/>
        </w:rPr>
        <w:t>telinkcnsales@telink-semi.com</w:t>
      </w:r>
      <w:r>
        <w:rPr>
          <w:rStyle w:val="24"/>
          <w:rFonts w:ascii="Maven Pro" w:hAnsi="Maven Pro"/>
        </w:rPr>
        <w:fldChar w:fldCharType="end"/>
      </w:r>
    </w:p>
    <w:p>
      <w:pPr>
        <w:rPr>
          <w:rStyle w:val="24"/>
          <w:rFonts w:ascii="Maven Pro" w:hAnsi="Maven Pro"/>
        </w:rPr>
      </w:pPr>
      <w:r>
        <w:fldChar w:fldCharType="begin"/>
      </w:r>
      <w:r>
        <w:instrText xml:space="preserve"> HYPERLINK "mailto:telinkcnsupport@telink-semi.com" </w:instrText>
      </w:r>
      <w:r>
        <w:fldChar w:fldCharType="separate"/>
      </w:r>
      <w:r>
        <w:rPr>
          <w:rStyle w:val="24"/>
          <w:rFonts w:ascii="Maven Pro" w:hAnsi="Maven Pro"/>
        </w:rPr>
        <w:t>telinkcnsupport@telink-semi.com</w:t>
      </w:r>
      <w:r>
        <w:rPr>
          <w:rStyle w:val="24"/>
          <w:rFonts w:ascii="Maven Pro" w:hAnsi="Maven Pro"/>
        </w:rPr>
        <w:fldChar w:fldCharType="end"/>
      </w:r>
    </w:p>
    <w:p>
      <w:pPr>
        <w:pStyle w:val="40"/>
        <w:rPr>
          <w:rFonts w:ascii="Maven Pro" w:hAnsi="Maven Pro"/>
        </w:rPr>
        <w:sectPr>
          <w:headerReference r:id="rId11" w:type="default"/>
          <w:footerReference r:id="rId12" w:type="default"/>
          <w:pgSz w:w="12242" w:h="15842"/>
          <w:pgMar w:top="1440" w:right="1077" w:bottom="1440" w:left="1077" w:header="907" w:footer="907" w:gutter="0"/>
          <w:pgNumType w:start="1"/>
          <w:cols w:space="425" w:num="1"/>
          <w:docGrid w:type="linesAndChars" w:linePitch="312" w:charSpace="0"/>
        </w:sectPr>
      </w:pPr>
    </w:p>
    <w:p>
      <w:pPr>
        <w:pStyle w:val="29"/>
      </w:pPr>
      <w:bookmarkStart w:id="5" w:name="_Toc40347411"/>
      <w:bookmarkStart w:id="6" w:name="_Toc40347786"/>
      <w:bookmarkStart w:id="7" w:name="_Toc40348222"/>
      <w:bookmarkStart w:id="8" w:name="_Toc5544"/>
      <w:r>
        <w:t>更改历史</w:t>
      </w:r>
      <w:bookmarkEnd w:id="5"/>
      <w:bookmarkEnd w:id="6"/>
      <w:bookmarkEnd w:id="7"/>
      <w:bookmarkEnd w:id="8"/>
    </w:p>
    <w:p>
      <w:pPr>
        <w:pStyle w:val="32"/>
        <w:rPr>
          <w:rFonts w:hint="eastAsia"/>
        </w:rPr>
      </w:pPr>
      <w:bookmarkStart w:id="9" w:name="_Toc40194379"/>
      <w:r>
        <w:t>Version 0.2.0 (2020-xx-xx)</w:t>
      </w:r>
      <w:bookmarkEnd w:id="9"/>
    </w:p>
    <w:tbl>
      <w:tblPr>
        <w:tblStyle w:val="30"/>
        <w:tblW w:w="5000" w:type="pct"/>
        <w:tblInd w:w="0" w:type="dxa"/>
        <w:tblBorders>
          <w:top w:val="single" w:color="BEBEBE" w:themeColor="background1" w:themeShade="BF" w:sz="12" w:space="0"/>
          <w:left w:val="single" w:color="BEBEBE" w:themeColor="background1" w:themeShade="BF" w:sz="12" w:space="0"/>
          <w:bottom w:val="single" w:color="BEBEBE" w:themeColor="background1" w:themeShade="BF" w:sz="12" w:space="0"/>
          <w:right w:val="single" w:color="BEBEBE" w:themeColor="background1" w:themeShade="BF" w:sz="12" w:space="0"/>
          <w:insideH w:val="single" w:color="BEBEBE" w:themeColor="background1" w:themeShade="BF" w:sz="12" w:space="0"/>
          <w:insideV w:val="single" w:color="BEBEBE" w:themeColor="background1" w:themeShade="BF" w:sz="12" w:space="0"/>
        </w:tblBorders>
        <w:tblLayout w:type="autofit"/>
        <w:tblCellMar>
          <w:top w:w="0" w:type="dxa"/>
          <w:left w:w="108" w:type="dxa"/>
          <w:bottom w:w="0" w:type="dxa"/>
          <w:right w:w="108" w:type="dxa"/>
        </w:tblCellMar>
      </w:tblPr>
      <w:tblGrid>
        <w:gridCol w:w="2163"/>
        <w:gridCol w:w="8139"/>
      </w:tblGrid>
      <w:tr>
        <w:tblPrEx>
          <w:tblBorders>
            <w:top w:val="single" w:color="BEBEBE" w:themeColor="background1" w:themeShade="BF" w:sz="12" w:space="0"/>
            <w:left w:val="single" w:color="BEBEBE" w:themeColor="background1" w:themeShade="BF" w:sz="12" w:space="0"/>
            <w:bottom w:val="single" w:color="BEBEBE" w:themeColor="background1" w:themeShade="BF" w:sz="12" w:space="0"/>
            <w:right w:val="single" w:color="BEBEBE" w:themeColor="background1" w:themeShade="BF" w:sz="12" w:space="0"/>
            <w:insideH w:val="single" w:color="BEBEBE" w:themeColor="background1" w:themeShade="BF" w:sz="12" w:space="0"/>
            <w:insideV w:val="single" w:color="BEBEBE" w:themeColor="background1" w:themeShade="BF" w:sz="12" w:space="0"/>
          </w:tblBorders>
        </w:tblPrEx>
        <w:trPr>
          <w:trHeight w:val="20" w:hRule="atLeast"/>
        </w:trPr>
        <w:tc>
          <w:tcPr>
            <w:tcW w:w="1050" w:type="pct"/>
            <w:tcBorders>
              <w:top w:val="single" w:color="BEBEBE" w:themeColor="background1" w:themeShade="BF" w:sz="12" w:space="0"/>
              <w:left w:val="single" w:color="BEBEBE" w:themeColor="background1" w:themeShade="BF" w:sz="12" w:space="0"/>
              <w:bottom w:val="single" w:color="7EF0A1" w:sz="12" w:space="0"/>
              <w:right w:val="single" w:color="BEBEBE" w:themeColor="background1" w:themeShade="BF" w:sz="12" w:space="0"/>
            </w:tcBorders>
            <w:shd w:val="clear" w:color="auto" w:fill="auto"/>
            <w:vAlign w:val="center"/>
          </w:tcPr>
          <w:p>
            <w:pPr>
              <w:rPr>
                <w:b/>
              </w:rPr>
            </w:pPr>
            <w:r>
              <w:rPr>
                <w:b/>
              </w:rPr>
              <w:t>Section</w:t>
            </w:r>
          </w:p>
        </w:tc>
        <w:tc>
          <w:tcPr>
            <w:tcW w:w="3950" w:type="pct"/>
            <w:tcBorders>
              <w:top w:val="single" w:color="BEBEBE" w:themeColor="background1" w:themeShade="BF" w:sz="12" w:space="0"/>
              <w:left w:val="single" w:color="BEBEBE" w:themeColor="background1" w:themeShade="BF" w:sz="12" w:space="0"/>
              <w:bottom w:val="single" w:color="7EF0A1" w:sz="12" w:space="0"/>
              <w:right w:val="single" w:color="BEBEBE" w:themeColor="background1" w:themeShade="BF" w:sz="12" w:space="0"/>
            </w:tcBorders>
            <w:shd w:val="clear" w:color="auto" w:fill="auto"/>
            <w:vAlign w:val="center"/>
          </w:tcPr>
          <w:p>
            <w:pPr>
              <w:rPr>
                <w:b/>
              </w:rPr>
            </w:pPr>
            <w:r>
              <w:rPr>
                <w:b/>
              </w:rPr>
              <w:t>Change Description</w:t>
            </w:r>
          </w:p>
        </w:tc>
      </w:tr>
      <w:tr>
        <w:tblPrEx>
          <w:tblBorders>
            <w:top w:val="single" w:color="BEBEBE" w:themeColor="background1" w:themeShade="BF" w:sz="12" w:space="0"/>
            <w:left w:val="single" w:color="BEBEBE" w:themeColor="background1" w:themeShade="BF" w:sz="12" w:space="0"/>
            <w:bottom w:val="single" w:color="BEBEBE" w:themeColor="background1" w:themeShade="BF" w:sz="12" w:space="0"/>
            <w:right w:val="single" w:color="BEBEBE" w:themeColor="background1" w:themeShade="BF" w:sz="12" w:space="0"/>
            <w:insideH w:val="single" w:color="BEBEBE" w:themeColor="background1" w:themeShade="BF" w:sz="12" w:space="0"/>
            <w:insideV w:val="single" w:color="BEBEBE" w:themeColor="background1" w:themeShade="BF" w:sz="12" w:space="0"/>
          </w:tblBorders>
          <w:tblCellMar>
            <w:top w:w="0" w:type="dxa"/>
            <w:left w:w="108" w:type="dxa"/>
            <w:bottom w:w="0" w:type="dxa"/>
            <w:right w:w="108" w:type="dxa"/>
          </w:tblCellMar>
        </w:tblPrEx>
        <w:trPr>
          <w:trHeight w:val="20" w:hRule="atLeast"/>
        </w:trPr>
        <w:tc>
          <w:tcPr>
            <w:tcW w:w="1050" w:type="pct"/>
            <w:tcBorders>
              <w:top w:val="single" w:color="7EF0A1" w:sz="12" w:space="0"/>
            </w:tcBorders>
            <w:vAlign w:val="center"/>
          </w:tcPr>
          <w:p/>
        </w:tc>
        <w:tc>
          <w:tcPr>
            <w:tcW w:w="3950" w:type="pct"/>
            <w:tcBorders>
              <w:top w:val="single" w:color="7EF0A1" w:sz="12" w:space="0"/>
            </w:tcBorders>
            <w:vAlign w:val="center"/>
          </w:tcPr>
          <w:p/>
        </w:tc>
      </w:tr>
      <w:tr>
        <w:tblPrEx>
          <w:tblBorders>
            <w:top w:val="single" w:color="BEBEBE" w:themeColor="background1" w:themeShade="BF" w:sz="12" w:space="0"/>
            <w:left w:val="single" w:color="BEBEBE" w:themeColor="background1" w:themeShade="BF" w:sz="12" w:space="0"/>
            <w:bottom w:val="single" w:color="BEBEBE" w:themeColor="background1" w:themeShade="BF" w:sz="12" w:space="0"/>
            <w:right w:val="single" w:color="BEBEBE" w:themeColor="background1" w:themeShade="BF" w:sz="12" w:space="0"/>
            <w:insideH w:val="single" w:color="BEBEBE" w:themeColor="background1" w:themeShade="BF" w:sz="12" w:space="0"/>
            <w:insideV w:val="single" w:color="BEBEBE" w:themeColor="background1" w:themeShade="BF" w:sz="12" w:space="0"/>
          </w:tblBorders>
          <w:tblCellMar>
            <w:top w:w="0" w:type="dxa"/>
            <w:left w:w="108" w:type="dxa"/>
            <w:bottom w:w="0" w:type="dxa"/>
            <w:right w:w="108" w:type="dxa"/>
          </w:tblCellMar>
        </w:tblPrEx>
        <w:trPr>
          <w:trHeight w:val="20" w:hRule="atLeast"/>
        </w:trPr>
        <w:tc>
          <w:tcPr>
            <w:tcW w:w="1050" w:type="pct"/>
            <w:vAlign w:val="center"/>
          </w:tcPr>
          <w:p/>
        </w:tc>
        <w:tc>
          <w:tcPr>
            <w:tcW w:w="3950" w:type="pct"/>
            <w:vAlign w:val="center"/>
          </w:tcPr>
          <w:p/>
        </w:tc>
      </w:tr>
    </w:tbl>
    <w:p/>
    <w:p>
      <w:pPr>
        <w:pStyle w:val="32"/>
      </w:pPr>
      <w:bookmarkStart w:id="10" w:name="_Toc40194380"/>
      <w:r>
        <w:t>Version 0.1</w:t>
      </w:r>
      <w:r>
        <w:rPr>
          <w:rFonts w:hint="eastAsia"/>
        </w:rPr>
        <w:t>.</w:t>
      </w:r>
      <w:r>
        <w:t>0 (202</w:t>
      </w:r>
      <w:r>
        <w:rPr>
          <w:rFonts w:hint="eastAsia"/>
          <w:lang w:val="en-US" w:eastAsia="zh-CN"/>
        </w:rPr>
        <w:t>2</w:t>
      </w:r>
      <w:r>
        <w:t>-</w:t>
      </w:r>
      <w:r>
        <w:rPr>
          <w:rFonts w:hint="eastAsia"/>
          <w:lang w:val="en-US" w:eastAsia="zh-CN"/>
        </w:rPr>
        <w:t>11</w:t>
      </w:r>
      <w:r>
        <w:t>-</w:t>
      </w:r>
      <w:r>
        <w:rPr>
          <w:rFonts w:hint="eastAsia"/>
          <w:lang w:val="en-US" w:eastAsia="zh-CN"/>
        </w:rPr>
        <w:t>25</w:t>
      </w:r>
      <w:r>
        <w:t>)</w:t>
      </w:r>
      <w:bookmarkEnd w:id="10"/>
    </w:p>
    <w:p>
      <w:r>
        <w:t>This is the Initial release.</w:t>
      </w:r>
    </w:p>
    <w:p/>
    <w:p>
      <w:pPr>
        <w:sectPr>
          <w:pgSz w:w="12240" w:h="15840"/>
          <w:pgMar w:top="1440" w:right="1077" w:bottom="1440" w:left="1077" w:header="907" w:footer="907" w:gutter="0"/>
          <w:cols w:space="425" w:num="1"/>
          <w:docGrid w:type="linesAndChars" w:linePitch="312" w:charSpace="0"/>
        </w:sectPr>
      </w:pPr>
    </w:p>
    <w:p>
      <w:pPr>
        <w:pStyle w:val="45"/>
      </w:pPr>
      <w:bookmarkStart w:id="11" w:name="_Toc40348223"/>
      <w:bookmarkStart w:id="12" w:name="_Toc40347412"/>
      <w:bookmarkStart w:id="13" w:name="_Toc40347787"/>
      <w:bookmarkStart w:id="14" w:name="_Toc3632"/>
      <w:r>
        <w:t>目录</w:t>
      </w:r>
      <w:bookmarkEnd w:id="11"/>
      <w:bookmarkEnd w:id="12"/>
      <w:bookmarkEnd w:id="13"/>
      <w:bookmarkEnd w:id="14"/>
    </w:p>
    <w:p>
      <w:pPr>
        <w:pStyle w:val="14"/>
        <w:tabs>
          <w:tab w:val="right" w:leader="dot" w:pos="10086"/>
        </w:tabs>
      </w:pPr>
      <w:r>
        <w:rPr>
          <w:rFonts w:eastAsiaTheme="minorEastAsia"/>
        </w:rPr>
        <w:fldChar w:fldCharType="begin"/>
      </w:r>
      <w:r>
        <w:rPr>
          <w:rFonts w:eastAsiaTheme="minorEastAsia"/>
        </w:rPr>
        <w:instrText xml:space="preserve"> TOC \o "1-3" \h \z \u </w:instrText>
      </w:r>
      <w:r>
        <w:rPr>
          <w:rFonts w:eastAsiaTheme="minorEastAsia"/>
        </w:rPr>
        <w:fldChar w:fldCharType="separate"/>
      </w:r>
      <w:r>
        <w:rPr>
          <w:rFonts w:eastAsiaTheme="minorEastAsia"/>
        </w:rPr>
        <w:fldChar w:fldCharType="begin"/>
      </w:r>
      <w:r>
        <w:rPr>
          <w:rFonts w:eastAsiaTheme="minorEastAsia"/>
        </w:rPr>
        <w:instrText xml:space="preserve"> HYPERLINK \l _Toc5544 </w:instrText>
      </w:r>
      <w:r>
        <w:rPr>
          <w:rFonts w:eastAsiaTheme="minorEastAsia"/>
        </w:rPr>
        <w:fldChar w:fldCharType="separate"/>
      </w:r>
      <w:r>
        <w:t>更改历史</w:t>
      </w:r>
      <w:r>
        <w:tab/>
      </w:r>
      <w:r>
        <w:fldChar w:fldCharType="begin"/>
      </w:r>
      <w:r>
        <w:instrText xml:space="preserve"> PAGEREF _Toc5544 \h </w:instrText>
      </w:r>
      <w:r>
        <w:fldChar w:fldCharType="separate"/>
      </w:r>
      <w:r>
        <w:t>2</w:t>
      </w:r>
      <w:r>
        <w:fldChar w:fldCharType="end"/>
      </w:r>
      <w:r>
        <w:rPr>
          <w:rFonts w:eastAsiaTheme="minorEastAsia"/>
        </w:rPr>
        <w:fldChar w:fldCharType="end"/>
      </w:r>
    </w:p>
    <w:p>
      <w:pPr>
        <w:pStyle w:val="14"/>
        <w:tabs>
          <w:tab w:val="right" w:leader="dot" w:pos="10086"/>
        </w:tabs>
      </w:pPr>
      <w:r>
        <w:fldChar w:fldCharType="begin"/>
      </w:r>
      <w:r>
        <w:instrText xml:space="preserve"> HYPERLINK \l _Toc3632 </w:instrText>
      </w:r>
      <w:r>
        <w:fldChar w:fldCharType="separate"/>
      </w:r>
      <w:r>
        <w:t>目录</w:t>
      </w:r>
      <w:r>
        <w:tab/>
      </w:r>
      <w:r>
        <w:fldChar w:fldCharType="begin"/>
      </w:r>
      <w:r>
        <w:instrText xml:space="preserve"> PAGEREF _Toc3632 \h </w:instrText>
      </w:r>
      <w:r>
        <w:fldChar w:fldCharType="separate"/>
      </w:r>
      <w:r>
        <w:t>3</w:t>
      </w:r>
      <w:r>
        <w:fldChar w:fldCharType="end"/>
      </w:r>
      <w:r>
        <w:fldChar w:fldCharType="end"/>
      </w:r>
    </w:p>
    <w:p>
      <w:pPr>
        <w:pStyle w:val="14"/>
        <w:tabs>
          <w:tab w:val="right" w:leader="dot" w:pos="10086"/>
        </w:tabs>
      </w:pPr>
      <w:r>
        <w:fldChar w:fldCharType="begin"/>
      </w:r>
      <w:r>
        <w:instrText xml:space="preserve"> HYPERLINK \l _Toc5898 </w:instrText>
      </w:r>
      <w:r>
        <w:fldChar w:fldCharType="separate"/>
      </w:r>
      <w:r>
        <w:t>图片列表</w:t>
      </w:r>
      <w:r>
        <w:tab/>
      </w:r>
      <w:r>
        <w:fldChar w:fldCharType="begin"/>
      </w:r>
      <w:r>
        <w:instrText xml:space="preserve"> PAGEREF _Toc5898 \h </w:instrText>
      </w:r>
      <w:r>
        <w:fldChar w:fldCharType="separate"/>
      </w:r>
      <w:r>
        <w:t>5</w:t>
      </w:r>
      <w:r>
        <w:fldChar w:fldCharType="end"/>
      </w:r>
      <w:r>
        <w:fldChar w:fldCharType="end"/>
      </w:r>
    </w:p>
    <w:p>
      <w:pPr>
        <w:pStyle w:val="14"/>
        <w:tabs>
          <w:tab w:val="right" w:leader="dot" w:pos="10086"/>
        </w:tabs>
      </w:pPr>
      <w:r>
        <w:fldChar w:fldCharType="begin"/>
      </w:r>
      <w:r>
        <w:instrText xml:space="preserve"> HYPERLINK \l _Toc3864 </w:instrText>
      </w:r>
      <w:r>
        <w:fldChar w:fldCharType="separate"/>
      </w:r>
      <w:r>
        <w:t>表格列表</w:t>
      </w:r>
      <w:r>
        <w:tab/>
      </w:r>
      <w:r>
        <w:fldChar w:fldCharType="begin"/>
      </w:r>
      <w:r>
        <w:instrText xml:space="preserve"> PAGEREF _Toc3864 \h </w:instrText>
      </w:r>
      <w:r>
        <w:fldChar w:fldCharType="separate"/>
      </w:r>
      <w:r>
        <w:t>6</w:t>
      </w:r>
      <w:r>
        <w:fldChar w:fldCharType="end"/>
      </w:r>
      <w:r>
        <w:fldChar w:fldCharType="end"/>
      </w:r>
    </w:p>
    <w:p>
      <w:pPr>
        <w:pStyle w:val="14"/>
        <w:tabs>
          <w:tab w:val="right" w:leader="dot" w:pos="10086"/>
        </w:tabs>
      </w:pPr>
      <w:r>
        <w:fldChar w:fldCharType="begin"/>
      </w:r>
      <w:r>
        <w:instrText xml:space="preserve"> HYPERLINK \l _Toc29005 </w:instrText>
      </w:r>
      <w:r>
        <w:fldChar w:fldCharType="separate"/>
      </w:r>
      <w:r>
        <w:rPr>
          <w:rFonts w:hint="default" w:ascii="Abel" w:hAnsi="Abel"/>
          <w:i w:val="0"/>
        </w:rPr>
        <w:t xml:space="preserve">1. </w:t>
      </w:r>
      <w:r>
        <w:rPr>
          <w:rFonts w:hint="eastAsia"/>
          <w:lang w:val="en-US" w:eastAsia="zh-CN"/>
        </w:rPr>
        <w:t>开发说明</w:t>
      </w:r>
      <w:r>
        <w:tab/>
      </w:r>
      <w:r>
        <w:fldChar w:fldCharType="begin"/>
      </w:r>
      <w:r>
        <w:instrText xml:space="preserve"> PAGEREF _Toc29005 \h </w:instrText>
      </w:r>
      <w:r>
        <w:fldChar w:fldCharType="separate"/>
      </w:r>
      <w:r>
        <w:t>7</w:t>
      </w:r>
      <w:r>
        <w:fldChar w:fldCharType="end"/>
      </w:r>
      <w:r>
        <w:fldChar w:fldCharType="end"/>
      </w:r>
    </w:p>
    <w:p>
      <w:pPr>
        <w:pStyle w:val="19"/>
        <w:tabs>
          <w:tab w:val="right" w:leader="dot" w:pos="10086"/>
        </w:tabs>
      </w:pPr>
      <w:r>
        <w:fldChar w:fldCharType="begin"/>
      </w:r>
      <w:r>
        <w:instrText xml:space="preserve"> HYPERLINK \l _Toc9473 </w:instrText>
      </w:r>
      <w:r>
        <w:fldChar w:fldCharType="separate"/>
      </w:r>
      <w:r>
        <w:rPr>
          <w:rFonts w:hint="default" w:ascii="Abel" w:hAnsi="Abel"/>
          <w:i w:val="0"/>
        </w:rPr>
        <w:t xml:space="preserve">1.1 </w:t>
      </w:r>
      <w:r>
        <w:rPr>
          <w:rFonts w:hint="eastAsia"/>
          <w:lang w:val="en-US" w:eastAsia="zh-CN"/>
        </w:rPr>
        <w:t>资料下载</w:t>
      </w:r>
      <w:r>
        <w:tab/>
      </w:r>
      <w:r>
        <w:fldChar w:fldCharType="begin"/>
      </w:r>
      <w:r>
        <w:instrText xml:space="preserve"> PAGEREF _Toc9473 \h </w:instrText>
      </w:r>
      <w:r>
        <w:fldChar w:fldCharType="separate"/>
      </w:r>
      <w:r>
        <w:t>7</w:t>
      </w:r>
      <w:r>
        <w:fldChar w:fldCharType="end"/>
      </w:r>
      <w:r>
        <w:fldChar w:fldCharType="end"/>
      </w:r>
    </w:p>
    <w:p>
      <w:pPr>
        <w:pStyle w:val="9"/>
        <w:tabs>
          <w:tab w:val="right" w:leader="dot" w:pos="10086"/>
        </w:tabs>
      </w:pPr>
      <w:r>
        <w:fldChar w:fldCharType="begin"/>
      </w:r>
      <w:r>
        <w:instrText xml:space="preserve"> HYPERLINK \l _Toc3744 </w:instrText>
      </w:r>
      <w:r>
        <w:fldChar w:fldCharType="separate"/>
      </w:r>
      <w:r>
        <w:rPr>
          <w:rFonts w:hint="default" w:ascii="Abel" w:hAnsi="Abel"/>
          <w:i w:val="0"/>
        </w:rPr>
        <w:t xml:space="preserve">1.1.1 </w:t>
      </w:r>
      <w:r>
        <w:rPr>
          <w:rFonts w:hint="eastAsia"/>
          <w:lang w:val="en-US" w:eastAsia="zh-CN"/>
        </w:rPr>
        <w:t>LLSYNC code 下载</w:t>
      </w:r>
      <w:r>
        <w:tab/>
      </w:r>
      <w:r>
        <w:fldChar w:fldCharType="begin"/>
      </w:r>
      <w:r>
        <w:instrText xml:space="preserve"> PAGEREF _Toc3744 \h </w:instrText>
      </w:r>
      <w:r>
        <w:fldChar w:fldCharType="separate"/>
      </w:r>
      <w:r>
        <w:t>7</w:t>
      </w:r>
      <w:r>
        <w:fldChar w:fldCharType="end"/>
      </w:r>
      <w:r>
        <w:fldChar w:fldCharType="end"/>
      </w:r>
    </w:p>
    <w:p>
      <w:pPr>
        <w:pStyle w:val="9"/>
        <w:tabs>
          <w:tab w:val="right" w:leader="dot" w:pos="10086"/>
        </w:tabs>
      </w:pPr>
      <w:r>
        <w:fldChar w:fldCharType="begin"/>
      </w:r>
      <w:r>
        <w:instrText xml:space="preserve"> HYPERLINK \l _Toc18559 </w:instrText>
      </w:r>
      <w:r>
        <w:fldChar w:fldCharType="separate"/>
      </w:r>
      <w:r>
        <w:rPr>
          <w:rFonts w:hint="default" w:ascii="Abel" w:hAnsi="Abel"/>
          <w:i w:val="0"/>
        </w:rPr>
        <w:t xml:space="preserve">1.1.2 </w:t>
      </w:r>
      <w:r>
        <w:rPr>
          <w:rFonts w:hint="eastAsia"/>
          <w:lang w:val="en-US" w:eastAsia="zh-CN"/>
        </w:rPr>
        <w:t>LLSYNC code说明</w:t>
      </w:r>
      <w:r>
        <w:tab/>
      </w:r>
      <w:r>
        <w:fldChar w:fldCharType="begin"/>
      </w:r>
      <w:r>
        <w:instrText xml:space="preserve"> PAGEREF _Toc18559 \h </w:instrText>
      </w:r>
      <w:r>
        <w:fldChar w:fldCharType="separate"/>
      </w:r>
      <w:r>
        <w:t>7</w:t>
      </w:r>
      <w:r>
        <w:fldChar w:fldCharType="end"/>
      </w:r>
      <w:r>
        <w:fldChar w:fldCharType="end"/>
      </w:r>
    </w:p>
    <w:p>
      <w:pPr>
        <w:pStyle w:val="9"/>
        <w:tabs>
          <w:tab w:val="right" w:leader="dot" w:pos="10086"/>
        </w:tabs>
      </w:pPr>
      <w:r>
        <w:fldChar w:fldCharType="begin"/>
      </w:r>
      <w:r>
        <w:instrText xml:space="preserve"> HYPERLINK \l _Toc26594 </w:instrText>
      </w:r>
      <w:r>
        <w:fldChar w:fldCharType="separate"/>
      </w:r>
      <w:r>
        <w:rPr>
          <w:rFonts w:hint="default" w:ascii="Abel" w:hAnsi="Abel"/>
          <w:i w:val="0"/>
          <w:lang w:val="en-US" w:eastAsia="zh-CN"/>
        </w:rPr>
        <w:t xml:space="preserve">1.1.3 </w:t>
      </w:r>
      <w:r>
        <w:rPr>
          <w:rFonts w:hint="eastAsia"/>
          <w:lang w:val="en-US" w:eastAsia="zh-CN"/>
        </w:rPr>
        <w:t>LLSYNC原始的移植到各个芯片厂家的移植说明和开发说明文档</w:t>
      </w:r>
      <w:r>
        <w:tab/>
      </w:r>
      <w:r>
        <w:fldChar w:fldCharType="begin"/>
      </w:r>
      <w:r>
        <w:instrText xml:space="preserve"> PAGEREF _Toc26594 \h </w:instrText>
      </w:r>
      <w:r>
        <w:fldChar w:fldCharType="separate"/>
      </w:r>
      <w:r>
        <w:t>7</w:t>
      </w:r>
      <w:r>
        <w:fldChar w:fldCharType="end"/>
      </w:r>
      <w:r>
        <w:fldChar w:fldCharType="end"/>
      </w:r>
    </w:p>
    <w:p>
      <w:pPr>
        <w:pStyle w:val="19"/>
        <w:tabs>
          <w:tab w:val="right" w:leader="dot" w:pos="10086"/>
        </w:tabs>
      </w:pPr>
      <w:r>
        <w:fldChar w:fldCharType="begin"/>
      </w:r>
      <w:r>
        <w:instrText xml:space="preserve"> HYPERLINK \l _Toc20264 </w:instrText>
      </w:r>
      <w:r>
        <w:fldChar w:fldCharType="separate"/>
      </w:r>
      <w:r>
        <w:rPr>
          <w:rFonts w:hint="default" w:ascii="Abel" w:hAnsi="Abel"/>
          <w:i w:val="0"/>
        </w:rPr>
        <w:t xml:space="preserve">1.2 </w:t>
      </w:r>
      <w:r>
        <w:rPr>
          <w:rFonts w:hint="eastAsia"/>
          <w:lang w:val="en-US" w:eastAsia="zh-CN"/>
        </w:rPr>
        <w:t>文件结构</w:t>
      </w:r>
      <w:r>
        <w:tab/>
      </w:r>
      <w:r>
        <w:fldChar w:fldCharType="begin"/>
      </w:r>
      <w:r>
        <w:instrText xml:space="preserve"> PAGEREF _Toc20264 \h </w:instrText>
      </w:r>
      <w:r>
        <w:fldChar w:fldCharType="separate"/>
      </w:r>
      <w:r>
        <w:t>8</w:t>
      </w:r>
      <w:r>
        <w:fldChar w:fldCharType="end"/>
      </w:r>
      <w:r>
        <w:fldChar w:fldCharType="end"/>
      </w:r>
    </w:p>
    <w:p>
      <w:pPr>
        <w:pStyle w:val="9"/>
        <w:tabs>
          <w:tab w:val="right" w:leader="dot" w:pos="10086"/>
        </w:tabs>
      </w:pPr>
      <w:r>
        <w:fldChar w:fldCharType="begin"/>
      </w:r>
      <w:r>
        <w:instrText xml:space="preserve"> HYPERLINK \l _Toc952 </w:instrText>
      </w:r>
      <w:r>
        <w:fldChar w:fldCharType="separate"/>
      </w:r>
      <w:r>
        <w:rPr>
          <w:rFonts w:hint="default" w:ascii="Abel" w:hAnsi="Abel"/>
          <w:i w:val="0"/>
          <w:lang w:val="en-US" w:eastAsia="zh-CN"/>
        </w:rPr>
        <w:t xml:space="preserve">1.2.1 </w:t>
      </w:r>
      <w:r>
        <w:rPr>
          <w:rFonts w:hint="eastAsia"/>
          <w:lang w:val="en-US" w:eastAsia="zh-CN"/>
        </w:rPr>
        <w:t>未参与编译的文档：</w:t>
      </w:r>
      <w:r>
        <w:tab/>
      </w:r>
      <w:r>
        <w:fldChar w:fldCharType="begin"/>
      </w:r>
      <w:r>
        <w:instrText xml:space="preserve"> PAGEREF _Toc952 \h </w:instrText>
      </w:r>
      <w:r>
        <w:fldChar w:fldCharType="separate"/>
      </w:r>
      <w:r>
        <w:t>8</w:t>
      </w:r>
      <w:r>
        <w:fldChar w:fldCharType="end"/>
      </w:r>
      <w:r>
        <w:fldChar w:fldCharType="end"/>
      </w:r>
    </w:p>
    <w:p>
      <w:pPr>
        <w:pStyle w:val="9"/>
        <w:tabs>
          <w:tab w:val="right" w:leader="dot" w:pos="10086"/>
        </w:tabs>
      </w:pPr>
      <w:r>
        <w:fldChar w:fldCharType="begin"/>
      </w:r>
      <w:r>
        <w:instrText xml:space="preserve"> HYPERLINK \l _Toc14030 </w:instrText>
      </w:r>
      <w:r>
        <w:fldChar w:fldCharType="separate"/>
      </w:r>
      <w:r>
        <w:rPr>
          <w:rFonts w:hint="default" w:ascii="Abel" w:hAnsi="Abel"/>
          <w:i w:val="0"/>
          <w:lang w:val="en-US" w:eastAsia="zh-CN"/>
        </w:rPr>
        <w:t xml:space="preserve">1.2.2 </w:t>
      </w:r>
      <w:r>
        <w:rPr>
          <w:rFonts w:hint="eastAsia"/>
          <w:lang w:val="en-US" w:eastAsia="zh-CN"/>
        </w:rPr>
        <w:t>Telink 芯片对接LLSYN的主要对接的 code</w:t>
      </w:r>
      <w:r>
        <w:tab/>
      </w:r>
      <w:r>
        <w:fldChar w:fldCharType="begin"/>
      </w:r>
      <w:r>
        <w:instrText xml:space="preserve"> PAGEREF _Toc14030 \h </w:instrText>
      </w:r>
      <w:r>
        <w:fldChar w:fldCharType="separate"/>
      </w:r>
      <w:r>
        <w:t>9</w:t>
      </w:r>
      <w:r>
        <w:fldChar w:fldCharType="end"/>
      </w:r>
      <w:r>
        <w:fldChar w:fldCharType="end"/>
      </w:r>
    </w:p>
    <w:p>
      <w:pPr>
        <w:pStyle w:val="19"/>
        <w:tabs>
          <w:tab w:val="right" w:leader="dot" w:pos="10086"/>
        </w:tabs>
      </w:pPr>
      <w:r>
        <w:fldChar w:fldCharType="begin"/>
      </w:r>
      <w:r>
        <w:instrText xml:space="preserve"> HYPERLINK \l _Toc15209 </w:instrText>
      </w:r>
      <w:r>
        <w:fldChar w:fldCharType="separate"/>
      </w:r>
      <w:r>
        <w:rPr>
          <w:rFonts w:hint="default" w:ascii="Abel" w:hAnsi="Abel"/>
          <w:i w:val="0"/>
        </w:rPr>
        <w:t xml:space="preserve">1.3 </w:t>
      </w:r>
      <w:r>
        <w:rPr>
          <w:rFonts w:hint="eastAsia"/>
          <w:lang w:val="en-US" w:eastAsia="zh-CN"/>
        </w:rPr>
        <w:t>代码配置</w:t>
      </w:r>
      <w:r>
        <w:tab/>
      </w:r>
      <w:r>
        <w:fldChar w:fldCharType="begin"/>
      </w:r>
      <w:r>
        <w:instrText xml:space="preserve"> PAGEREF _Toc15209 \h </w:instrText>
      </w:r>
      <w:r>
        <w:fldChar w:fldCharType="separate"/>
      </w:r>
      <w:r>
        <w:t>11</w:t>
      </w:r>
      <w:r>
        <w:fldChar w:fldCharType="end"/>
      </w:r>
      <w:r>
        <w:fldChar w:fldCharType="end"/>
      </w:r>
    </w:p>
    <w:p>
      <w:pPr>
        <w:pStyle w:val="9"/>
        <w:tabs>
          <w:tab w:val="right" w:leader="dot" w:pos="10086"/>
        </w:tabs>
      </w:pPr>
      <w:r>
        <w:fldChar w:fldCharType="begin"/>
      </w:r>
      <w:r>
        <w:instrText xml:space="preserve"> HYPERLINK \l _Toc25458 </w:instrText>
      </w:r>
      <w:r>
        <w:fldChar w:fldCharType="separate"/>
      </w:r>
      <w:r>
        <w:rPr>
          <w:rFonts w:hint="default" w:ascii="Abel" w:hAnsi="Abel"/>
          <w:i w:val="0"/>
          <w:lang w:val="en-US" w:eastAsia="zh-CN"/>
        </w:rPr>
        <w:t xml:space="preserve">1.3.1 </w:t>
      </w:r>
      <w:r>
        <w:rPr>
          <w:rFonts w:hint="eastAsia"/>
          <w:lang w:val="en-US" w:eastAsia="zh-CN"/>
        </w:rPr>
        <w:t>打开腾讯连连接入功能</w:t>
      </w:r>
      <w:r>
        <w:tab/>
      </w:r>
      <w:r>
        <w:fldChar w:fldCharType="begin"/>
      </w:r>
      <w:r>
        <w:instrText xml:space="preserve"> PAGEREF _Toc25458 \h </w:instrText>
      </w:r>
      <w:r>
        <w:fldChar w:fldCharType="separate"/>
      </w:r>
      <w:r>
        <w:t>11</w:t>
      </w:r>
      <w:r>
        <w:fldChar w:fldCharType="end"/>
      </w:r>
      <w:r>
        <w:fldChar w:fldCharType="end"/>
      </w:r>
    </w:p>
    <w:p>
      <w:pPr>
        <w:pStyle w:val="9"/>
        <w:tabs>
          <w:tab w:val="right" w:leader="dot" w:pos="10086"/>
        </w:tabs>
      </w:pPr>
      <w:r>
        <w:fldChar w:fldCharType="begin"/>
      </w:r>
      <w:r>
        <w:instrText xml:space="preserve"> HYPERLINK \l _Toc23420 </w:instrText>
      </w:r>
      <w:r>
        <w:fldChar w:fldCharType="separate"/>
      </w:r>
      <w:r>
        <w:rPr>
          <w:rFonts w:hint="default" w:ascii="Abel" w:hAnsi="Abel"/>
          <w:i w:val="0"/>
          <w:lang w:val="en-US" w:eastAsia="zh-CN"/>
        </w:rPr>
        <w:t xml:space="preserve">1.3.2 </w:t>
      </w:r>
      <w:r>
        <w:rPr>
          <w:rFonts w:hint="eastAsia"/>
          <w:lang w:val="en-US" w:eastAsia="zh-CN"/>
        </w:rPr>
        <w:t>配置灯的类型</w:t>
      </w:r>
      <w:r>
        <w:tab/>
      </w:r>
      <w:r>
        <w:fldChar w:fldCharType="begin"/>
      </w:r>
      <w:r>
        <w:instrText xml:space="preserve"> PAGEREF _Toc23420 \h </w:instrText>
      </w:r>
      <w:r>
        <w:fldChar w:fldCharType="separate"/>
      </w:r>
      <w:r>
        <w:t>11</w:t>
      </w:r>
      <w:r>
        <w:fldChar w:fldCharType="end"/>
      </w:r>
      <w:r>
        <w:fldChar w:fldCharType="end"/>
      </w:r>
    </w:p>
    <w:p>
      <w:pPr>
        <w:pStyle w:val="9"/>
        <w:tabs>
          <w:tab w:val="right" w:leader="dot" w:pos="10086"/>
        </w:tabs>
      </w:pPr>
      <w:r>
        <w:fldChar w:fldCharType="begin"/>
      </w:r>
      <w:r>
        <w:instrText xml:space="preserve"> HYPERLINK \l _Toc11741 </w:instrText>
      </w:r>
      <w:r>
        <w:fldChar w:fldCharType="separate"/>
      </w:r>
      <w:r>
        <w:rPr>
          <w:rFonts w:hint="default" w:ascii="Abel" w:hAnsi="Abel"/>
          <w:i w:val="0"/>
          <w:lang w:val="en-US" w:eastAsia="zh-CN"/>
        </w:rPr>
        <w:t xml:space="preserve">1.3.3 </w:t>
      </w:r>
      <w:r>
        <w:rPr>
          <w:rFonts w:hint="eastAsia"/>
          <w:lang w:val="en-US" w:eastAsia="zh-CN"/>
        </w:rPr>
        <w:t>UART log 调试功能</w:t>
      </w:r>
      <w:r>
        <w:tab/>
      </w:r>
      <w:r>
        <w:fldChar w:fldCharType="begin"/>
      </w:r>
      <w:r>
        <w:instrText xml:space="preserve"> PAGEREF _Toc11741 \h </w:instrText>
      </w:r>
      <w:r>
        <w:fldChar w:fldCharType="separate"/>
      </w:r>
      <w:r>
        <w:t>11</w:t>
      </w:r>
      <w:r>
        <w:fldChar w:fldCharType="end"/>
      </w:r>
      <w:r>
        <w:fldChar w:fldCharType="end"/>
      </w:r>
    </w:p>
    <w:p>
      <w:pPr>
        <w:pStyle w:val="19"/>
        <w:tabs>
          <w:tab w:val="right" w:leader="dot" w:pos="10086"/>
        </w:tabs>
      </w:pPr>
      <w:r>
        <w:fldChar w:fldCharType="begin"/>
      </w:r>
      <w:r>
        <w:instrText xml:space="preserve"> HYPERLINK \l _Toc9839 </w:instrText>
      </w:r>
      <w:r>
        <w:fldChar w:fldCharType="separate"/>
      </w:r>
      <w:r>
        <w:rPr>
          <w:rFonts w:hint="default" w:ascii="Abel" w:hAnsi="Abel"/>
          <w:i w:val="0"/>
        </w:rPr>
        <w:t xml:space="preserve">1.4 </w:t>
      </w:r>
      <w:r>
        <w:rPr>
          <w:rFonts w:hint="eastAsia"/>
          <w:lang w:val="en-US" w:eastAsia="zh-CN"/>
        </w:rPr>
        <w:t>Vendor命令处理接口</w:t>
      </w:r>
      <w:r>
        <w:tab/>
      </w:r>
      <w:r>
        <w:fldChar w:fldCharType="begin"/>
      </w:r>
      <w:r>
        <w:instrText xml:space="preserve"> PAGEREF _Toc9839 \h </w:instrText>
      </w:r>
      <w:r>
        <w:fldChar w:fldCharType="separate"/>
      </w:r>
      <w:r>
        <w:t>11</w:t>
      </w:r>
      <w:r>
        <w:fldChar w:fldCharType="end"/>
      </w:r>
      <w:r>
        <w:fldChar w:fldCharType="end"/>
      </w:r>
    </w:p>
    <w:p>
      <w:pPr>
        <w:pStyle w:val="14"/>
        <w:tabs>
          <w:tab w:val="right" w:leader="dot" w:pos="10086"/>
        </w:tabs>
      </w:pPr>
      <w:r>
        <w:fldChar w:fldCharType="begin"/>
      </w:r>
      <w:r>
        <w:instrText xml:space="preserve"> HYPERLINK \l _Toc20488 </w:instrText>
      </w:r>
      <w:r>
        <w:fldChar w:fldCharType="separate"/>
      </w:r>
      <w:r>
        <w:rPr>
          <w:rFonts w:hint="default" w:ascii="Abel" w:hAnsi="Abel"/>
          <w:i w:val="0"/>
        </w:rPr>
        <w:t xml:space="preserve">2. </w:t>
      </w:r>
      <w:r>
        <w:rPr>
          <w:rFonts w:hint="eastAsia"/>
          <w:lang w:val="en-US" w:eastAsia="zh-CN"/>
        </w:rPr>
        <w:t>测试用例</w:t>
      </w:r>
      <w:r>
        <w:tab/>
      </w:r>
      <w:r>
        <w:fldChar w:fldCharType="begin"/>
      </w:r>
      <w:r>
        <w:instrText xml:space="preserve"> PAGEREF _Toc20488 \h </w:instrText>
      </w:r>
      <w:r>
        <w:fldChar w:fldCharType="separate"/>
      </w:r>
      <w:r>
        <w:t>12</w:t>
      </w:r>
      <w:r>
        <w:fldChar w:fldCharType="end"/>
      </w:r>
      <w:r>
        <w:fldChar w:fldCharType="end"/>
      </w:r>
    </w:p>
    <w:p>
      <w:pPr>
        <w:pStyle w:val="19"/>
        <w:tabs>
          <w:tab w:val="right" w:leader="dot" w:pos="10086"/>
        </w:tabs>
      </w:pPr>
      <w:r>
        <w:fldChar w:fldCharType="begin"/>
      </w:r>
      <w:r>
        <w:instrText xml:space="preserve"> HYPERLINK \l _Toc12801 </w:instrText>
      </w:r>
      <w:r>
        <w:fldChar w:fldCharType="separate"/>
      </w:r>
      <w:r>
        <w:rPr>
          <w:rFonts w:hint="default" w:ascii="Abel" w:hAnsi="Abel"/>
          <w:i w:val="0"/>
        </w:rPr>
        <w:t xml:space="preserve">2.1 </w:t>
      </w:r>
      <w:r>
        <w:rPr>
          <w:rFonts w:hint="eastAsia"/>
        </w:rPr>
        <w:t>编译配置</w:t>
      </w:r>
      <w:r>
        <w:tab/>
      </w:r>
      <w:r>
        <w:fldChar w:fldCharType="begin"/>
      </w:r>
      <w:r>
        <w:instrText xml:space="preserve"> PAGEREF _Toc12801 \h </w:instrText>
      </w:r>
      <w:r>
        <w:fldChar w:fldCharType="separate"/>
      </w:r>
      <w:r>
        <w:t>12</w:t>
      </w:r>
      <w:r>
        <w:fldChar w:fldCharType="end"/>
      </w:r>
      <w:r>
        <w:fldChar w:fldCharType="end"/>
      </w:r>
    </w:p>
    <w:p>
      <w:pPr>
        <w:pStyle w:val="19"/>
        <w:tabs>
          <w:tab w:val="right" w:leader="dot" w:pos="10086"/>
        </w:tabs>
      </w:pPr>
      <w:r>
        <w:fldChar w:fldCharType="begin"/>
      </w:r>
      <w:r>
        <w:instrText xml:space="preserve"> HYPERLINK \l _Toc26039 </w:instrText>
      </w:r>
      <w:r>
        <w:fldChar w:fldCharType="separate"/>
      </w:r>
      <w:r>
        <w:rPr>
          <w:rFonts w:hint="default" w:ascii="Abel" w:hAnsi="Abel"/>
          <w:i w:val="0"/>
        </w:rPr>
        <w:t xml:space="preserve">2.2 </w:t>
      </w:r>
      <w:r>
        <w:rPr>
          <w:rFonts w:hint="eastAsia"/>
        </w:rPr>
        <w:t>三元组烧录</w:t>
      </w:r>
      <w:r>
        <w:tab/>
      </w:r>
      <w:r>
        <w:fldChar w:fldCharType="begin"/>
      </w:r>
      <w:r>
        <w:instrText xml:space="preserve"> PAGEREF _Toc26039 \h </w:instrText>
      </w:r>
      <w:r>
        <w:fldChar w:fldCharType="separate"/>
      </w:r>
      <w:r>
        <w:t>12</w:t>
      </w:r>
      <w:r>
        <w:fldChar w:fldCharType="end"/>
      </w:r>
      <w:r>
        <w:fldChar w:fldCharType="end"/>
      </w:r>
    </w:p>
    <w:p>
      <w:pPr>
        <w:pStyle w:val="19"/>
        <w:tabs>
          <w:tab w:val="right" w:leader="dot" w:pos="10086"/>
        </w:tabs>
      </w:pPr>
      <w:r>
        <w:fldChar w:fldCharType="begin"/>
      </w:r>
      <w:r>
        <w:instrText xml:space="preserve"> HYPERLINK \l _Toc7138 </w:instrText>
      </w:r>
      <w:r>
        <w:fldChar w:fldCharType="separate"/>
      </w:r>
      <w:r>
        <w:rPr>
          <w:rFonts w:hint="default" w:ascii="Abel" w:hAnsi="Abel"/>
          <w:i w:val="0"/>
          <w:lang w:eastAsia="zh-CN"/>
        </w:rPr>
        <w:t xml:space="preserve">2.3 </w:t>
      </w:r>
      <w:r>
        <w:rPr>
          <w:rFonts w:hint="eastAsia"/>
          <w:lang w:eastAsia="zh-CN"/>
        </w:rPr>
        <w:t>测试内容：</w:t>
      </w:r>
      <w:r>
        <w:tab/>
      </w:r>
      <w:r>
        <w:fldChar w:fldCharType="begin"/>
      </w:r>
      <w:r>
        <w:instrText xml:space="preserve"> PAGEREF _Toc7138 \h </w:instrText>
      </w:r>
      <w:r>
        <w:fldChar w:fldCharType="separate"/>
      </w:r>
      <w:r>
        <w:t>13</w:t>
      </w:r>
      <w:r>
        <w:fldChar w:fldCharType="end"/>
      </w:r>
      <w:r>
        <w:fldChar w:fldCharType="end"/>
      </w:r>
    </w:p>
    <w:p>
      <w:pPr>
        <w:pStyle w:val="9"/>
        <w:tabs>
          <w:tab w:val="right" w:leader="dot" w:pos="10086"/>
        </w:tabs>
      </w:pPr>
      <w:r>
        <w:fldChar w:fldCharType="begin"/>
      </w:r>
      <w:r>
        <w:instrText xml:space="preserve"> HYPERLINK \l _Toc10993 </w:instrText>
      </w:r>
      <w:r>
        <w:fldChar w:fldCharType="separate"/>
      </w:r>
      <w:r>
        <w:rPr>
          <w:rFonts w:hint="default" w:ascii="Abel" w:hAnsi="Abel"/>
          <w:i w:val="0"/>
          <w:lang w:val="en-US" w:eastAsia="zh-CN"/>
        </w:rPr>
        <w:t xml:space="preserve">2.3.1 </w:t>
      </w:r>
      <w:r>
        <w:rPr>
          <w:rFonts w:hint="eastAsia"/>
          <w:lang w:val="en-US" w:eastAsia="zh-CN"/>
        </w:rPr>
        <w:t>测试环境</w:t>
      </w:r>
      <w:r>
        <w:tab/>
      </w:r>
      <w:r>
        <w:fldChar w:fldCharType="begin"/>
      </w:r>
      <w:r>
        <w:instrText xml:space="preserve"> PAGEREF _Toc10993 \h </w:instrText>
      </w:r>
      <w:r>
        <w:fldChar w:fldCharType="separate"/>
      </w:r>
      <w:r>
        <w:t>13</w:t>
      </w:r>
      <w:r>
        <w:fldChar w:fldCharType="end"/>
      </w:r>
      <w:r>
        <w:fldChar w:fldCharType="end"/>
      </w:r>
    </w:p>
    <w:p>
      <w:pPr>
        <w:pStyle w:val="9"/>
        <w:tabs>
          <w:tab w:val="right" w:leader="dot" w:pos="10086"/>
        </w:tabs>
      </w:pPr>
      <w:r>
        <w:fldChar w:fldCharType="begin"/>
      </w:r>
      <w:r>
        <w:instrText xml:space="preserve"> HYPERLINK \l _Toc14530 </w:instrText>
      </w:r>
      <w:r>
        <w:fldChar w:fldCharType="separate"/>
      </w:r>
      <w:r>
        <w:rPr>
          <w:rFonts w:hint="default" w:ascii="Abel" w:hAnsi="Abel"/>
          <w:i w:val="0"/>
          <w:lang w:val="en-US" w:eastAsia="zh-CN"/>
        </w:rPr>
        <w:t xml:space="preserve">2.3.2 </w:t>
      </w:r>
      <w:r>
        <w:rPr>
          <w:rFonts w:hint="eastAsia"/>
          <w:lang w:val="en-US" w:eastAsia="zh-CN"/>
        </w:rPr>
        <w:t>色温灯控制测试</w:t>
      </w:r>
      <w:r>
        <w:tab/>
      </w:r>
      <w:r>
        <w:fldChar w:fldCharType="begin"/>
      </w:r>
      <w:r>
        <w:instrText xml:space="preserve"> PAGEREF _Toc14530 \h </w:instrText>
      </w:r>
      <w:r>
        <w:fldChar w:fldCharType="separate"/>
      </w:r>
      <w:r>
        <w:t>13</w:t>
      </w:r>
      <w:r>
        <w:fldChar w:fldCharType="end"/>
      </w:r>
      <w:r>
        <w:fldChar w:fldCharType="end"/>
      </w:r>
    </w:p>
    <w:p>
      <w:pPr>
        <w:pStyle w:val="9"/>
        <w:tabs>
          <w:tab w:val="right" w:leader="dot" w:pos="10086"/>
        </w:tabs>
      </w:pPr>
      <w:r>
        <w:fldChar w:fldCharType="begin"/>
      </w:r>
      <w:r>
        <w:instrText xml:space="preserve"> HYPERLINK \l _Toc12096 </w:instrText>
      </w:r>
      <w:r>
        <w:fldChar w:fldCharType="separate"/>
      </w:r>
      <w:r>
        <w:rPr>
          <w:rFonts w:hint="default" w:ascii="Abel" w:hAnsi="Abel"/>
          <w:i w:val="0"/>
          <w:lang w:val="en-US" w:eastAsia="zh-CN"/>
        </w:rPr>
        <w:t xml:space="preserve">2.3.3 </w:t>
      </w:r>
      <w:r>
        <w:rPr>
          <w:rFonts w:hint="eastAsia"/>
          <w:lang w:val="en-US" w:eastAsia="zh-CN"/>
        </w:rPr>
        <w:t>HSL灯控制配置</w:t>
      </w:r>
      <w:r>
        <w:tab/>
      </w:r>
      <w:r>
        <w:fldChar w:fldCharType="begin"/>
      </w:r>
      <w:r>
        <w:instrText xml:space="preserve"> PAGEREF _Toc12096 \h </w:instrText>
      </w:r>
      <w:r>
        <w:fldChar w:fldCharType="separate"/>
      </w:r>
      <w:r>
        <w:t>13</w:t>
      </w:r>
      <w:r>
        <w:fldChar w:fldCharType="end"/>
      </w:r>
      <w:r>
        <w:fldChar w:fldCharType="end"/>
      </w:r>
    </w:p>
    <w:p>
      <w:pPr>
        <w:pStyle w:val="9"/>
        <w:tabs>
          <w:tab w:val="right" w:leader="dot" w:pos="10086"/>
        </w:tabs>
      </w:pPr>
      <w:r>
        <w:fldChar w:fldCharType="begin"/>
      </w:r>
      <w:r>
        <w:instrText xml:space="preserve"> HYPERLINK \l _Toc14627 </w:instrText>
      </w:r>
      <w:r>
        <w:fldChar w:fldCharType="separate"/>
      </w:r>
      <w:r>
        <w:rPr>
          <w:rFonts w:hint="default" w:ascii="Abel" w:hAnsi="Abel"/>
          <w:i w:val="0"/>
          <w:lang w:val="en-US" w:eastAsia="zh-CN"/>
        </w:rPr>
        <w:t xml:space="preserve">2.3.4 </w:t>
      </w:r>
      <w:r>
        <w:rPr>
          <w:rFonts w:hint="eastAsia"/>
          <w:lang w:val="en-US" w:eastAsia="zh-CN"/>
        </w:rPr>
        <w:t>组网成功率</w:t>
      </w:r>
      <w:r>
        <w:tab/>
      </w:r>
      <w:r>
        <w:fldChar w:fldCharType="begin"/>
      </w:r>
      <w:r>
        <w:instrText xml:space="preserve"> PAGEREF _Toc14627 \h </w:instrText>
      </w:r>
      <w:r>
        <w:fldChar w:fldCharType="separate"/>
      </w:r>
      <w:r>
        <w:t>14</w:t>
      </w:r>
      <w:r>
        <w:fldChar w:fldCharType="end"/>
      </w:r>
      <w:r>
        <w:fldChar w:fldCharType="end"/>
      </w:r>
    </w:p>
    <w:p>
      <w:pPr>
        <w:rPr>
          <w:rFonts w:hint="eastAsia"/>
        </w:rPr>
      </w:pPr>
      <w:r>
        <w:fldChar w:fldCharType="end"/>
      </w:r>
    </w:p>
    <w:p>
      <w:pPr>
        <w:pStyle w:val="29"/>
        <w:rPr>
          <w:rFonts w:hint="eastAsia"/>
        </w:rPr>
      </w:pPr>
      <w:bookmarkStart w:id="15" w:name="_Toc40347413"/>
      <w:bookmarkStart w:id="16" w:name="_Toc40347788"/>
      <w:bookmarkStart w:id="17" w:name="_Toc40348224"/>
      <w:bookmarkStart w:id="18" w:name="_Toc5898"/>
      <w:bookmarkStart w:id="19" w:name="_Toc518994866"/>
      <w:r>
        <w:t>图片列表</w:t>
      </w:r>
      <w:bookmarkEnd w:id="15"/>
      <w:bookmarkEnd w:id="16"/>
      <w:bookmarkEnd w:id="17"/>
      <w:bookmarkEnd w:id="18"/>
    </w:p>
    <w:p>
      <w:pPr>
        <w:pStyle w:val="18"/>
        <w:tabs>
          <w:tab w:val="right" w:leader="dot" w:pos="10076"/>
        </w:tabs>
        <w:ind w:left="362" w:leftChars="0" w:hanging="360"/>
        <w:rPr>
          <w:rFonts w:asciiTheme="minorHAnsi" w:hAnsiTheme="minorHAnsi" w:eastAsiaTheme="minorEastAsia" w:cstheme="minorBidi"/>
          <w:color w:val="auto"/>
          <w:kern w:val="2"/>
          <w:sz w:val="21"/>
          <w:szCs w:val="22"/>
        </w:rPr>
      </w:pPr>
      <w:r>
        <w:fldChar w:fldCharType="begin"/>
      </w:r>
      <w:r>
        <w:instrText xml:space="preserve"> TOC \h \z \c "图" </w:instrText>
      </w:r>
      <w:r>
        <w:fldChar w:fldCharType="separate"/>
      </w:r>
      <w:r>
        <w:fldChar w:fldCharType="begin"/>
      </w:r>
      <w:r>
        <w:instrText xml:space="preserve"> HYPERLINK \l "_Toc40347199" </w:instrText>
      </w:r>
      <w:r>
        <w:fldChar w:fldCharType="separate"/>
      </w:r>
      <w:r>
        <w:rPr>
          <w:rStyle w:val="24"/>
          <w:rFonts w:hint="eastAsia"/>
        </w:rPr>
        <w:t>图</w:t>
      </w:r>
      <w:r>
        <w:rPr>
          <w:rStyle w:val="24"/>
        </w:rPr>
        <w:t xml:space="preserve"> 1</w:t>
      </w:r>
      <w:r>
        <w:rPr>
          <w:rStyle w:val="24"/>
        </w:rPr>
        <w:noBreakHyphen/>
      </w:r>
      <w:r>
        <w:rPr>
          <w:rStyle w:val="24"/>
        </w:rPr>
        <w:t xml:space="preserve">1 </w:t>
      </w:r>
      <w:r>
        <w:rPr>
          <w:rStyle w:val="24"/>
          <w:rFonts w:hint="eastAsia"/>
        </w:rPr>
        <w:t>图片题目</w:t>
      </w:r>
      <w:r>
        <w:tab/>
      </w:r>
      <w:r>
        <w:fldChar w:fldCharType="begin"/>
      </w:r>
      <w:r>
        <w:instrText xml:space="preserve"> PAGEREF _Toc40347199 \h </w:instrText>
      </w:r>
      <w:r>
        <w:fldChar w:fldCharType="separate"/>
      </w:r>
      <w:r>
        <w:t>11</w:t>
      </w:r>
      <w:r>
        <w:fldChar w:fldCharType="end"/>
      </w:r>
      <w:r>
        <w:fldChar w:fldCharType="end"/>
      </w:r>
    </w:p>
    <w:p>
      <w:r>
        <w:fldChar w:fldCharType="end"/>
      </w:r>
    </w:p>
    <w:p>
      <w:pPr>
        <w:pStyle w:val="29"/>
      </w:pPr>
      <w:bookmarkStart w:id="20" w:name="_Toc40347414"/>
      <w:bookmarkStart w:id="21" w:name="_Toc40347789"/>
      <w:bookmarkStart w:id="22" w:name="_Toc40348225"/>
      <w:bookmarkStart w:id="23" w:name="_Toc3864"/>
      <w:r>
        <w:t>表格列表</w:t>
      </w:r>
      <w:bookmarkEnd w:id="20"/>
      <w:bookmarkEnd w:id="21"/>
      <w:bookmarkEnd w:id="22"/>
      <w:bookmarkEnd w:id="23"/>
    </w:p>
    <w:p>
      <w:pPr>
        <w:pStyle w:val="18"/>
        <w:tabs>
          <w:tab w:val="right" w:leader="dot" w:pos="10076"/>
        </w:tabs>
        <w:ind w:left="362" w:leftChars="0" w:hanging="360"/>
        <w:rPr>
          <w:rFonts w:asciiTheme="minorHAnsi" w:hAnsiTheme="minorHAnsi" w:eastAsiaTheme="minorEastAsia" w:cstheme="minorBidi"/>
          <w:color w:val="auto"/>
          <w:kern w:val="2"/>
          <w:sz w:val="21"/>
          <w:szCs w:val="22"/>
        </w:rPr>
      </w:pPr>
      <w:r>
        <w:fldChar w:fldCharType="begin"/>
      </w:r>
      <w:r>
        <w:instrText xml:space="preserve"> TOC \h \z \c "表格" </w:instrText>
      </w:r>
      <w:r>
        <w:fldChar w:fldCharType="separate"/>
      </w:r>
      <w:r>
        <w:fldChar w:fldCharType="begin"/>
      </w:r>
      <w:r>
        <w:instrText xml:space="preserve"> HYPERLINK \l "_Toc40348539" </w:instrText>
      </w:r>
      <w:r>
        <w:fldChar w:fldCharType="separate"/>
      </w:r>
      <w:r>
        <w:rPr>
          <w:rStyle w:val="24"/>
          <w:rFonts w:hint="eastAsia"/>
        </w:rPr>
        <w:t>表格</w:t>
      </w:r>
      <w:r>
        <w:rPr>
          <w:rStyle w:val="24"/>
        </w:rPr>
        <w:t xml:space="preserve"> 1</w:t>
      </w:r>
      <w:r>
        <w:rPr>
          <w:rStyle w:val="24"/>
        </w:rPr>
        <w:noBreakHyphen/>
      </w:r>
      <w:r>
        <w:rPr>
          <w:rStyle w:val="24"/>
        </w:rPr>
        <w:t xml:space="preserve">1 </w:t>
      </w:r>
      <w:r>
        <w:rPr>
          <w:rStyle w:val="24"/>
          <w:rFonts w:hint="eastAsia"/>
        </w:rPr>
        <w:t>表格题目</w:t>
      </w:r>
      <w:r>
        <w:tab/>
      </w:r>
      <w:r>
        <w:fldChar w:fldCharType="begin"/>
      </w:r>
      <w:r>
        <w:instrText xml:space="preserve"> PAGEREF _Toc40348539 \h </w:instrText>
      </w:r>
      <w:r>
        <w:fldChar w:fldCharType="separate"/>
      </w:r>
      <w:r>
        <w:t>10</w:t>
      </w:r>
      <w:r>
        <w:fldChar w:fldCharType="end"/>
      </w:r>
      <w:r>
        <w:fldChar w:fldCharType="end"/>
      </w:r>
    </w:p>
    <w:p>
      <w:pPr>
        <w:pStyle w:val="18"/>
        <w:tabs>
          <w:tab w:val="right" w:leader="dot" w:pos="10076"/>
        </w:tabs>
        <w:ind w:left="720" w:hanging="360"/>
      </w:pPr>
      <w:r>
        <w:fldChar w:fldCharType="end"/>
      </w:r>
      <w:r>
        <w:t xml:space="preserve"> </w:t>
      </w:r>
    </w:p>
    <w:p>
      <w:pPr>
        <w:rPr>
          <w:rFonts w:hint="eastAsia"/>
        </w:rPr>
      </w:pPr>
    </w:p>
    <w:p>
      <w:pPr>
        <w:rPr>
          <w:rFonts w:hint="eastAsia"/>
        </w:rPr>
      </w:pPr>
    </w:p>
    <w:p>
      <w:pPr>
        <w:rPr>
          <w:rFonts w:hint="eastAsia"/>
        </w:rPr>
      </w:pPr>
    </w:p>
    <w:p/>
    <w:p/>
    <w:p/>
    <w:p/>
    <w:p/>
    <w:p/>
    <w:p/>
    <w:p/>
    <w:p>
      <w:pPr>
        <w:sectPr>
          <w:type w:val="nextColumn"/>
          <w:pgSz w:w="12240" w:h="15840"/>
          <w:pgMar w:top="1440" w:right="1077" w:bottom="1440" w:left="1077" w:header="907" w:footer="907" w:gutter="0"/>
          <w:cols w:space="425" w:num="1"/>
          <w:docGrid w:type="linesAndChars" w:linePitch="312" w:charSpace="-4075"/>
        </w:sectPr>
      </w:pPr>
    </w:p>
    <w:p>
      <w:pPr>
        <w:pStyle w:val="2"/>
      </w:pPr>
      <w:bookmarkStart w:id="24" w:name="_Toc29005"/>
      <w:bookmarkStart w:id="25" w:name="_Toc40347790"/>
      <w:bookmarkStart w:id="26" w:name="_Toc40348226"/>
      <w:bookmarkStart w:id="27" w:name="_Toc40347415"/>
      <w:bookmarkStart w:id="28" w:name="_Toc40193338"/>
      <w:bookmarkStart w:id="29" w:name="_Ref520711944"/>
      <w:bookmarkStart w:id="30" w:name="_Toc40186845"/>
      <w:bookmarkStart w:id="31" w:name="_Toc40194384"/>
      <w:r>
        <w:rPr>
          <w:rFonts w:hint="eastAsia"/>
          <w:lang w:val="en-US" w:eastAsia="zh-CN"/>
        </w:rPr>
        <w:t>开发说明</w:t>
      </w:r>
      <w:bookmarkEnd w:id="24"/>
    </w:p>
    <w:p>
      <w:pPr>
        <w:pStyle w:val="3"/>
      </w:pPr>
      <w:bookmarkStart w:id="32" w:name="_Toc9473"/>
      <w:r>
        <w:rPr>
          <w:rFonts w:hint="eastAsia"/>
          <w:lang w:val="en-US" w:eastAsia="zh-CN"/>
        </w:rPr>
        <w:t>资料下载</w:t>
      </w:r>
      <w:bookmarkEnd w:id="32"/>
      <w:r>
        <w:t xml:space="preserve"> </w:t>
      </w:r>
    </w:p>
    <w:p>
      <w:pPr>
        <w:pStyle w:val="4"/>
      </w:pPr>
      <w:bookmarkStart w:id="33" w:name="_Toc3744"/>
      <w:r>
        <w:rPr>
          <w:rFonts w:hint="eastAsia"/>
          <w:lang w:val="en-US" w:eastAsia="zh-CN"/>
        </w:rPr>
        <w:t>LLSYNC code 下载</w:t>
      </w:r>
      <w:bookmarkEnd w:id="33"/>
      <w:r>
        <w:t xml:space="preserve"> </w:t>
      </w:r>
    </w:p>
    <w:p>
      <w:pPr>
        <w:rPr>
          <w:rFonts w:hint="default"/>
          <w:lang w:val="en-US" w:eastAsia="zh-CN"/>
        </w:rPr>
      </w:pPr>
      <w:r>
        <w:rPr>
          <w:rFonts w:hint="eastAsia"/>
          <w:lang w:val="en-US" w:eastAsia="zh-CN"/>
        </w:rPr>
        <w:t>Git地址：https://github.com/TencentCloud/tencentcloud-iot-explorer-ble-mesh-sdk-embedded</w:t>
      </w:r>
    </w:p>
    <w:p>
      <w:pPr>
        <w:rPr>
          <w:rFonts w:hint="default"/>
          <w:lang w:val="en-US" w:eastAsia="zh-CN"/>
        </w:rPr>
      </w:pPr>
      <w:r>
        <w:rPr>
          <w:rFonts w:hint="eastAsia"/>
          <w:lang w:val="en-US" w:eastAsia="zh-CN"/>
        </w:rPr>
        <w:t>目前Telink SDK 里面的是基于 LLSYNC git  Date: 2022/7/14 10:06:29 的版本，后续如果有更新会同步更新。</w:t>
      </w:r>
    </w:p>
    <w:p>
      <w:pPr>
        <w:pStyle w:val="4"/>
      </w:pPr>
      <w:bookmarkStart w:id="34" w:name="_Toc18559"/>
      <w:r>
        <w:rPr>
          <w:rFonts w:hint="eastAsia"/>
          <w:lang w:val="en-US" w:eastAsia="zh-CN"/>
        </w:rPr>
        <w:t>LLSYNC code说明</w:t>
      </w:r>
      <w:bookmarkEnd w:id="34"/>
    </w:p>
    <w:p>
      <w:pPr>
        <w:rPr>
          <w:rFonts w:hint="default"/>
          <w:lang w:val="en-US" w:eastAsia="zh-CN"/>
        </w:rPr>
      </w:pPr>
      <w:r>
        <w:rPr>
          <w:rFonts w:hint="eastAsia"/>
          <w:lang w:val="en-US" w:eastAsia="zh-CN"/>
        </w:rPr>
        <w:t>在Telink SDK 里面的 LLSYN code 位置是：</w:t>
      </w:r>
      <w:r>
        <w:rPr>
          <w:rFonts w:hint="default"/>
          <w:lang w:val="en-US" w:eastAsia="zh-CN"/>
        </w:rPr>
        <w:t>\ble_lt_mesh\vendor\common\llsync</w:t>
      </w:r>
    </w:p>
    <w:p>
      <w:pPr>
        <w:rPr>
          <w:rFonts w:hint="eastAsia"/>
          <w:lang w:val="en-US" w:eastAsia="zh-CN"/>
        </w:rPr>
      </w:pPr>
      <w:r>
        <w:rPr>
          <w:rFonts w:hint="default"/>
          <w:lang w:val="en-US" w:eastAsia="zh-CN"/>
        </w:rPr>
        <w:t>llsync</w:t>
      </w:r>
      <w:r>
        <w:rPr>
          <w:rFonts w:hint="eastAsia"/>
          <w:lang w:val="en-US" w:eastAsia="zh-CN"/>
        </w:rPr>
        <w:t>原始文件基本没有做修改，仅做少量编译上的适配修改，开发者可以和原始SDK比对一下。</w:t>
      </w:r>
    </w:p>
    <w:p>
      <w:pPr>
        <w:pStyle w:val="4"/>
        <w:rPr>
          <w:rFonts w:hint="default"/>
          <w:lang w:val="en-US" w:eastAsia="zh-CN"/>
        </w:rPr>
      </w:pPr>
      <w:bookmarkStart w:id="35" w:name="_Toc26594"/>
      <w:r>
        <w:rPr>
          <w:rFonts w:hint="eastAsia"/>
          <w:lang w:val="en-US" w:eastAsia="zh-CN"/>
        </w:rPr>
        <w:t>LLSYNC原始的移植到各个芯片厂家的移植说明和开发说明文档</w:t>
      </w:r>
      <w:bookmarkEnd w:id="35"/>
    </w:p>
    <w:p>
      <w:pPr>
        <w:pStyle w:val="40"/>
        <w:rPr>
          <w:rFonts w:hint="default"/>
          <w:lang w:val="en-US" w:eastAsia="zh-CN"/>
        </w:rPr>
      </w:pPr>
      <w:r>
        <w:rPr>
          <w:rFonts w:hint="default"/>
          <w:lang w:val="en-US" w:eastAsia="zh-CN"/>
        </w:rPr>
        <w:t>ble_lt_mesh\vendor\common\llsync</w:t>
      </w:r>
      <w:r>
        <w:rPr>
          <w:rFonts w:hint="eastAsia"/>
          <w:lang w:val="en-US" w:eastAsia="zh-CN"/>
        </w:rPr>
        <w:t>\readme.MD</w:t>
      </w:r>
    </w:p>
    <w:p>
      <w:pPr>
        <w:pStyle w:val="40"/>
        <w:rPr>
          <w:rFonts w:hint="eastAsia"/>
          <w:lang w:val="en-US" w:eastAsia="zh-CN"/>
        </w:rPr>
      </w:pPr>
      <w:r>
        <w:rPr>
          <w:rFonts w:hint="default"/>
          <w:lang w:val="en-US" w:eastAsia="zh-CN"/>
        </w:rPr>
        <w:t>ble_lt_mesh\vendor\common\llsync\docs</w:t>
      </w:r>
      <w:r>
        <w:rPr>
          <w:rFonts w:hint="eastAsia"/>
          <w:lang w:val="en-US" w:eastAsia="zh-CN"/>
        </w:rPr>
        <w:t>\里面的</w:t>
      </w:r>
    </w:p>
    <w:p>
      <w:pPr>
        <w:ind w:firstLine="420" w:firstLineChars="0"/>
        <w:rPr>
          <w:rFonts w:hint="eastAsia"/>
          <w:lang w:val="en-US" w:eastAsia="zh-CN"/>
        </w:rPr>
      </w:pPr>
      <w:r>
        <w:rPr>
          <w:rFonts w:hint="eastAsia"/>
          <w:lang w:val="en-US" w:eastAsia="zh-CN"/>
        </w:rPr>
        <w:t>LLSync_Mesh_SDK移植说明.md和LLSync_Mesh接入规范.md</w:t>
      </w:r>
    </w:p>
    <w:p>
      <w:pPr>
        <w:ind w:firstLine="420" w:firstLineChars="0"/>
        <w:rPr>
          <w:rFonts w:hint="default"/>
          <w:lang w:val="en-US" w:eastAsia="zh-CN"/>
        </w:rPr>
      </w:pPr>
      <w:r>
        <w:rPr>
          <w:rFonts w:hint="eastAsia"/>
          <w:lang w:val="en-US" w:eastAsia="zh-CN"/>
        </w:rPr>
        <w:t>以上3个文档，请先详细阅读。其中 vendor 命令参数格式，和功能详见 《LLSync_Mesh接入规范.md》 。</w:t>
      </w:r>
    </w:p>
    <w:p>
      <w:pPr>
        <w:rPr>
          <w:rFonts w:hint="default"/>
          <w:lang w:val="en-US" w:eastAsia="zh-CN"/>
        </w:rPr>
      </w:pPr>
    </w:p>
    <w:p/>
    <w:p>
      <w:pPr>
        <w:pStyle w:val="3"/>
      </w:pPr>
      <w:bookmarkStart w:id="36" w:name="_Toc20264"/>
      <w:r>
        <w:rPr>
          <w:rFonts w:hint="eastAsia"/>
          <w:lang w:val="en-US" w:eastAsia="zh-CN"/>
        </w:rPr>
        <w:t>文件结构</w:t>
      </w:r>
      <w:bookmarkEnd w:id="36"/>
      <w:r>
        <w:t xml:space="preserve"> </w:t>
      </w:r>
    </w:p>
    <w:p>
      <w:r>
        <w:drawing>
          <wp:inline distT="0" distB="0" distL="114300" distR="114300">
            <wp:extent cx="3238500" cy="45720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a:srcRect b="826"/>
                    <a:stretch>
                      <a:fillRect/>
                    </a:stretch>
                  </pic:blipFill>
                  <pic:spPr>
                    <a:xfrm>
                      <a:off x="0" y="0"/>
                      <a:ext cx="3238500" cy="4572000"/>
                    </a:xfrm>
                    <a:prstGeom prst="rect">
                      <a:avLst/>
                    </a:prstGeom>
                    <a:noFill/>
                    <a:ln>
                      <a:noFill/>
                    </a:ln>
                  </pic:spPr>
                </pic:pic>
              </a:graphicData>
            </a:graphic>
          </wp:inline>
        </w:drawing>
      </w:r>
      <w:bookmarkStart w:id="52" w:name="_GoBack"/>
      <w:bookmarkEnd w:id="52"/>
    </w:p>
    <w:p>
      <w:pPr>
        <w:pStyle w:val="4"/>
        <w:rPr>
          <w:rFonts w:hint="default"/>
          <w:lang w:val="en-US" w:eastAsia="zh-CN"/>
        </w:rPr>
      </w:pPr>
      <w:bookmarkStart w:id="37" w:name="_Toc952"/>
      <w:r>
        <w:rPr>
          <w:rFonts w:hint="eastAsia"/>
          <w:lang w:val="en-US" w:eastAsia="zh-CN"/>
        </w:rPr>
        <w:t>未参与编译的文档：</w:t>
      </w:r>
      <w:bookmarkEnd w:id="37"/>
    </w:p>
    <w:p>
      <w:pPr>
        <w:pStyle w:val="40"/>
        <w:rPr>
          <w:rFonts w:hint="default"/>
          <w:lang w:val="en-US" w:eastAsia="zh-CN"/>
        </w:rPr>
      </w:pPr>
      <w:r>
        <w:rPr>
          <w:rFonts w:hint="eastAsia"/>
        </w:rPr>
        <w:t>llsync\hal</w:t>
      </w:r>
      <w:r>
        <w:rPr>
          <w:rFonts w:hint="eastAsia"/>
          <w:lang w:val="en-US" w:eastAsia="zh-CN"/>
        </w:rPr>
        <w:t>\ble_qiot_import.c --&gt; 对应的API 实现在llsync\samples\telink\main\hal\ble_qiot_import.c</w:t>
      </w:r>
    </w:p>
    <w:p>
      <w:pPr>
        <w:pStyle w:val="40"/>
        <w:rPr>
          <w:rFonts w:hint="eastAsia"/>
          <w:lang w:val="en-US" w:eastAsia="zh-CN"/>
        </w:rPr>
      </w:pPr>
      <w:r>
        <w:rPr>
          <w:rFonts w:hint="eastAsia"/>
          <w:lang w:val="en-US" w:eastAsia="zh-CN"/>
        </w:rPr>
        <w:t>llsync\data_template\ble_qiot_template.c --&gt;  对应的API 实现在llsync\samples\telink\main\ble_qiot_template_vendor.c</w:t>
      </w:r>
    </w:p>
    <w:p>
      <w:pPr>
        <w:pStyle w:val="40"/>
        <w:rPr>
          <w:rFonts w:hint="default"/>
          <w:lang w:val="en-US" w:eastAsia="zh-CN"/>
        </w:rPr>
      </w:pPr>
      <w:r>
        <w:rPr>
          <w:rFonts w:hint="eastAsia"/>
          <w:lang w:val="en-US" w:eastAsia="zh-CN"/>
        </w:rPr>
        <w:t>llsync\samples\esp32 里面所有的 code</w:t>
      </w:r>
    </w:p>
    <w:p>
      <w:pPr>
        <w:pStyle w:val="4"/>
        <w:rPr>
          <w:rFonts w:hint="default"/>
          <w:lang w:val="en-US" w:eastAsia="zh-CN"/>
        </w:rPr>
      </w:pPr>
      <w:bookmarkStart w:id="38" w:name="_Toc14030"/>
      <w:r>
        <w:rPr>
          <w:rFonts w:hint="eastAsia"/>
          <w:lang w:val="en-US" w:eastAsia="zh-CN"/>
        </w:rPr>
        <w:t>Telink 芯片对接LLSYN的主要对接的 code</w:t>
      </w:r>
      <w:bookmarkEnd w:id="38"/>
    </w:p>
    <w:p>
      <w:pPr>
        <w:pStyle w:val="5"/>
        <w:rPr>
          <w:rFonts w:hint="eastAsia"/>
          <w:lang w:val="en-US" w:eastAsia="zh-CN"/>
        </w:rPr>
      </w:pPr>
      <w:r>
        <w:rPr>
          <w:rFonts w:hint="eastAsia"/>
          <w:lang w:val="en-US" w:eastAsia="zh-CN"/>
        </w:rPr>
        <w:t>llsync\cfg\ble_qiot_mesh_cfg.h</w:t>
      </w:r>
    </w:p>
    <w:p>
      <w:pPr>
        <w:pStyle w:val="40"/>
        <w:rPr>
          <w:rFonts w:hint="default"/>
          <w:b w:val="0"/>
          <w:bCs w:val="0"/>
          <w:lang w:val="en-US" w:eastAsia="zh-CN"/>
        </w:rPr>
      </w:pPr>
      <w:r>
        <w:rPr>
          <w:rFonts w:hint="eastAsia"/>
          <w:b w:val="0"/>
          <w:bCs w:val="0"/>
          <w:lang w:val="en-US" w:eastAsia="zh-CN"/>
        </w:rPr>
        <w:t xml:space="preserve">LLSYNC_MESH_RECORD_FLASH_ADDR：LLSYNC </w:t>
      </w:r>
      <w:r>
        <w:rPr>
          <w:rFonts w:hint="eastAsia"/>
          <w:lang w:val="en-US" w:eastAsia="zh-CN"/>
        </w:rPr>
        <w:t>增加</w:t>
      </w:r>
      <w:r>
        <w:rPr>
          <w:rFonts w:hint="eastAsia"/>
          <w:b w:val="0"/>
          <w:bCs w:val="0"/>
          <w:lang w:val="en-US" w:eastAsia="zh-CN"/>
        </w:rPr>
        <w:t>的参数存储区，使用 llsync_mesh_flash_handle() 接口来存储。目前暂时没有模块在调用在此存储。</w:t>
      </w:r>
    </w:p>
    <w:p>
      <w:pPr>
        <w:pStyle w:val="40"/>
        <w:rPr>
          <w:rFonts w:hint="default"/>
          <w:b w:val="0"/>
          <w:bCs w:val="0"/>
          <w:lang w:val="en-US" w:eastAsia="zh-CN"/>
        </w:rPr>
      </w:pPr>
      <w:r>
        <w:rPr>
          <w:rFonts w:hint="eastAsia"/>
          <w:b w:val="0"/>
          <w:bCs w:val="0"/>
          <w:lang w:val="en-US" w:eastAsia="zh-CN"/>
        </w:rPr>
        <w:t>LLSYNC_MESH_UNNET_ADV_TOTAL_</w:t>
      </w:r>
      <w:r>
        <w:rPr>
          <w:rFonts w:hint="eastAsia"/>
          <w:lang w:val="en-US" w:eastAsia="zh-CN"/>
        </w:rPr>
        <w:t>TIME</w:t>
      </w:r>
      <w:r>
        <w:rPr>
          <w:rFonts w:hint="eastAsia"/>
          <w:b w:val="0"/>
          <w:bCs w:val="0"/>
          <w:lang w:val="en-US" w:eastAsia="zh-CN"/>
        </w:rPr>
        <w:t>：未组网状态下，上电后，经过该时间后，进入静默广播状态。</w:t>
      </w:r>
    </w:p>
    <w:p>
      <w:pPr>
        <w:pStyle w:val="40"/>
        <w:rPr>
          <w:rFonts w:hint="default"/>
          <w:b w:val="0"/>
          <w:bCs w:val="0"/>
          <w:lang w:val="en-US" w:eastAsia="zh-CN"/>
        </w:rPr>
      </w:pPr>
      <w:r>
        <w:rPr>
          <w:rFonts w:hint="eastAsia"/>
          <w:b w:val="0"/>
          <w:bCs w:val="0"/>
          <w:lang w:val="en-US" w:eastAsia="zh-CN"/>
        </w:rPr>
        <w:t>LLSYNC_MESH_UNNET_ADV_</w:t>
      </w:r>
      <w:r>
        <w:rPr>
          <w:rFonts w:hint="eastAsia"/>
          <w:lang w:val="en-US" w:eastAsia="zh-CN"/>
        </w:rPr>
        <w:t>DURATION</w:t>
      </w:r>
      <w:r>
        <w:rPr>
          <w:rFonts w:hint="eastAsia"/>
          <w:b w:val="0"/>
          <w:bCs w:val="0"/>
          <w:lang w:val="en-US" w:eastAsia="zh-CN"/>
        </w:rPr>
        <w:t>：目前没有用到这个宏。</w:t>
      </w:r>
    </w:p>
    <w:p>
      <w:pPr>
        <w:pStyle w:val="40"/>
        <w:rPr>
          <w:rFonts w:hint="default"/>
          <w:b w:val="0"/>
          <w:bCs w:val="0"/>
          <w:lang w:val="en-US" w:eastAsia="zh-CN"/>
        </w:rPr>
      </w:pPr>
      <w:r>
        <w:rPr>
          <w:rFonts w:hint="eastAsia"/>
          <w:b w:val="0"/>
          <w:bCs w:val="0"/>
          <w:lang w:val="en-US" w:eastAsia="zh-CN"/>
        </w:rPr>
        <w:t>LLSYNC_MESH_UNNET_ADV_</w:t>
      </w:r>
      <w:r>
        <w:rPr>
          <w:rFonts w:hint="eastAsia"/>
          <w:lang w:val="en-US" w:eastAsia="zh-CN"/>
        </w:rPr>
        <w:t>INTERVAL</w:t>
      </w:r>
      <w:r>
        <w:rPr>
          <w:rFonts w:hint="eastAsia"/>
          <w:b w:val="0"/>
          <w:bCs w:val="0"/>
          <w:lang w:val="en-US" w:eastAsia="zh-CN"/>
        </w:rPr>
        <w:t>：因为广播周期参数定义方法不一样，telink SDK里面这个值要设置为0.</w:t>
      </w:r>
    </w:p>
    <w:p>
      <w:pPr>
        <w:pStyle w:val="40"/>
        <w:rPr>
          <w:rFonts w:hint="default"/>
          <w:b w:val="0"/>
          <w:bCs w:val="0"/>
          <w:lang w:val="en-US" w:eastAsia="zh-CN"/>
        </w:rPr>
      </w:pPr>
      <w:r>
        <w:rPr>
          <w:rFonts w:hint="eastAsia"/>
          <w:b w:val="0"/>
          <w:bCs w:val="0"/>
          <w:lang w:val="en-US" w:eastAsia="zh-CN"/>
        </w:rPr>
        <w:t>ADV_</w:t>
      </w:r>
      <w:r>
        <w:rPr>
          <w:rFonts w:hint="eastAsia"/>
          <w:lang w:val="en-US" w:eastAsia="zh-CN"/>
        </w:rPr>
        <w:t>INTERVAL</w:t>
      </w:r>
      <w:r>
        <w:rPr>
          <w:rFonts w:hint="eastAsia"/>
          <w:b w:val="0"/>
          <w:bCs w:val="0"/>
          <w:lang w:val="en-US" w:eastAsia="zh-CN"/>
        </w:rPr>
        <w:t>_MS：配置广播包间隔，默认是160ms加30ms的随机延时。</w:t>
      </w:r>
    </w:p>
    <w:p>
      <w:pPr>
        <w:pStyle w:val="40"/>
        <w:rPr>
          <w:rFonts w:hint="default"/>
          <w:b w:val="0"/>
          <w:bCs w:val="0"/>
          <w:lang w:val="en-US" w:eastAsia="zh-CN"/>
        </w:rPr>
      </w:pPr>
      <w:r>
        <w:rPr>
          <w:rFonts w:hint="eastAsia"/>
          <w:b w:val="0"/>
          <w:bCs w:val="0"/>
          <w:lang w:val="en-US" w:eastAsia="zh-CN"/>
        </w:rPr>
        <w:t>LLSYNC_MESH_SILENCE_ADV_INTERVAL：默认60秒。</w:t>
      </w:r>
    </w:p>
    <w:p>
      <w:pPr>
        <w:pStyle w:val="40"/>
        <w:rPr>
          <w:rFonts w:hint="eastAsia"/>
          <w:b w:val="0"/>
          <w:bCs w:val="0"/>
          <w:lang w:val="en-US" w:eastAsia="zh-CN"/>
        </w:rPr>
      </w:pPr>
      <w:r>
        <w:rPr>
          <w:rFonts w:hint="default"/>
          <w:b w:val="0"/>
          <w:bCs w:val="0"/>
          <w:lang w:val="en-US" w:eastAsia="zh-CN"/>
        </w:rPr>
        <w:t>LLSYNC_</w:t>
      </w:r>
      <w:r>
        <w:rPr>
          <w:rFonts w:hint="default"/>
          <w:lang w:val="en-US" w:eastAsia="zh-CN"/>
        </w:rPr>
        <w:t>MESH</w:t>
      </w:r>
      <w:r>
        <w:rPr>
          <w:rFonts w:hint="default"/>
          <w:b w:val="0"/>
          <w:bCs w:val="0"/>
          <w:lang w:val="en-US" w:eastAsia="zh-CN"/>
        </w:rPr>
        <w:t>_SILENCE_ADV_DURATION</w:t>
      </w:r>
      <w:r>
        <w:rPr>
          <w:rFonts w:hint="eastAsia"/>
          <w:b w:val="0"/>
          <w:bCs w:val="0"/>
          <w:lang w:val="en-US" w:eastAsia="zh-CN"/>
        </w:rPr>
        <w:t>：默认是5秒。</w:t>
      </w:r>
    </w:p>
    <w:p>
      <w:pPr>
        <w:pStyle w:val="40"/>
        <w:numPr>
          <w:ilvl w:val="0"/>
          <w:numId w:val="0"/>
        </w:numPr>
        <w:ind w:left="400" w:leftChars="200" w:firstLine="420" w:firstLineChars="0"/>
        <w:rPr>
          <w:rFonts w:hint="default"/>
          <w:b w:val="0"/>
          <w:bCs w:val="0"/>
          <w:lang w:val="en-US" w:eastAsia="zh-CN"/>
        </w:rPr>
      </w:pPr>
      <w:r>
        <w:rPr>
          <w:rFonts w:hint="eastAsia"/>
          <w:b w:val="0"/>
          <w:bCs w:val="0"/>
          <w:lang w:val="en-US" w:eastAsia="zh-CN"/>
        </w:rPr>
        <w:t xml:space="preserve">结合静默广播的两个参数，意思是进入静默广播状态后，每 60 秒的前 5秒钟时间内，以 </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160ms (ADV_INTERVAL_MS)为周期发送 GATT ADV。5到65秒时间内不发送广播包。</w:t>
      </w:r>
    </w:p>
    <w:p>
      <w:pPr>
        <w:pStyle w:val="5"/>
        <w:rPr>
          <w:rFonts w:hint="eastAsia"/>
          <w:lang w:val="en-US" w:eastAsia="zh-CN"/>
        </w:rPr>
      </w:pPr>
      <w:r>
        <w:rPr>
          <w:rFonts w:hint="eastAsia"/>
          <w:lang w:val="en-US" w:eastAsia="zh-CN"/>
        </w:rPr>
        <w:t>llsync\samples\telink\main\hal\ble_qiot_import.c</w:t>
      </w:r>
    </w:p>
    <w:p>
      <w:pPr>
        <w:pStyle w:val="40"/>
        <w:rPr>
          <w:rFonts w:hint="default"/>
          <w:b w:val="0"/>
          <w:bCs w:val="0"/>
          <w:lang w:val="en-US" w:eastAsia="zh-CN"/>
        </w:rPr>
      </w:pPr>
      <w:r>
        <w:rPr>
          <w:rFonts w:hint="default"/>
          <w:b w:val="0"/>
          <w:bCs w:val="0"/>
          <w:lang w:val="en-US" w:eastAsia="zh-CN"/>
        </w:rPr>
        <w:t>llsync_mesh_dev_info_get_from_flash</w:t>
      </w:r>
      <w:r>
        <w:rPr>
          <w:rFonts w:hint="eastAsia"/>
          <w:b w:val="0"/>
          <w:bCs w:val="0"/>
          <w:lang w:val="en-US" w:eastAsia="zh-CN"/>
        </w:rPr>
        <w:t>()：三元组信息设置</w:t>
      </w:r>
    </w:p>
    <w:p>
      <w:pPr>
        <w:pStyle w:val="40"/>
        <w:rPr>
          <w:rFonts w:hint="default"/>
          <w:b w:val="0"/>
          <w:bCs w:val="0"/>
          <w:lang w:val="en-US" w:eastAsia="zh-CN"/>
        </w:rPr>
      </w:pPr>
      <w:r>
        <w:rPr>
          <w:rFonts w:hint="default"/>
          <w:b w:val="0"/>
          <w:bCs w:val="0"/>
          <w:lang w:val="en-US" w:eastAsia="zh-CN"/>
        </w:rPr>
        <w:t>llsync_mesh_timer_create</w:t>
      </w:r>
      <w:r>
        <w:rPr>
          <w:rFonts w:hint="eastAsia"/>
          <w:b w:val="0"/>
          <w:bCs w:val="0"/>
          <w:lang w:val="en-US" w:eastAsia="zh-CN"/>
        </w:rPr>
        <w:t>()：除了实现 ADV 周期的 LLSYNC_MESH_TIMER_PERIOD timer事件采用llsync_mesh_timer_period_proc()来轮询时间，其它timer事件都由 soft timer 机制。(BLT_SOFTWARE_TIMER_ENABLE)来轮询实现。原因是，LLSYNC_MESH_TIMER_PERIOD timer事件里面还有计数实现，会引起较大的累积误差，所以使用消除了累积误差的llsync_mesh_timer_period_proc()来实现。</w:t>
      </w:r>
    </w:p>
    <w:p>
      <w:pPr>
        <w:pStyle w:val="40"/>
        <w:rPr>
          <w:rFonts w:hint="default"/>
          <w:b w:val="0"/>
          <w:bCs w:val="0"/>
          <w:lang w:val="en-US" w:eastAsia="zh-CN"/>
        </w:rPr>
      </w:pPr>
      <w:r>
        <w:rPr>
          <w:rFonts w:hint="default"/>
          <w:b w:val="0"/>
          <w:bCs w:val="0"/>
          <w:lang w:val="en-US" w:eastAsia="zh-CN"/>
        </w:rPr>
        <w:t>llsync_mesh_flash_handle</w:t>
      </w:r>
      <w:r>
        <w:rPr>
          <w:rFonts w:hint="eastAsia"/>
          <w:b w:val="0"/>
          <w:bCs w:val="0"/>
          <w:lang w:val="en-US" w:eastAsia="zh-CN"/>
        </w:rPr>
        <w:t>()：参数存储API.</w:t>
      </w:r>
    </w:p>
    <w:p>
      <w:pPr>
        <w:pStyle w:val="5"/>
        <w:rPr>
          <w:rFonts w:hint="eastAsia"/>
          <w:lang w:val="en-US" w:eastAsia="zh-CN"/>
        </w:rPr>
      </w:pPr>
      <w:r>
        <w:rPr>
          <w:rFonts w:hint="eastAsia"/>
          <w:lang w:val="en-US" w:eastAsia="zh-CN"/>
        </w:rPr>
        <w:t>llsync\samples\telink\main\ble_qiot_template_vendor.c</w:t>
      </w:r>
    </w:p>
    <w:p>
      <w:pPr>
        <w:pStyle w:val="40"/>
        <w:rPr>
          <w:rFonts w:hint="default"/>
          <w:b w:val="0"/>
          <w:bCs w:val="0"/>
          <w:lang w:val="en-US" w:eastAsia="zh-CN"/>
        </w:rPr>
      </w:pPr>
      <w:r>
        <w:rPr>
          <w:rFonts w:hint="eastAsia"/>
          <w:b w:val="0"/>
          <w:bCs w:val="0"/>
          <w:lang w:val="en-US" w:eastAsia="zh-CN"/>
        </w:rPr>
        <w:t>vendor 命令的处理函数，详见下表：</w:t>
      </w:r>
    </w:p>
    <w:p>
      <w:pPr>
        <w:pStyle w:val="40"/>
        <w:numPr>
          <w:ilvl w:val="0"/>
          <w:numId w:val="0"/>
        </w:numPr>
        <w:ind w:leftChars="-10"/>
        <w:rPr>
          <w:rFonts w:hint="eastAsia"/>
          <w:b/>
          <w:bCs/>
          <w:lang w:val="en-US" w:eastAsia="zh-CN"/>
        </w:rPr>
      </w:pPr>
      <w:r>
        <w:drawing>
          <wp:inline distT="0" distB="0" distL="114300" distR="114300">
            <wp:extent cx="6398895" cy="1804035"/>
            <wp:effectExtent l="0" t="0" r="1905"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6"/>
                    <a:stretch>
                      <a:fillRect/>
                    </a:stretch>
                  </pic:blipFill>
                  <pic:spPr>
                    <a:xfrm>
                      <a:off x="0" y="0"/>
                      <a:ext cx="6398895" cy="1804035"/>
                    </a:xfrm>
                    <a:prstGeom prst="rect">
                      <a:avLst/>
                    </a:prstGeom>
                    <a:noFill/>
                    <a:ln>
                      <a:noFill/>
                    </a:ln>
                  </pic:spPr>
                </pic:pic>
              </a:graphicData>
            </a:graphic>
          </wp:inline>
        </w:drawing>
      </w:r>
    </w:p>
    <w:p>
      <w:pPr>
        <w:pStyle w:val="40"/>
        <w:rPr>
          <w:rFonts w:hint="default"/>
          <w:b w:val="0"/>
          <w:bCs w:val="0"/>
          <w:lang w:val="en-US" w:eastAsia="zh-CN"/>
        </w:rPr>
      </w:pPr>
      <w:r>
        <w:rPr>
          <w:rFonts w:hint="eastAsia"/>
          <w:b w:val="0"/>
          <w:bCs w:val="0"/>
          <w:lang w:val="en-US" w:eastAsia="zh-CN"/>
        </w:rPr>
        <w:t>sg_mesh_property_data 变量暂时没有什么用途，仅做调试用。目前的亮度，色温等信息储存是用telink SIG mesh SDK 的存储机制来存储。</w:t>
      </w:r>
    </w:p>
    <w:p>
      <w:pPr>
        <w:pStyle w:val="40"/>
        <w:rPr>
          <w:rFonts w:hint="default"/>
          <w:b w:val="0"/>
          <w:bCs w:val="0"/>
          <w:lang w:val="en-US" w:eastAsia="zh-CN"/>
        </w:rPr>
      </w:pPr>
      <w:r>
        <w:rPr>
          <w:rFonts w:hint="default"/>
          <w:b w:val="0"/>
          <w:bCs w:val="0"/>
          <w:lang w:val="en-US" w:eastAsia="zh-CN"/>
        </w:rPr>
        <w:t>vendor 命令参数格式，和功能详见 《LLSync_Mesh接入规范.md》</w:t>
      </w:r>
      <w:r>
        <w:rPr>
          <w:rFonts w:hint="eastAsia"/>
          <w:b w:val="0"/>
          <w:bCs w:val="0"/>
          <w:lang w:val="en-US" w:eastAsia="zh-CN"/>
        </w:rPr>
        <w:t>最后的“属性表”</w:t>
      </w:r>
    </w:p>
    <w:p>
      <w:pPr>
        <w:pStyle w:val="40"/>
        <w:numPr>
          <w:numId w:val="0"/>
        </w:numPr>
        <w:ind w:leftChars="-10"/>
        <w:rPr>
          <w:rFonts w:hint="default"/>
          <w:b w:val="0"/>
          <w:bCs w:val="0"/>
          <w:lang w:val="en-US" w:eastAsia="zh-CN"/>
        </w:rPr>
      </w:pPr>
      <w:r>
        <w:drawing>
          <wp:inline distT="0" distB="0" distL="114300" distR="114300">
            <wp:extent cx="6395085" cy="1494790"/>
            <wp:effectExtent l="0" t="0" r="5715" b="1016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7"/>
                    <a:stretch>
                      <a:fillRect/>
                    </a:stretch>
                  </pic:blipFill>
                  <pic:spPr>
                    <a:xfrm>
                      <a:off x="0" y="0"/>
                      <a:ext cx="6395085" cy="1494790"/>
                    </a:xfrm>
                    <a:prstGeom prst="rect">
                      <a:avLst/>
                    </a:prstGeom>
                    <a:noFill/>
                    <a:ln>
                      <a:noFill/>
                    </a:ln>
                  </pic:spPr>
                </pic:pic>
              </a:graphicData>
            </a:graphic>
          </wp:inline>
        </w:drawing>
      </w:r>
    </w:p>
    <w:p>
      <w:pPr>
        <w:pStyle w:val="40"/>
        <w:rPr>
          <w:rFonts w:hint="default"/>
          <w:b w:val="0"/>
          <w:bCs w:val="0"/>
          <w:lang w:val="en-US" w:eastAsia="zh-CN"/>
        </w:rPr>
      </w:pPr>
      <w:r>
        <w:rPr>
          <w:rFonts w:hint="eastAsia"/>
          <w:b w:val="0"/>
          <w:bCs w:val="0"/>
          <w:lang w:val="en-US" w:eastAsia="zh-CN"/>
        </w:rPr>
        <w:t>注意vendor 命令发送的亮度，色温，亮度，饱和度等参数是大端格式。</w:t>
      </w:r>
    </w:p>
    <w:p>
      <w:pPr>
        <w:pStyle w:val="5"/>
        <w:rPr>
          <w:rFonts w:hint="eastAsia"/>
          <w:lang w:val="en-US" w:eastAsia="zh-CN"/>
        </w:rPr>
      </w:pPr>
      <w:r>
        <w:rPr>
          <w:rFonts w:hint="eastAsia"/>
          <w:lang w:val="en-US" w:eastAsia="zh-CN"/>
        </w:rPr>
        <w:t>llsync\samples\telink\main\ll_app_mesh.c</w:t>
      </w:r>
    </w:p>
    <w:p>
      <w:pPr>
        <w:rPr>
          <w:rFonts w:hint="eastAsia"/>
          <w:lang w:val="en-US" w:eastAsia="zh-CN"/>
        </w:rPr>
      </w:pPr>
      <w:r>
        <w:rPr>
          <w:rFonts w:hint="eastAsia"/>
          <w:lang w:val="en-US" w:eastAsia="zh-CN"/>
        </w:rPr>
        <w:t>里面的函数主要实现 telink SIG MESH SDK 和 LLSYNC SDK 的API转换。</w:t>
      </w:r>
    </w:p>
    <w:p>
      <w:pPr>
        <w:rPr>
          <w:rFonts w:hint="default"/>
          <w:lang w:val="en-US" w:eastAsia="zh-CN"/>
        </w:rPr>
      </w:pPr>
    </w:p>
    <w:p>
      <w:pPr>
        <w:rPr>
          <w:rFonts w:hint="default"/>
          <w:lang w:val="en-US" w:eastAsia="zh-CN"/>
        </w:rPr>
      </w:pPr>
    </w:p>
    <w:p>
      <w:pPr>
        <w:rPr>
          <w:rFonts w:hint="eastAsia"/>
          <w:lang w:val="en-US" w:eastAsia="zh-CN"/>
        </w:rPr>
      </w:pPr>
    </w:p>
    <w:p>
      <w:pPr>
        <w:pStyle w:val="3"/>
      </w:pPr>
      <w:bookmarkStart w:id="39" w:name="_Toc15209"/>
      <w:r>
        <w:rPr>
          <w:rFonts w:hint="eastAsia"/>
          <w:lang w:val="en-US" w:eastAsia="zh-CN"/>
        </w:rPr>
        <w:t>代码配置</w:t>
      </w:r>
      <w:bookmarkEnd w:id="39"/>
      <w:r>
        <w:t xml:space="preserve"> </w:t>
      </w:r>
    </w:p>
    <w:p>
      <w:pPr>
        <w:pStyle w:val="4"/>
        <w:rPr>
          <w:rFonts w:hint="default"/>
          <w:lang w:val="en-US" w:eastAsia="zh-CN"/>
        </w:rPr>
      </w:pPr>
      <w:bookmarkStart w:id="40" w:name="_Toc25458"/>
      <w:r>
        <w:rPr>
          <w:rFonts w:hint="eastAsia"/>
          <w:lang w:val="en-US" w:eastAsia="zh-CN"/>
        </w:rPr>
        <w:t>打开腾讯连连接入功能</w:t>
      </w:r>
      <w:bookmarkEnd w:id="40"/>
    </w:p>
    <w:p>
      <w:pPr>
        <w:rPr>
          <w:rFonts w:hint="eastAsia"/>
          <w:lang w:val="en-US" w:eastAsia="zh-CN"/>
        </w:rPr>
      </w:pPr>
      <w:r>
        <w:rPr>
          <w:rFonts w:hint="eastAsia"/>
        </w:rPr>
        <w:t>MESH_USER_DEFINE_MODE</w:t>
      </w:r>
      <w:r>
        <w:rPr>
          <w:rFonts w:hint="eastAsia"/>
          <w:lang w:val="en-US" w:eastAsia="zh-CN"/>
        </w:rPr>
        <w:t xml:space="preserve"> 设置为MESH_LLSYNC_ENABLE即可接入腾讯连连小程序。默认配置是 色温灯。</w:t>
      </w:r>
    </w:p>
    <w:p>
      <w:pPr>
        <w:pStyle w:val="4"/>
        <w:rPr>
          <w:rFonts w:hint="eastAsia"/>
          <w:lang w:val="en-US" w:eastAsia="zh-CN"/>
        </w:rPr>
      </w:pPr>
      <w:bookmarkStart w:id="41" w:name="_Toc23420"/>
      <w:r>
        <w:rPr>
          <w:rFonts w:hint="eastAsia"/>
          <w:lang w:val="en-US" w:eastAsia="zh-CN"/>
        </w:rPr>
        <w:t>配置灯的类型</w:t>
      </w:r>
      <w:bookmarkEnd w:id="41"/>
    </w:p>
    <w:p>
      <w:pPr>
        <w:rPr>
          <w:rFonts w:hint="eastAsia"/>
          <w:lang w:val="en-US" w:eastAsia="zh-CN"/>
        </w:rPr>
      </w:pPr>
      <w:r>
        <w:rPr>
          <w:rFonts w:hint="eastAsia"/>
          <w:lang w:val="en-US" w:eastAsia="zh-CN"/>
        </w:rPr>
        <w:t>SDK默认是色温灯，LIGHT_TYPE_SEL 选择 LIGHT_TYPE_HSL，即切换为 RGB (HSL)灯。</w:t>
      </w:r>
    </w:p>
    <w:p>
      <w:pPr>
        <w:pStyle w:val="4"/>
        <w:rPr>
          <w:rFonts w:hint="default"/>
          <w:lang w:val="en-US" w:eastAsia="zh-CN"/>
        </w:rPr>
      </w:pPr>
      <w:bookmarkStart w:id="42" w:name="_Toc11741"/>
      <w:r>
        <w:rPr>
          <w:rFonts w:hint="eastAsia"/>
          <w:lang w:val="en-US" w:eastAsia="zh-CN"/>
        </w:rPr>
        <w:t>UART log 调试功能</w:t>
      </w:r>
      <w:bookmarkEnd w:id="42"/>
    </w:p>
    <w:p>
      <w:pPr>
        <w:rPr>
          <w:rFonts w:hint="eastAsia"/>
          <w:lang w:val="en-US" w:eastAsia="zh-CN"/>
        </w:rPr>
      </w:pPr>
      <w:r>
        <w:rPr>
          <w:rFonts w:hint="eastAsia"/>
          <w:lang w:val="en-US" w:eastAsia="zh-CN"/>
        </w:rPr>
        <w:t>详见 《AN_17120401-C4_Telink SIG Mesh SDK Developer Handbook.pdf》的“1.6.2 Log 打印调试 Log Print Debugging”小节。</w:t>
      </w:r>
    </w:p>
    <w:p>
      <w:pPr>
        <w:rPr>
          <w:rFonts w:hint="default"/>
          <w:lang w:val="en-US" w:eastAsia="zh-CN"/>
        </w:rPr>
      </w:pPr>
      <w:r>
        <w:rPr>
          <w:rFonts w:hint="eastAsia"/>
          <w:lang w:val="en-US" w:eastAsia="zh-CN"/>
        </w:rPr>
        <w:t>LLSYNC SDK 的log 的宏开关是LLSYNC_LOG_EN，当按上述步骤打开mesh SDK的log后，即HCI_LOG_FW_EN打开后，LLSYNC_LOG_EN也同步打开了。</w:t>
      </w:r>
    </w:p>
    <w:p>
      <w:pPr>
        <w:pStyle w:val="3"/>
      </w:pPr>
      <w:bookmarkStart w:id="43" w:name="_Toc9839"/>
      <w:r>
        <w:rPr>
          <w:rFonts w:hint="eastAsia"/>
          <w:lang w:val="en-US" w:eastAsia="zh-CN"/>
        </w:rPr>
        <w:t>Vendor命令处理接口</w:t>
      </w:r>
      <w:bookmarkEnd w:id="43"/>
      <w:r>
        <w:t xml:space="preserve"> </w:t>
      </w:r>
    </w:p>
    <w:p>
      <w:r>
        <w:rPr>
          <w:rFonts w:hint="eastAsia"/>
          <w:lang w:val="en-US" w:eastAsia="zh-CN"/>
        </w:rPr>
        <w:t>开关灯，亮度控制，色温控制，HSL 控制等Vendor命令的处理 API 详见“1.2.2.3 llsync\samples\telink\main\ble_qiot_template_vendor.c”章节的介绍</w:t>
      </w:r>
      <w:r>
        <w:rPr>
          <w:rFonts w:hint="eastAsia"/>
        </w:rPr>
        <w:t>。</w:t>
      </w:r>
    </w:p>
    <w:p/>
    <w:p>
      <w:pPr>
        <w:pStyle w:val="2"/>
      </w:pPr>
      <w:bookmarkStart w:id="44" w:name="_Toc20488"/>
      <w:r>
        <w:rPr>
          <w:rFonts w:hint="eastAsia"/>
          <w:lang w:val="en-US" w:eastAsia="zh-CN"/>
        </w:rPr>
        <w:t>测试用例</w:t>
      </w:r>
      <w:bookmarkEnd w:id="44"/>
    </w:p>
    <w:p>
      <w:pPr>
        <w:pStyle w:val="3"/>
      </w:pPr>
      <w:bookmarkStart w:id="45" w:name="_Toc12801"/>
      <w:r>
        <w:rPr>
          <w:rFonts w:hint="eastAsia"/>
        </w:rPr>
        <w:t>编译配置</w:t>
      </w:r>
      <w:bookmarkEnd w:id="45"/>
      <w:r>
        <w:t xml:space="preserve"> </w:t>
      </w:r>
    </w:p>
    <w:p>
      <w:pPr>
        <w:numPr>
          <w:ilvl w:val="0"/>
          <w:numId w:val="7"/>
        </w:numPr>
        <w:rPr>
          <w:rFonts w:hint="eastAsia"/>
        </w:rPr>
      </w:pPr>
      <w:r>
        <w:rPr>
          <w:rFonts w:hint="eastAsia"/>
        </w:rPr>
        <w:t>MESH_USER_DEFINE_MODE 设置为 MESH_LLSYNC_ENABLE</w:t>
      </w:r>
      <w:r>
        <w:rPr>
          <w:rFonts w:hint="eastAsia"/>
          <w:lang w:val="en-US" w:eastAsia="zh-CN"/>
        </w:rPr>
        <w:t>即可</w:t>
      </w:r>
      <w:r>
        <w:rPr>
          <w:rFonts w:hint="eastAsia"/>
        </w:rPr>
        <w:t>。</w:t>
      </w:r>
    </w:p>
    <w:p>
      <w:pPr>
        <w:pStyle w:val="3"/>
        <w:rPr>
          <w:rFonts w:hint="eastAsia"/>
        </w:rPr>
      </w:pPr>
      <w:bookmarkStart w:id="46" w:name="_Toc26039"/>
      <w:r>
        <w:rPr>
          <w:rFonts w:hint="eastAsia"/>
        </w:rPr>
        <w:t>三元组烧录</w:t>
      </w:r>
      <w:bookmarkEnd w:id="46"/>
    </w:p>
    <w:p>
      <w:pPr>
        <w:rPr>
          <w:rFonts w:hint="eastAsia"/>
          <w:lang w:eastAsia="zh-CN"/>
        </w:rPr>
      </w:pPr>
      <w:r>
        <w:rPr>
          <w:rFonts w:hint="eastAsia"/>
        </w:rPr>
        <w:t>烧录到 flash 的0x78000，格式：PID(10) + MAC(16) + SECRET(24)</w:t>
      </w:r>
      <w:r>
        <w:rPr>
          <w:rFonts w:hint="eastAsia"/>
          <w:lang w:eastAsia="zh-CN"/>
        </w:rPr>
        <w:t>，</w:t>
      </w:r>
      <w:r>
        <w:rPr>
          <w:rFonts w:hint="eastAsia"/>
        </w:rPr>
        <w:t>例如</w:t>
      </w:r>
      <w:r>
        <w:rPr>
          <w:rFonts w:hint="eastAsia"/>
          <w:lang w:eastAsia="zh-CN"/>
        </w:rPr>
        <w:t>：</w:t>
      </w:r>
    </w:p>
    <w:p>
      <w:pPr>
        <w:rPr>
          <w:rFonts w:hint="eastAsia"/>
          <w:lang w:eastAsia="zh-CN"/>
        </w:rPr>
      </w:pPr>
      <w:r>
        <w:rPr>
          <w:rFonts w:hint="eastAsia"/>
          <w:lang w:eastAsia="zh-CN"/>
        </w:rPr>
        <w:t>(1)申请到的 PRODUCT_ID    "FRGQUAQTQ6"；DEVICE_NAME   "a4c138112233"，DEVICE_SECRET "9l+KvBpFHPwnmn0KtiNMCQ=="，烧录到 flash 的结构格式为：</w:t>
      </w:r>
    </w:p>
    <w:p>
      <w:pPr>
        <w:rPr>
          <w:rFonts w:hint="eastAsia"/>
          <w:lang w:eastAsia="zh-CN"/>
        </w:rPr>
      </w:pPr>
      <w:r>
        <w:rPr>
          <w:rFonts w:hint="eastAsia"/>
          <w:lang w:eastAsia="zh-CN"/>
        </w:rPr>
        <w:t>46 52 47 51 55 41 51 54 51 36 61 34 63 31 33 38 31 31 32 32 33 33 39 6C 2B 4B 76 42 70 46 48 50 77 6E 6D 6E 30 4B 74 69 4E 4D 43 51 3D 3D</w:t>
      </w:r>
    </w:p>
    <w:p>
      <w:pPr>
        <w:rPr>
          <w:rFonts w:hint="eastAsia"/>
          <w:lang w:eastAsia="zh-CN"/>
        </w:rPr>
      </w:pPr>
      <w:r>
        <w:rPr>
          <w:rFonts w:hint="eastAsia"/>
          <w:lang w:eastAsia="zh-CN"/>
        </w:rPr>
        <w:t>(2)申请到的 PRODUCT_ID    "FRGQUAQTQ6"；DEVICE_NAME   "a4c138112244"，DEVICE_SECRET "9l+KvBpFHPwnmn0KtiNMCQ=="，烧录到 flash 的结构格式为：</w:t>
      </w:r>
    </w:p>
    <w:p>
      <w:pPr>
        <w:rPr>
          <w:rFonts w:hint="eastAsia"/>
          <w:lang w:eastAsia="zh-CN"/>
        </w:rPr>
      </w:pPr>
      <w:r>
        <w:rPr>
          <w:rFonts w:hint="eastAsia"/>
          <w:lang w:eastAsia="zh-CN"/>
        </w:rPr>
        <w:t>46 52 47 51 55 41 51 54 51 36 61 34 63 31 33 38 31 31 32 32 34 34 66 4D 4B 42 48 45 32 33 2F 56 35 79 61 44 61 62 63 63 33 57 37 67 3D 3D</w:t>
      </w:r>
    </w:p>
    <w:p>
      <w:pPr>
        <w:rPr>
          <w:rFonts w:hint="eastAsia"/>
          <w:lang w:eastAsia="zh-CN"/>
        </w:rPr>
      </w:pPr>
      <w:r>
        <w:rPr>
          <w:rFonts w:hint="eastAsia"/>
          <w:lang w:eastAsia="zh-CN"/>
        </w:rPr>
        <w:t>(3)申请到的 PRODUCT_ID    "XP6UVHPS67"；DEVICE_NAME   "aabbccdd1122"，DEVICE_SECRET ""，烧录到 flash 的结构格式为：</w:t>
      </w:r>
    </w:p>
    <w:p>
      <w:pPr>
        <w:rPr>
          <w:rFonts w:hint="eastAsia"/>
          <w:lang w:eastAsia="zh-CN"/>
        </w:rPr>
      </w:pPr>
      <w:r>
        <w:rPr>
          <w:rFonts w:hint="eastAsia"/>
          <w:lang w:eastAsia="zh-CN"/>
        </w:rPr>
        <w:t>58 50 36 55 56 48 50 53 36 37 61 61 62 62 63 63 64 64 31 31 32 32 48 67 48 57 6A 72 63 2B 51 4F 52 67 4F 51 2F 2F 75 34 32 4C 71 67 3D 3D</w:t>
      </w:r>
    </w:p>
    <w:p>
      <w:pPr>
        <w:pStyle w:val="3"/>
        <w:rPr>
          <w:rFonts w:hint="eastAsia"/>
          <w:lang w:eastAsia="zh-CN"/>
        </w:rPr>
      </w:pPr>
      <w:bookmarkStart w:id="47" w:name="_Toc7138"/>
      <w:r>
        <w:rPr>
          <w:rFonts w:hint="eastAsia"/>
          <w:lang w:eastAsia="zh-CN"/>
        </w:rPr>
        <w:t>测试内容：</w:t>
      </w:r>
      <w:bookmarkEnd w:id="47"/>
    </w:p>
    <w:p>
      <w:pPr>
        <w:pStyle w:val="4"/>
        <w:rPr>
          <w:rFonts w:hint="eastAsia"/>
          <w:lang w:val="en-US" w:eastAsia="zh-CN"/>
        </w:rPr>
      </w:pPr>
      <w:bookmarkStart w:id="48" w:name="_Toc10993"/>
      <w:r>
        <w:rPr>
          <w:rFonts w:hint="eastAsia"/>
          <w:lang w:val="en-US" w:eastAsia="zh-CN"/>
        </w:rPr>
        <w:t>测试环境</w:t>
      </w:r>
      <w:bookmarkEnd w:id="48"/>
    </w:p>
    <w:p>
      <w:pPr>
        <w:rPr>
          <w:rFonts w:hint="eastAsia"/>
          <w:lang w:eastAsia="zh-CN"/>
        </w:rPr>
      </w:pPr>
      <w:r>
        <w:rPr>
          <w:rFonts w:hint="eastAsia"/>
          <w:lang w:eastAsia="zh-CN"/>
        </w:rPr>
        <w:t>首先打开 微信 -- 发现小程序 -- 打开 腾讯连连 小程序。</w:t>
      </w:r>
    </w:p>
    <w:p>
      <w:pPr>
        <w:rPr>
          <w:rFonts w:hint="eastAsia"/>
          <w:lang w:eastAsia="zh-CN"/>
        </w:rPr>
      </w:pPr>
      <w:r>
        <w:rPr>
          <w:rFonts w:hint="eastAsia"/>
          <w:lang w:eastAsia="zh-CN"/>
        </w:rPr>
        <w:t>然后在小程序上测试以下几个项目：</w:t>
      </w:r>
    </w:p>
    <w:p>
      <w:pPr>
        <w:pStyle w:val="4"/>
        <w:rPr>
          <w:rFonts w:hint="eastAsia"/>
          <w:lang w:val="en-US" w:eastAsia="zh-CN"/>
        </w:rPr>
      </w:pPr>
      <w:bookmarkStart w:id="49" w:name="_Toc14530"/>
      <w:r>
        <w:rPr>
          <w:rFonts w:hint="eastAsia"/>
          <w:lang w:val="en-US" w:eastAsia="zh-CN"/>
        </w:rPr>
        <w:t>色温灯控制测试</w:t>
      </w:r>
      <w:bookmarkEnd w:id="49"/>
    </w:p>
    <w:p>
      <w:pPr>
        <w:rPr>
          <w:rFonts w:hint="default"/>
          <w:lang w:val="en-US" w:eastAsia="zh-CN"/>
        </w:rPr>
      </w:pPr>
      <w:r>
        <w:rPr>
          <w:rFonts w:hint="eastAsia"/>
          <w:lang w:val="en-US" w:eastAsia="zh-CN"/>
        </w:rPr>
        <w:t>代码配置：代码默认值即为色温灯，无需修改。</w:t>
      </w:r>
    </w:p>
    <w:p>
      <w:pPr>
        <w:rPr>
          <w:rFonts w:hint="default"/>
          <w:lang w:val="en-US" w:eastAsia="zh-CN"/>
        </w:rPr>
      </w:pPr>
      <w:r>
        <w:rPr>
          <w:rFonts w:hint="eastAsia"/>
          <w:lang w:val="en-US" w:eastAsia="zh-CN"/>
        </w:rPr>
        <w:t>测试内容：</w:t>
      </w:r>
    </w:p>
    <w:p>
      <w:pPr>
        <w:numPr>
          <w:ilvl w:val="0"/>
          <w:numId w:val="8"/>
        </w:numPr>
        <w:ind w:left="425" w:leftChars="0" w:hanging="425" w:firstLineChars="0"/>
        <w:rPr>
          <w:rFonts w:hint="eastAsia"/>
          <w:lang w:eastAsia="zh-CN"/>
        </w:rPr>
      </w:pPr>
      <w:r>
        <w:rPr>
          <w:rFonts w:hint="eastAsia"/>
          <w:lang w:eastAsia="zh-CN"/>
        </w:rPr>
        <w:t>组网，3个节点</w:t>
      </w:r>
    </w:p>
    <w:p>
      <w:pPr>
        <w:numPr>
          <w:ilvl w:val="0"/>
          <w:numId w:val="8"/>
        </w:numPr>
        <w:ind w:left="425" w:leftChars="0" w:hanging="425" w:firstLineChars="0"/>
        <w:rPr>
          <w:rFonts w:hint="eastAsia"/>
          <w:lang w:eastAsia="zh-CN"/>
        </w:rPr>
      </w:pPr>
      <w:r>
        <w:rPr>
          <w:rFonts w:hint="eastAsia"/>
          <w:lang w:eastAsia="zh-CN"/>
        </w:rPr>
        <w:t>单控：ONOFF, LIGHTNESS,  CT。</w:t>
      </w:r>
    </w:p>
    <w:p>
      <w:pPr>
        <w:numPr>
          <w:ilvl w:val="0"/>
          <w:numId w:val="8"/>
        </w:numPr>
        <w:ind w:left="425" w:leftChars="0" w:hanging="425" w:firstLineChars="0"/>
        <w:rPr>
          <w:rFonts w:hint="eastAsia"/>
          <w:lang w:eastAsia="zh-CN"/>
        </w:rPr>
      </w:pPr>
      <w:r>
        <w:rPr>
          <w:rFonts w:hint="eastAsia"/>
          <w:lang w:eastAsia="zh-CN"/>
        </w:rPr>
        <w:t>组控：ONOFF, LIGHTNESS,  CT。 (</w:t>
      </w:r>
      <w:r>
        <w:rPr>
          <w:rFonts w:hint="eastAsia"/>
          <w:lang w:val="en-US" w:eastAsia="zh-CN"/>
        </w:rPr>
        <w:t>建立分组步骤：</w:t>
      </w:r>
      <w:r>
        <w:rPr>
          <w:rFonts w:hint="eastAsia"/>
          <w:lang w:eastAsia="zh-CN"/>
        </w:rPr>
        <w:t>点击设备，进入设备详情，建立分组)</w:t>
      </w:r>
    </w:p>
    <w:p>
      <w:pPr>
        <w:rPr>
          <w:rFonts w:hint="eastAsia"/>
          <w:lang w:eastAsia="zh-CN"/>
        </w:rPr>
      </w:pPr>
    </w:p>
    <w:p>
      <w:pPr>
        <w:pStyle w:val="4"/>
        <w:rPr>
          <w:rFonts w:hint="eastAsia"/>
          <w:lang w:val="en-US" w:eastAsia="zh-CN"/>
        </w:rPr>
      </w:pPr>
      <w:bookmarkStart w:id="50" w:name="_Toc12096"/>
      <w:r>
        <w:rPr>
          <w:rFonts w:hint="eastAsia"/>
          <w:lang w:val="en-US" w:eastAsia="zh-CN"/>
        </w:rPr>
        <w:t>HSL灯控制配置</w:t>
      </w:r>
      <w:bookmarkEnd w:id="50"/>
    </w:p>
    <w:p>
      <w:pPr>
        <w:rPr>
          <w:rFonts w:hint="eastAsia"/>
          <w:lang w:eastAsia="zh-CN"/>
        </w:rPr>
      </w:pPr>
      <w:r>
        <w:rPr>
          <w:rFonts w:hint="eastAsia"/>
          <w:lang w:eastAsia="zh-CN"/>
        </w:rPr>
        <w:t>代码配置：LIGHT_TYPE_SEL 改为 LIGHT_TYPE_HSL。</w:t>
      </w:r>
    </w:p>
    <w:p>
      <w:pPr>
        <w:rPr>
          <w:rFonts w:hint="eastAsia"/>
          <w:lang w:eastAsia="zh-CN"/>
        </w:rPr>
      </w:pPr>
      <w:r>
        <w:rPr>
          <w:rFonts w:hint="eastAsia"/>
          <w:lang w:val="en-US" w:eastAsia="zh-CN"/>
        </w:rPr>
        <w:t>测试内容：</w:t>
      </w:r>
    </w:p>
    <w:p>
      <w:pPr>
        <w:numPr>
          <w:ilvl w:val="0"/>
          <w:numId w:val="9"/>
        </w:numPr>
        <w:ind w:left="425" w:leftChars="0" w:hanging="425" w:firstLineChars="0"/>
        <w:rPr>
          <w:rFonts w:hint="eastAsia"/>
          <w:lang w:eastAsia="zh-CN"/>
        </w:rPr>
      </w:pPr>
      <w:r>
        <w:rPr>
          <w:rFonts w:hint="eastAsia"/>
          <w:lang w:eastAsia="zh-CN"/>
        </w:rPr>
        <w:t>组网，3个节点</w:t>
      </w:r>
    </w:p>
    <w:p>
      <w:pPr>
        <w:numPr>
          <w:ilvl w:val="0"/>
          <w:numId w:val="9"/>
        </w:numPr>
        <w:ind w:left="425" w:leftChars="0" w:hanging="425" w:firstLineChars="0"/>
        <w:rPr>
          <w:rFonts w:hint="eastAsia"/>
          <w:lang w:eastAsia="zh-CN"/>
        </w:rPr>
      </w:pPr>
      <w:r>
        <w:rPr>
          <w:rFonts w:hint="eastAsia"/>
          <w:lang w:eastAsia="zh-CN"/>
        </w:rPr>
        <w:t xml:space="preserve">单控：ONOFF, LIGHTNESS,  HSL。 </w:t>
      </w:r>
    </w:p>
    <w:p>
      <w:pPr>
        <w:rPr>
          <w:rFonts w:hint="eastAsia"/>
          <w:lang w:eastAsia="zh-CN"/>
        </w:rPr>
      </w:pPr>
      <w:r>
        <w:rPr>
          <w:rFonts w:hint="eastAsia"/>
          <w:lang w:eastAsia="zh-CN"/>
        </w:rPr>
        <w:t>(HSL 的控制: HSL 在物模型里面映射为数组，目前在小程序暂时调试不了数组类型的属性，可以在小程序连接了设备的情况下，登录控制台，通过控制台远程调试。步骤：进入三元组列表网页，选择指定的设备--进入调试步骤。)</w:t>
      </w:r>
    </w:p>
    <w:p>
      <w:pPr>
        <w:rPr>
          <w:rFonts w:hint="eastAsia" w:eastAsiaTheme="minorEastAsia"/>
          <w:lang w:eastAsia="zh-CN"/>
        </w:rPr>
      </w:pPr>
      <w:r>
        <w:rPr>
          <w:rFonts w:hint="eastAsia" w:eastAsiaTheme="minorEastAsia"/>
          <w:lang w:eastAsia="zh-CN"/>
        </w:rPr>
        <w:drawing>
          <wp:inline distT="0" distB="0" distL="114300" distR="114300">
            <wp:extent cx="5270500" cy="1666240"/>
            <wp:effectExtent l="0" t="0" r="6350" b="10160"/>
            <wp:docPr id="5" name="图片 5" descr="0a4d7bb6302fd8fbe136d0926a893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a4d7bb6302fd8fbe136d0926a893b6"/>
                    <pic:cNvPicPr>
                      <a:picLocks noChangeAspect="1"/>
                    </pic:cNvPicPr>
                  </pic:nvPicPr>
                  <pic:blipFill>
                    <a:blip r:embed="rId18"/>
                    <a:stretch>
                      <a:fillRect/>
                    </a:stretch>
                  </pic:blipFill>
                  <pic:spPr>
                    <a:xfrm>
                      <a:off x="0" y="0"/>
                      <a:ext cx="5270500" cy="1666240"/>
                    </a:xfrm>
                    <a:prstGeom prst="rect">
                      <a:avLst/>
                    </a:prstGeom>
                  </pic:spPr>
                </pic:pic>
              </a:graphicData>
            </a:graphic>
          </wp:inline>
        </w:drawing>
      </w:r>
    </w:p>
    <w:p>
      <w:pPr>
        <w:numPr>
          <w:ilvl w:val="0"/>
          <w:numId w:val="9"/>
        </w:numPr>
        <w:ind w:left="425" w:leftChars="0" w:hanging="425" w:firstLineChars="0"/>
        <w:rPr>
          <w:rFonts w:hint="eastAsia" w:eastAsiaTheme="minorEastAsia"/>
          <w:lang w:eastAsia="zh-CN"/>
        </w:rPr>
      </w:pPr>
      <w:r>
        <w:rPr>
          <w:rFonts w:hint="eastAsia" w:eastAsiaTheme="minorEastAsia"/>
          <w:lang w:eastAsia="zh-CN"/>
        </w:rPr>
        <w:t>组控：</w:t>
      </w:r>
      <w:r>
        <w:rPr>
          <w:rFonts w:hint="eastAsia"/>
          <w:lang w:eastAsia="zh-CN"/>
        </w:rPr>
        <w:t>ONOFF</w:t>
      </w:r>
      <w:r>
        <w:rPr>
          <w:rFonts w:hint="eastAsia" w:eastAsiaTheme="minorEastAsia"/>
          <w:lang w:eastAsia="zh-CN"/>
        </w:rPr>
        <w:t xml:space="preserve">, LIGHTNESS, HSL。 (建立分组步骤：点击设备，进入设备详情，建立分组) </w:t>
      </w:r>
    </w:p>
    <w:p>
      <w:pPr>
        <w:rPr>
          <w:rFonts w:hint="eastAsia" w:eastAsiaTheme="minorEastAsia"/>
          <w:lang w:eastAsia="zh-CN"/>
        </w:rPr>
      </w:pPr>
    </w:p>
    <w:p>
      <w:pPr>
        <w:pStyle w:val="4"/>
        <w:rPr>
          <w:rFonts w:hint="eastAsia"/>
          <w:lang w:val="en-US" w:eastAsia="zh-CN"/>
        </w:rPr>
      </w:pPr>
      <w:bookmarkStart w:id="51" w:name="_Toc14627"/>
      <w:r>
        <w:rPr>
          <w:rFonts w:hint="eastAsia"/>
          <w:lang w:val="en-US" w:eastAsia="zh-CN"/>
        </w:rPr>
        <w:t>组网成功率</w:t>
      </w:r>
      <w:bookmarkEnd w:id="51"/>
    </w:p>
    <w:p>
      <w:pPr>
        <w:rPr>
          <w:rFonts w:hint="eastAsia" w:eastAsiaTheme="minorEastAsia"/>
          <w:lang w:eastAsia="zh-CN"/>
        </w:rPr>
      </w:pPr>
      <w:r>
        <w:rPr>
          <w:rFonts w:hint="eastAsia" w:eastAsiaTheme="minorEastAsia"/>
          <w:lang w:eastAsia="zh-CN"/>
        </w:rPr>
        <w:t>以一个色温灯或者一个HSL灯为测试对象，测试 20 次组网，计算组网成功率。</w:t>
      </w:r>
    </w:p>
    <w:p>
      <w:pPr>
        <w:rPr>
          <w:rFonts w:hint="eastAsia" w:eastAsiaTheme="minorEastAsia"/>
          <w:lang w:eastAsia="zh-CN"/>
        </w:rPr>
      </w:pPr>
      <w:r>
        <w:rPr>
          <w:rFonts w:hint="eastAsia" w:eastAsiaTheme="minorEastAsia"/>
          <w:lang w:eastAsia="zh-CN"/>
        </w:rPr>
        <w:t>添加设备 -- 添加成功 -- 设备详情 -- 删除节点 -- 添加 设备 。。。 共 循环20 次加灯/踢灯，得到组网成功率。</w:t>
      </w:r>
      <w:bookmarkEnd w:id="19"/>
      <w:bookmarkEnd w:id="25"/>
      <w:bookmarkEnd w:id="26"/>
      <w:bookmarkEnd w:id="27"/>
      <w:bookmarkEnd w:id="28"/>
      <w:bookmarkEnd w:id="29"/>
      <w:bookmarkEnd w:id="30"/>
      <w:bookmarkEnd w:id="31"/>
    </w:p>
    <w:sectPr>
      <w:type w:val="nextColumn"/>
      <w:pgSz w:w="12240" w:h="15840"/>
      <w:pgMar w:top="1440" w:right="1077" w:bottom="1440" w:left="1077" w:header="907" w:footer="907" w:gutter="0"/>
      <w:cols w:space="425"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思源黑体 CN Light">
    <w:panose1 w:val="020B0300000000000000"/>
    <w:charset w:val="86"/>
    <w:family w:val="swiss"/>
    <w:pitch w:val="default"/>
    <w:sig w:usb0="20000083" w:usb1="2ADF3C10" w:usb2="00000016" w:usb3="00000000" w:csb0="60060107" w:csb1="00000000"/>
  </w:font>
  <w:font w:name="Abel">
    <w:panose1 w:val="02000506030000020004"/>
    <w:charset w:val="00"/>
    <w:family w:val="auto"/>
    <w:pitch w:val="default"/>
    <w:sig w:usb0="00000001" w:usb1="00000000" w:usb2="00000000" w:usb3="00000000" w:csb0="00000001" w:csb1="00000000"/>
  </w:font>
  <w:font w:name="思源黑体 CN">
    <w:panose1 w:val="020B0500000000000000"/>
    <w:charset w:val="86"/>
    <w:family w:val="swiss"/>
    <w:pitch w:val="default"/>
    <w:sig w:usb0="20000083" w:usb1="2ADF3C10" w:usb2="00000016" w:usb3="00000000" w:csb0="60060107" w:csb1="00000000"/>
  </w:font>
  <w:font w:name="Calibri Light">
    <w:panose1 w:val="020F0302020204030204"/>
    <w:charset w:val="00"/>
    <w:family w:val="swiss"/>
    <w:pitch w:val="default"/>
    <w:sig w:usb0="E4002EFF" w:usb1="C000247B" w:usb2="00000009" w:usb3="00000000" w:csb0="200001FF" w:csb1="00000000"/>
  </w:font>
  <w:font w:name="Proxima Nova">
    <w:altName w:val="Candara"/>
    <w:panose1 w:val="00000000000000000000"/>
    <w:charset w:val="00"/>
    <w:family w:val="auto"/>
    <w:pitch w:val="default"/>
    <w:sig w:usb0="00000000" w:usb1="00000000" w:usb2="00000000" w:usb3="00000000" w:csb0="0000019F" w:csb1="00000000"/>
  </w:font>
  <w:font w:name="Candara">
    <w:panose1 w:val="020E0502030303020204"/>
    <w:charset w:val="00"/>
    <w:family w:val="auto"/>
    <w:pitch w:val="default"/>
    <w:sig w:usb0="A00002EF" w:usb1="4000A44B" w:usb2="00000000" w:usb3="00000000" w:csb0="2000019F" w:csb1="00000000"/>
  </w:font>
  <w:font w:name="微软雅黑">
    <w:panose1 w:val="020B0503020204020204"/>
    <w:charset w:val="86"/>
    <w:family w:val="swiss"/>
    <w:pitch w:val="default"/>
    <w:sig w:usb0="80000287" w:usb1="2ACF3C50" w:usb2="00000016" w:usb3="00000000" w:csb0="0004001F" w:csb1="00000000"/>
  </w:font>
  <w:font w:name="Maven Pro">
    <w:panose1 w:val="02000000000000000000"/>
    <w:charset w:val="00"/>
    <w:family w:val="auto"/>
    <w:pitch w:val="default"/>
    <w:sig w:usb0="00000001" w:usb1="00000000" w:usb2="00000000" w:usb3="00000000" w:csb0="00000001" w:csb1="00000000"/>
  </w:font>
  <w:font w:name="思源黑体 CN ExtraLight">
    <w:panose1 w:val="020B0200000000000000"/>
    <w:charset w:val="86"/>
    <w:family w:val="swiss"/>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after="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after="120"/>
    </w:pPr>
    <w:r>
      <w:t>AN-2</w:t>
    </w:r>
    <w:r>
      <w:rPr>
        <w:rFonts w:hint="eastAsia"/>
        <w:lang w:val="en-US" w:eastAsia="zh-CN"/>
      </w:rPr>
      <w:t>2xxxx</w:t>
    </w:r>
    <w:r>
      <w:t>-C1</w:t>
    </w:r>
    <w:r>
      <w:ptab w:relativeTo="margin" w:alignment="center" w:leader="none"/>
    </w:r>
    <w:r>
      <w:fldChar w:fldCharType="begin"/>
    </w:r>
    <w:r>
      <w:instrText xml:space="preserve">PAGE   \* MERGEFORMAT</w:instrText>
    </w:r>
    <w:r>
      <w:fldChar w:fldCharType="separate"/>
    </w:r>
    <w:r>
      <w:rPr>
        <w:lang w:val="zh-CN"/>
      </w:rPr>
      <w:t>16</w:t>
    </w:r>
    <w:r>
      <w:fldChar w:fldCharType="end"/>
    </w:r>
    <w:r>
      <w:ptab w:relativeTo="margin" w:alignment="right" w:leader="none"/>
    </w:r>
    <w:r>
      <w:t>Ver.0.1.0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pPr>
    <w:r>
      <w:tab/>
    </w:r>
    <w:r>
      <w:tab/>
    </w:r>
    <w:r>
      <w:tab/>
    </w:r>
    <w:r>
      <w:tab/>
    </w:r>
    <w:r>
      <w:tab/>
    </w:r>
    <w:r>
      <w:tab/>
    </w:r>
    <w:r>
      <w:tab/>
    </w:r>
    <w:r>
      <w:tab/>
    </w:r>
    <w:r>
      <w:tab/>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120"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120" w:after="1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left" w:pos="221"/>
        <w:tab w:val="right" w:pos="10086"/>
      </w:tabs>
      <w:spacing w:before="120" w:after="120" w:line="240" w:lineRule="auto"/>
      <w:jc w:val="right"/>
    </w:pPr>
    <w:r>
      <w:drawing>
        <wp:anchor distT="0" distB="0" distL="114300" distR="114300" simplePos="0" relativeHeight="251659264" behindDoc="1" locked="0" layoutInCell="1" allowOverlap="1">
          <wp:simplePos x="0" y="0"/>
          <wp:positionH relativeFrom="margin">
            <wp:posOffset>-39370</wp:posOffset>
          </wp:positionH>
          <wp:positionV relativeFrom="page">
            <wp:posOffset>448310</wp:posOffset>
          </wp:positionV>
          <wp:extent cx="914400" cy="442595"/>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442595"/>
                  </a:xfrm>
                  <a:prstGeom prst="rect">
                    <a:avLst/>
                  </a:prstGeom>
                </pic:spPr>
              </pic:pic>
            </a:graphicData>
          </a:graphic>
        </wp:anchor>
      </w:drawing>
    </w:r>
    <w:r>
      <w:tab/>
    </w:r>
    <w:r>
      <w:tab/>
    </w:r>
    <w:r>
      <w:tab/>
    </w:r>
    <w:r>
      <w:t xml:space="preserve">                                          泰凌文档模板</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F23134"/>
    <w:multiLevelType w:val="singleLevel"/>
    <w:tmpl w:val="9EF23134"/>
    <w:lvl w:ilvl="0" w:tentative="0">
      <w:start w:val="1"/>
      <w:numFmt w:val="decimal"/>
      <w:lvlText w:val="(%1)"/>
      <w:lvlJc w:val="left"/>
      <w:pPr>
        <w:ind w:left="425" w:hanging="425"/>
      </w:pPr>
      <w:rPr>
        <w:rFonts w:hint="default"/>
      </w:rPr>
    </w:lvl>
  </w:abstractNum>
  <w:abstractNum w:abstractNumId="1">
    <w:nsid w:val="009C1283"/>
    <w:multiLevelType w:val="multilevel"/>
    <w:tmpl w:val="009C1283"/>
    <w:lvl w:ilvl="0" w:tentative="0">
      <w:start w:val="1"/>
      <w:numFmt w:val="decimal"/>
      <w:pStyle w:val="41"/>
      <w:lvlText w:val="%1."/>
      <w:lvlJc w:val="left"/>
      <w:pPr>
        <w:ind w:left="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1E138B6"/>
    <w:multiLevelType w:val="multilevel"/>
    <w:tmpl w:val="01E138B6"/>
    <w:lvl w:ilvl="0" w:tentative="0">
      <w:start w:val="1"/>
      <w:numFmt w:val="decimal"/>
      <w:pStyle w:val="65"/>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3E06864"/>
    <w:multiLevelType w:val="multilevel"/>
    <w:tmpl w:val="03E06864"/>
    <w:lvl w:ilvl="0" w:tentative="0">
      <w:start w:val="1"/>
      <w:numFmt w:val="bullet"/>
      <w:pStyle w:val="37"/>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09242E37"/>
    <w:multiLevelType w:val="singleLevel"/>
    <w:tmpl w:val="09242E37"/>
    <w:lvl w:ilvl="0" w:tentative="0">
      <w:start w:val="1"/>
      <w:numFmt w:val="decimal"/>
      <w:lvlText w:val="(%1)"/>
      <w:lvlJc w:val="left"/>
      <w:pPr>
        <w:ind w:left="425" w:hanging="425"/>
      </w:pPr>
      <w:rPr>
        <w:rFonts w:hint="default"/>
      </w:rPr>
    </w:lvl>
  </w:abstractNum>
  <w:abstractNum w:abstractNumId="5">
    <w:nsid w:val="1D527DF7"/>
    <w:multiLevelType w:val="multilevel"/>
    <w:tmpl w:val="1D527DF7"/>
    <w:lvl w:ilvl="0" w:tentative="0">
      <w:start w:val="0"/>
      <w:numFmt w:val="bullet"/>
      <w:pStyle w:val="40"/>
      <w:lvlText w:val="•"/>
      <w:lvlJc w:val="left"/>
      <w:pPr>
        <w:ind w:left="420" w:hanging="420"/>
      </w:pPr>
      <w:rPr>
        <w:rFonts w:hint="default"/>
        <w:lang w:val="zh-CN" w:eastAsia="zh-CN" w:bidi="zh-CN"/>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23185971"/>
    <w:multiLevelType w:val="singleLevel"/>
    <w:tmpl w:val="23185971"/>
    <w:lvl w:ilvl="0" w:tentative="0">
      <w:start w:val="1"/>
      <w:numFmt w:val="chineseCounting"/>
      <w:suff w:val="nothing"/>
      <w:lvlText w:val="%1、"/>
      <w:lvlJc w:val="left"/>
      <w:rPr>
        <w:rFonts w:hint="eastAsia"/>
      </w:rPr>
    </w:lvl>
  </w:abstractNum>
  <w:abstractNum w:abstractNumId="7">
    <w:nsid w:val="360E67D8"/>
    <w:multiLevelType w:val="multilevel"/>
    <w:tmpl w:val="360E67D8"/>
    <w:lvl w:ilvl="0" w:tentative="0">
      <w:start w:val="1"/>
      <w:numFmt w:val="decimal"/>
      <w:pStyle w:val="51"/>
      <w:lvlText w:val="Step %1"/>
      <w:lvlJc w:val="left"/>
      <w:pPr>
        <w:ind w:left="420" w:hanging="420"/>
      </w:pPr>
      <w:rPr>
        <w:rFonts w:hint="default" w:ascii="Maven Pro" w:hAnsi="Maven Pro" w:eastAsia="思源黑体 CN Ligh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2324506"/>
    <w:multiLevelType w:val="multilevel"/>
    <w:tmpl w:val="72324506"/>
    <w:lvl w:ilvl="0" w:tentative="0">
      <w:start w:val="1"/>
      <w:numFmt w:val="decimal"/>
      <w:pStyle w:val="2"/>
      <w:lvlText w:val="%1."/>
      <w:lvlJc w:val="left"/>
      <w:pPr>
        <w:ind w:left="425" w:hanging="425"/>
      </w:pPr>
      <w:rPr>
        <w:rFonts w:hint="default" w:ascii="Abel" w:hAnsi="Abel"/>
        <w:b/>
        <w:i w:val="0"/>
        <w:sz w:val="44"/>
      </w:rPr>
    </w:lvl>
    <w:lvl w:ilvl="1" w:tentative="0">
      <w:start w:val="1"/>
      <w:numFmt w:val="decimal"/>
      <w:pStyle w:val="3"/>
      <w:isLgl/>
      <w:lvlText w:val="%1.%2"/>
      <w:lvlJc w:val="left"/>
      <w:pPr>
        <w:ind w:left="567" w:hanging="567"/>
      </w:pPr>
      <w:rPr>
        <w:rFonts w:hint="default" w:ascii="Abel" w:hAnsi="Abel"/>
        <w:b/>
        <w:i w:val="0"/>
        <w:sz w:val="36"/>
      </w:rPr>
    </w:lvl>
    <w:lvl w:ilvl="2" w:tentative="0">
      <w:start w:val="1"/>
      <w:numFmt w:val="decimal"/>
      <w:pStyle w:val="4"/>
      <w:isLgl/>
      <w:lvlText w:val="%1.%2.%3"/>
      <w:lvlJc w:val="left"/>
      <w:pPr>
        <w:ind w:left="709" w:hanging="709"/>
      </w:pPr>
      <w:rPr>
        <w:rFonts w:hint="default" w:ascii="Abel" w:hAnsi="Abel"/>
        <w:b/>
        <w:i w:val="0"/>
        <w:sz w:val="28"/>
      </w:rPr>
    </w:lvl>
    <w:lvl w:ilvl="3" w:tentative="0">
      <w:start w:val="1"/>
      <w:numFmt w:val="decimal"/>
      <w:pStyle w:val="5"/>
      <w:isLgl/>
      <w:lvlText w:val="%1.%2.%3.%4"/>
      <w:lvlJc w:val="left"/>
      <w:pPr>
        <w:ind w:left="851" w:hanging="851"/>
      </w:pPr>
      <w:rPr>
        <w:rFonts w:hint="default" w:ascii="Abel" w:hAnsi="Abel"/>
        <w:b/>
        <w:i w:val="0"/>
        <w:sz w:val="24"/>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8"/>
  </w:num>
  <w:num w:numId="2">
    <w:abstractNumId w:val="3"/>
  </w:num>
  <w:num w:numId="3">
    <w:abstractNumId w:val="5"/>
  </w:num>
  <w:num w:numId="4">
    <w:abstractNumId w:val="1"/>
  </w:num>
  <w:num w:numId="5">
    <w:abstractNumId w:val="7"/>
  </w:num>
  <w:num w:numId="6">
    <w:abstractNumId w:val="2"/>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HorizontalSpacing w:val="10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I4NjI5OTBmMDM1ODFlMDkzNDFlZTFiMWNhZWU5ZTMifQ=="/>
  </w:docVars>
  <w:rsids>
    <w:rsidRoot w:val="000A04C6"/>
    <w:rsid w:val="000029F1"/>
    <w:rsid w:val="0001090F"/>
    <w:rsid w:val="00017F1C"/>
    <w:rsid w:val="00026E5E"/>
    <w:rsid w:val="000313E3"/>
    <w:rsid w:val="00031F4D"/>
    <w:rsid w:val="00053244"/>
    <w:rsid w:val="00096E8E"/>
    <w:rsid w:val="000A04C6"/>
    <w:rsid w:val="000B58A4"/>
    <w:rsid w:val="000B5FA5"/>
    <w:rsid w:val="000C309C"/>
    <w:rsid w:val="000E1451"/>
    <w:rsid w:val="000E3C70"/>
    <w:rsid w:val="00113525"/>
    <w:rsid w:val="001236FB"/>
    <w:rsid w:val="00126AE9"/>
    <w:rsid w:val="00130F48"/>
    <w:rsid w:val="001560AF"/>
    <w:rsid w:val="0016081E"/>
    <w:rsid w:val="001774D0"/>
    <w:rsid w:val="001A2CFE"/>
    <w:rsid w:val="001A3E57"/>
    <w:rsid w:val="001D2739"/>
    <w:rsid w:val="00214566"/>
    <w:rsid w:val="00216EC8"/>
    <w:rsid w:val="0022009B"/>
    <w:rsid w:val="002258C8"/>
    <w:rsid w:val="00267067"/>
    <w:rsid w:val="00267420"/>
    <w:rsid w:val="00280484"/>
    <w:rsid w:val="002852D3"/>
    <w:rsid w:val="00285399"/>
    <w:rsid w:val="002911AE"/>
    <w:rsid w:val="002960B1"/>
    <w:rsid w:val="002A0981"/>
    <w:rsid w:val="002B0CB6"/>
    <w:rsid w:val="002D3FF1"/>
    <w:rsid w:val="002E16C6"/>
    <w:rsid w:val="002F017A"/>
    <w:rsid w:val="002F36BB"/>
    <w:rsid w:val="003060A9"/>
    <w:rsid w:val="00312597"/>
    <w:rsid w:val="003253F4"/>
    <w:rsid w:val="003363C0"/>
    <w:rsid w:val="003408D5"/>
    <w:rsid w:val="00342673"/>
    <w:rsid w:val="003770A1"/>
    <w:rsid w:val="00392936"/>
    <w:rsid w:val="003A57A1"/>
    <w:rsid w:val="00410181"/>
    <w:rsid w:val="004101C3"/>
    <w:rsid w:val="00433CB1"/>
    <w:rsid w:val="0043591C"/>
    <w:rsid w:val="00464066"/>
    <w:rsid w:val="004F5C65"/>
    <w:rsid w:val="00505AC3"/>
    <w:rsid w:val="00505EAE"/>
    <w:rsid w:val="00516B59"/>
    <w:rsid w:val="00526AE7"/>
    <w:rsid w:val="00562C23"/>
    <w:rsid w:val="00563996"/>
    <w:rsid w:val="00580A91"/>
    <w:rsid w:val="00593D88"/>
    <w:rsid w:val="005B1B9D"/>
    <w:rsid w:val="005C47FA"/>
    <w:rsid w:val="005E62CB"/>
    <w:rsid w:val="0061356A"/>
    <w:rsid w:val="0062392F"/>
    <w:rsid w:val="006409A7"/>
    <w:rsid w:val="0064125C"/>
    <w:rsid w:val="006A157A"/>
    <w:rsid w:val="006A7A46"/>
    <w:rsid w:val="006B6867"/>
    <w:rsid w:val="0071563E"/>
    <w:rsid w:val="00716FF8"/>
    <w:rsid w:val="00733D44"/>
    <w:rsid w:val="007402FE"/>
    <w:rsid w:val="0074544E"/>
    <w:rsid w:val="00772A72"/>
    <w:rsid w:val="00775E1A"/>
    <w:rsid w:val="00784A18"/>
    <w:rsid w:val="007A452C"/>
    <w:rsid w:val="007B7CF6"/>
    <w:rsid w:val="007F153D"/>
    <w:rsid w:val="008426CE"/>
    <w:rsid w:val="00846988"/>
    <w:rsid w:val="008533FE"/>
    <w:rsid w:val="008726E1"/>
    <w:rsid w:val="0088335D"/>
    <w:rsid w:val="00887AEB"/>
    <w:rsid w:val="00896080"/>
    <w:rsid w:val="008B46DD"/>
    <w:rsid w:val="008C47A5"/>
    <w:rsid w:val="00900B9B"/>
    <w:rsid w:val="00903431"/>
    <w:rsid w:val="0091455F"/>
    <w:rsid w:val="00935C00"/>
    <w:rsid w:val="00942BBA"/>
    <w:rsid w:val="009451B6"/>
    <w:rsid w:val="00953AF6"/>
    <w:rsid w:val="00975300"/>
    <w:rsid w:val="009A0208"/>
    <w:rsid w:val="009D75C7"/>
    <w:rsid w:val="00A02C7C"/>
    <w:rsid w:val="00A0699E"/>
    <w:rsid w:val="00A25B8A"/>
    <w:rsid w:val="00A27278"/>
    <w:rsid w:val="00A33A99"/>
    <w:rsid w:val="00A36037"/>
    <w:rsid w:val="00A57697"/>
    <w:rsid w:val="00A605D6"/>
    <w:rsid w:val="00A62023"/>
    <w:rsid w:val="00A651E7"/>
    <w:rsid w:val="00A72D1B"/>
    <w:rsid w:val="00A75275"/>
    <w:rsid w:val="00A804C5"/>
    <w:rsid w:val="00AA0A67"/>
    <w:rsid w:val="00AB6B30"/>
    <w:rsid w:val="00AC15BA"/>
    <w:rsid w:val="00AC61B8"/>
    <w:rsid w:val="00AC62A4"/>
    <w:rsid w:val="00AE3C93"/>
    <w:rsid w:val="00B13BF1"/>
    <w:rsid w:val="00B54D9F"/>
    <w:rsid w:val="00B833A3"/>
    <w:rsid w:val="00B85887"/>
    <w:rsid w:val="00B85CEF"/>
    <w:rsid w:val="00B9348C"/>
    <w:rsid w:val="00B96676"/>
    <w:rsid w:val="00BB26DA"/>
    <w:rsid w:val="00BB6287"/>
    <w:rsid w:val="00BC204F"/>
    <w:rsid w:val="00C20CFD"/>
    <w:rsid w:val="00C376B7"/>
    <w:rsid w:val="00CA4D74"/>
    <w:rsid w:val="00CD51B3"/>
    <w:rsid w:val="00CD665B"/>
    <w:rsid w:val="00CE5963"/>
    <w:rsid w:val="00D5137A"/>
    <w:rsid w:val="00D51392"/>
    <w:rsid w:val="00D5173C"/>
    <w:rsid w:val="00D643E3"/>
    <w:rsid w:val="00D726E4"/>
    <w:rsid w:val="00D77BF4"/>
    <w:rsid w:val="00DA1C23"/>
    <w:rsid w:val="00DA766C"/>
    <w:rsid w:val="00DC63A0"/>
    <w:rsid w:val="00DD1211"/>
    <w:rsid w:val="00DD33FF"/>
    <w:rsid w:val="00DD480B"/>
    <w:rsid w:val="00E020F0"/>
    <w:rsid w:val="00E25D2C"/>
    <w:rsid w:val="00E3232C"/>
    <w:rsid w:val="00E3489A"/>
    <w:rsid w:val="00E350FA"/>
    <w:rsid w:val="00E374A6"/>
    <w:rsid w:val="00E62A37"/>
    <w:rsid w:val="00E643BE"/>
    <w:rsid w:val="00E65FF3"/>
    <w:rsid w:val="00E76C34"/>
    <w:rsid w:val="00E93687"/>
    <w:rsid w:val="00EB025F"/>
    <w:rsid w:val="00EC603E"/>
    <w:rsid w:val="00EC6B0E"/>
    <w:rsid w:val="00ED1BBB"/>
    <w:rsid w:val="00F10EB2"/>
    <w:rsid w:val="00F2759D"/>
    <w:rsid w:val="00F35421"/>
    <w:rsid w:val="00F614CE"/>
    <w:rsid w:val="00F61DA0"/>
    <w:rsid w:val="00F944B7"/>
    <w:rsid w:val="00FA2656"/>
    <w:rsid w:val="00FB55EB"/>
    <w:rsid w:val="00FC00B2"/>
    <w:rsid w:val="00FD4419"/>
    <w:rsid w:val="00FF0D88"/>
    <w:rsid w:val="016B5EA1"/>
    <w:rsid w:val="017F7F90"/>
    <w:rsid w:val="02A3445F"/>
    <w:rsid w:val="02F238AA"/>
    <w:rsid w:val="041E0367"/>
    <w:rsid w:val="04870970"/>
    <w:rsid w:val="05EA3829"/>
    <w:rsid w:val="06252515"/>
    <w:rsid w:val="064379BB"/>
    <w:rsid w:val="06EF49B7"/>
    <w:rsid w:val="0760644F"/>
    <w:rsid w:val="082108D7"/>
    <w:rsid w:val="088272FC"/>
    <w:rsid w:val="089D343C"/>
    <w:rsid w:val="09864BCA"/>
    <w:rsid w:val="09F61D50"/>
    <w:rsid w:val="0A882B18"/>
    <w:rsid w:val="0B6F69F0"/>
    <w:rsid w:val="0C9F0ADE"/>
    <w:rsid w:val="0CB530B1"/>
    <w:rsid w:val="0DF326A5"/>
    <w:rsid w:val="0E34709B"/>
    <w:rsid w:val="0F4A6F02"/>
    <w:rsid w:val="104646DE"/>
    <w:rsid w:val="111B02EE"/>
    <w:rsid w:val="116E48C1"/>
    <w:rsid w:val="118916FB"/>
    <w:rsid w:val="12263D73"/>
    <w:rsid w:val="12615E5A"/>
    <w:rsid w:val="12CC47B6"/>
    <w:rsid w:val="135158FE"/>
    <w:rsid w:val="15810901"/>
    <w:rsid w:val="15AA1C40"/>
    <w:rsid w:val="16FB6BF7"/>
    <w:rsid w:val="1A0F38E5"/>
    <w:rsid w:val="1A177F64"/>
    <w:rsid w:val="1ABC48F0"/>
    <w:rsid w:val="1AE96D67"/>
    <w:rsid w:val="1BF81C71"/>
    <w:rsid w:val="1C2950C2"/>
    <w:rsid w:val="1D344C11"/>
    <w:rsid w:val="1E26654B"/>
    <w:rsid w:val="1E935967"/>
    <w:rsid w:val="1EA062D6"/>
    <w:rsid w:val="1F0E45F6"/>
    <w:rsid w:val="1F2D06C5"/>
    <w:rsid w:val="2152653D"/>
    <w:rsid w:val="2250591D"/>
    <w:rsid w:val="22602004"/>
    <w:rsid w:val="22682C67"/>
    <w:rsid w:val="228C1E41"/>
    <w:rsid w:val="22AE0FC2"/>
    <w:rsid w:val="23070A66"/>
    <w:rsid w:val="237006B3"/>
    <w:rsid w:val="23717C27"/>
    <w:rsid w:val="24455956"/>
    <w:rsid w:val="25B34B41"/>
    <w:rsid w:val="288162F3"/>
    <w:rsid w:val="29272D81"/>
    <w:rsid w:val="2A5341FD"/>
    <w:rsid w:val="2B6F792B"/>
    <w:rsid w:val="2BD46047"/>
    <w:rsid w:val="2CD80F8C"/>
    <w:rsid w:val="2CE34819"/>
    <w:rsid w:val="2D524ABB"/>
    <w:rsid w:val="2E1D3BA1"/>
    <w:rsid w:val="2E894691"/>
    <w:rsid w:val="2EDA26E7"/>
    <w:rsid w:val="2EDF0B88"/>
    <w:rsid w:val="2F705048"/>
    <w:rsid w:val="2FB847F3"/>
    <w:rsid w:val="2FC116CD"/>
    <w:rsid w:val="303C48C6"/>
    <w:rsid w:val="30FA7AC8"/>
    <w:rsid w:val="31413001"/>
    <w:rsid w:val="31616974"/>
    <w:rsid w:val="32C62A25"/>
    <w:rsid w:val="330F0003"/>
    <w:rsid w:val="33650550"/>
    <w:rsid w:val="34F514B3"/>
    <w:rsid w:val="35123F77"/>
    <w:rsid w:val="35B409BF"/>
    <w:rsid w:val="386B1B48"/>
    <w:rsid w:val="3A403C32"/>
    <w:rsid w:val="3A56139A"/>
    <w:rsid w:val="3C557E95"/>
    <w:rsid w:val="3D0E2484"/>
    <w:rsid w:val="3D517192"/>
    <w:rsid w:val="3DC0153A"/>
    <w:rsid w:val="3F224981"/>
    <w:rsid w:val="3F6E5909"/>
    <w:rsid w:val="40896772"/>
    <w:rsid w:val="40D82ED1"/>
    <w:rsid w:val="414C1C7A"/>
    <w:rsid w:val="416B46A9"/>
    <w:rsid w:val="42862F6A"/>
    <w:rsid w:val="42CE5FAA"/>
    <w:rsid w:val="43B30490"/>
    <w:rsid w:val="448160DE"/>
    <w:rsid w:val="44A363BC"/>
    <w:rsid w:val="45C81D2D"/>
    <w:rsid w:val="45CD7101"/>
    <w:rsid w:val="46274A64"/>
    <w:rsid w:val="46F8572A"/>
    <w:rsid w:val="4966279F"/>
    <w:rsid w:val="49BA799D"/>
    <w:rsid w:val="4C5B5467"/>
    <w:rsid w:val="4CE216E4"/>
    <w:rsid w:val="4D53466B"/>
    <w:rsid w:val="4DD03C33"/>
    <w:rsid w:val="50422C6F"/>
    <w:rsid w:val="51213660"/>
    <w:rsid w:val="5130404F"/>
    <w:rsid w:val="51431A8C"/>
    <w:rsid w:val="52F757BE"/>
    <w:rsid w:val="552A3C28"/>
    <w:rsid w:val="556A2E62"/>
    <w:rsid w:val="55D8117E"/>
    <w:rsid w:val="55FF7D56"/>
    <w:rsid w:val="57975536"/>
    <w:rsid w:val="57A15565"/>
    <w:rsid w:val="57BA529D"/>
    <w:rsid w:val="59A87B4F"/>
    <w:rsid w:val="59E56AAE"/>
    <w:rsid w:val="5A201A9E"/>
    <w:rsid w:val="5C7B120D"/>
    <w:rsid w:val="5C8A31FF"/>
    <w:rsid w:val="5CB72141"/>
    <w:rsid w:val="5CDD3C76"/>
    <w:rsid w:val="5CE97CE3"/>
    <w:rsid w:val="5D92680F"/>
    <w:rsid w:val="5E0124C1"/>
    <w:rsid w:val="5EAF519E"/>
    <w:rsid w:val="5EF93A91"/>
    <w:rsid w:val="5F321727"/>
    <w:rsid w:val="5F921D4B"/>
    <w:rsid w:val="60776D1A"/>
    <w:rsid w:val="64B61035"/>
    <w:rsid w:val="673C0157"/>
    <w:rsid w:val="67BE140D"/>
    <w:rsid w:val="69482C0B"/>
    <w:rsid w:val="6966722F"/>
    <w:rsid w:val="6A164324"/>
    <w:rsid w:val="6B162BC3"/>
    <w:rsid w:val="6BD910A1"/>
    <w:rsid w:val="6BE212F2"/>
    <w:rsid w:val="6CB97DA7"/>
    <w:rsid w:val="6DC66C53"/>
    <w:rsid w:val="6DC7523E"/>
    <w:rsid w:val="6F2E3C7B"/>
    <w:rsid w:val="70396747"/>
    <w:rsid w:val="71C578FA"/>
    <w:rsid w:val="722142B5"/>
    <w:rsid w:val="73096B7E"/>
    <w:rsid w:val="73917AEE"/>
    <w:rsid w:val="73B644F4"/>
    <w:rsid w:val="741F3EA2"/>
    <w:rsid w:val="745F4234"/>
    <w:rsid w:val="74A6237F"/>
    <w:rsid w:val="74C07CAE"/>
    <w:rsid w:val="75082C39"/>
    <w:rsid w:val="75CD61DE"/>
    <w:rsid w:val="766B432B"/>
    <w:rsid w:val="784C3E80"/>
    <w:rsid w:val="799C3C3E"/>
    <w:rsid w:val="79CA6DF2"/>
    <w:rsid w:val="7B8E0528"/>
    <w:rsid w:val="7B914152"/>
    <w:rsid w:val="7C02295A"/>
    <w:rsid w:val="7C397977"/>
    <w:rsid w:val="7CB91108"/>
    <w:rsid w:val="7CD662C0"/>
    <w:rsid w:val="7D7D4EE8"/>
    <w:rsid w:val="7F2B2374"/>
    <w:rsid w:val="7FC92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qFormat="1" w:uiPriority="0"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before="156" w:beforeLines="50" w:after="156" w:afterLines="50" w:line="360" w:lineRule="auto"/>
    </w:pPr>
    <w:rPr>
      <w:rFonts w:ascii="思源黑体 CN Light" w:hAnsi="思源黑体 CN Light" w:eastAsia="思源黑体 CN Light" w:cs="Times New Roman"/>
      <w:color w:val="000000"/>
      <w:kern w:val="0"/>
      <w:sz w:val="20"/>
      <w:szCs w:val="16"/>
      <w:lang w:val="en-US" w:eastAsia="zh-CN" w:bidi="ar-SA"/>
    </w:rPr>
  </w:style>
  <w:style w:type="paragraph" w:styleId="2">
    <w:name w:val="heading 1"/>
    <w:basedOn w:val="1"/>
    <w:next w:val="1"/>
    <w:link w:val="25"/>
    <w:qFormat/>
    <w:uiPriority w:val="9"/>
    <w:pPr>
      <w:keepNext/>
      <w:keepLines/>
      <w:pageBreakBefore/>
      <w:numPr>
        <w:ilvl w:val="0"/>
        <w:numId w:val="1"/>
      </w:numPr>
      <w:outlineLvl w:val="0"/>
    </w:pPr>
    <w:rPr>
      <w:rFonts w:ascii="思源黑体 CN" w:hAnsi="思源黑体 CN" w:eastAsia="思源黑体 CN"/>
      <w:b/>
      <w:bCs/>
      <w:color w:val="1F497D"/>
      <w:kern w:val="44"/>
      <w:sz w:val="44"/>
      <w:szCs w:val="44"/>
    </w:rPr>
  </w:style>
  <w:style w:type="paragraph" w:styleId="3">
    <w:name w:val="heading 2"/>
    <w:basedOn w:val="1"/>
    <w:next w:val="1"/>
    <w:link w:val="26"/>
    <w:qFormat/>
    <w:uiPriority w:val="0"/>
    <w:pPr>
      <w:keepNext/>
      <w:keepLines/>
      <w:numPr>
        <w:ilvl w:val="1"/>
        <w:numId w:val="1"/>
      </w:numPr>
      <w:outlineLvl w:val="1"/>
    </w:pPr>
    <w:rPr>
      <w:rFonts w:eastAsia="思源黑体 CN" w:cstheme="majorBidi"/>
      <w:b/>
      <w:bCs/>
      <w:sz w:val="36"/>
      <w:szCs w:val="32"/>
    </w:rPr>
  </w:style>
  <w:style w:type="paragraph" w:styleId="4">
    <w:name w:val="heading 3"/>
    <w:basedOn w:val="1"/>
    <w:next w:val="1"/>
    <w:link w:val="27"/>
    <w:unhideWhenUsed/>
    <w:qFormat/>
    <w:uiPriority w:val="9"/>
    <w:pPr>
      <w:keepNext/>
      <w:keepLines/>
      <w:numPr>
        <w:ilvl w:val="2"/>
        <w:numId w:val="1"/>
      </w:numPr>
      <w:outlineLvl w:val="2"/>
    </w:pPr>
    <w:rPr>
      <w:rFonts w:ascii="思源黑体 CN" w:hAnsi="思源黑体 CN" w:eastAsia="思源黑体 CN" w:cs="宋体"/>
      <w:b/>
      <w:bCs/>
      <w:sz w:val="28"/>
      <w:szCs w:val="32"/>
    </w:rPr>
  </w:style>
  <w:style w:type="paragraph" w:styleId="5">
    <w:name w:val="heading 4"/>
    <w:basedOn w:val="1"/>
    <w:next w:val="1"/>
    <w:link w:val="28"/>
    <w:unhideWhenUsed/>
    <w:qFormat/>
    <w:uiPriority w:val="9"/>
    <w:pPr>
      <w:keepNext/>
      <w:keepLines/>
      <w:numPr>
        <w:ilvl w:val="3"/>
        <w:numId w:val="1"/>
      </w:numPr>
      <w:outlineLvl w:val="3"/>
    </w:pPr>
    <w:rPr>
      <w:rFonts w:ascii="思源黑体 CN" w:hAnsi="思源黑体 CN" w:eastAsia="思源黑体 CN" w:cstheme="majorBidi"/>
      <w:b/>
      <w:bCs/>
      <w:sz w:val="24"/>
      <w:szCs w:val="28"/>
    </w:rPr>
  </w:style>
  <w:style w:type="character" w:default="1" w:styleId="23">
    <w:name w:val="Default Paragraph Font"/>
    <w:unhideWhenUsed/>
    <w:qFormat/>
    <w:uiPriority w:val="1"/>
  </w:style>
  <w:style w:type="table" w:default="1" w:styleId="22">
    <w:name w:val="Normal Table"/>
    <w:semiHidden/>
    <w:unhideWhenUsed/>
    <w:uiPriority w:val="99"/>
    <w:tblPr>
      <w:tblCellMar>
        <w:top w:w="0" w:type="dxa"/>
        <w:left w:w="108" w:type="dxa"/>
        <w:bottom w:w="0" w:type="dxa"/>
        <w:right w:w="108" w:type="dxa"/>
      </w:tblCellMar>
    </w:tblPr>
  </w:style>
  <w:style w:type="paragraph" w:styleId="6">
    <w:name w:val="toc 7"/>
    <w:basedOn w:val="1"/>
    <w:next w:val="1"/>
    <w:unhideWhenUsed/>
    <w:uiPriority w:val="39"/>
    <w:pPr>
      <w:spacing w:before="0" w:after="0"/>
      <w:ind w:left="1200"/>
    </w:pPr>
    <w:rPr>
      <w:rFonts w:asciiTheme="minorHAnsi" w:hAnsiTheme="minorHAnsi" w:cstheme="minorHAnsi"/>
      <w:sz w:val="18"/>
      <w:szCs w:val="18"/>
    </w:rPr>
  </w:style>
  <w:style w:type="paragraph" w:styleId="7">
    <w:name w:val="caption"/>
    <w:basedOn w:val="1"/>
    <w:next w:val="1"/>
    <w:unhideWhenUsed/>
    <w:qFormat/>
    <w:uiPriority w:val="35"/>
    <w:rPr>
      <w:rFonts w:eastAsia="黑体" w:asciiTheme="majorHAnsi" w:hAnsiTheme="majorHAnsi" w:cstheme="majorBidi"/>
      <w:szCs w:val="20"/>
    </w:rPr>
  </w:style>
  <w:style w:type="paragraph" w:styleId="8">
    <w:name w:val="toc 5"/>
    <w:basedOn w:val="1"/>
    <w:next w:val="1"/>
    <w:unhideWhenUsed/>
    <w:uiPriority w:val="39"/>
    <w:pPr>
      <w:spacing w:before="0" w:after="0"/>
      <w:ind w:left="800"/>
    </w:pPr>
    <w:rPr>
      <w:rFonts w:asciiTheme="minorHAnsi" w:hAnsiTheme="minorHAnsi" w:cstheme="minorHAnsi"/>
      <w:sz w:val="18"/>
      <w:szCs w:val="18"/>
    </w:rPr>
  </w:style>
  <w:style w:type="paragraph" w:styleId="9">
    <w:name w:val="toc 3"/>
    <w:basedOn w:val="1"/>
    <w:next w:val="1"/>
    <w:unhideWhenUsed/>
    <w:qFormat/>
    <w:uiPriority w:val="39"/>
    <w:pPr>
      <w:spacing w:before="0" w:after="0"/>
      <w:ind w:left="400"/>
    </w:pPr>
    <w:rPr>
      <w:rFonts w:asciiTheme="minorHAnsi" w:hAnsiTheme="minorHAnsi" w:cstheme="minorHAnsi"/>
      <w:i/>
      <w:iCs/>
      <w:szCs w:val="20"/>
    </w:rPr>
  </w:style>
  <w:style w:type="paragraph" w:styleId="10">
    <w:name w:val="toc 8"/>
    <w:basedOn w:val="1"/>
    <w:next w:val="1"/>
    <w:unhideWhenUsed/>
    <w:uiPriority w:val="39"/>
    <w:pPr>
      <w:spacing w:before="0" w:after="0"/>
      <w:ind w:left="1400"/>
    </w:pPr>
    <w:rPr>
      <w:rFonts w:asciiTheme="minorHAnsi" w:hAnsiTheme="minorHAnsi" w:cstheme="minorHAnsi"/>
      <w:sz w:val="18"/>
      <w:szCs w:val="18"/>
    </w:rPr>
  </w:style>
  <w:style w:type="paragraph" w:styleId="11">
    <w:name w:val="Balloon Text"/>
    <w:basedOn w:val="1"/>
    <w:link w:val="64"/>
    <w:semiHidden/>
    <w:unhideWhenUsed/>
    <w:uiPriority w:val="99"/>
    <w:pPr>
      <w:spacing w:before="0" w:after="0"/>
    </w:pPr>
    <w:rPr>
      <w:sz w:val="18"/>
      <w:szCs w:val="18"/>
    </w:rPr>
  </w:style>
  <w:style w:type="paragraph" w:styleId="12">
    <w:name w:val="footer"/>
    <w:basedOn w:val="1"/>
    <w:link w:val="53"/>
    <w:unhideWhenUsed/>
    <w:uiPriority w:val="99"/>
    <w:pPr>
      <w:tabs>
        <w:tab w:val="center" w:pos="4153"/>
        <w:tab w:val="right" w:pos="8306"/>
      </w:tabs>
    </w:pPr>
    <w:rPr>
      <w:sz w:val="18"/>
      <w:szCs w:val="18"/>
    </w:rPr>
  </w:style>
  <w:style w:type="paragraph" w:styleId="13">
    <w:name w:val="header"/>
    <w:basedOn w:val="1"/>
    <w:link w:val="48"/>
    <w:unhideWhenUsed/>
    <w:qFormat/>
    <w:uiPriority w:val="0"/>
    <w:pPr>
      <w:pBdr>
        <w:bottom w:val="single" w:color="auto" w:sz="6" w:space="1"/>
      </w:pBdr>
      <w:tabs>
        <w:tab w:val="center" w:pos="4153"/>
        <w:tab w:val="right" w:pos="8306"/>
      </w:tabs>
      <w:jc w:val="center"/>
    </w:pPr>
    <w:rPr>
      <w:sz w:val="18"/>
      <w:szCs w:val="18"/>
    </w:rPr>
  </w:style>
  <w:style w:type="paragraph" w:styleId="14">
    <w:name w:val="toc 1"/>
    <w:basedOn w:val="1"/>
    <w:next w:val="1"/>
    <w:unhideWhenUsed/>
    <w:qFormat/>
    <w:uiPriority w:val="39"/>
    <w:pPr>
      <w:spacing w:before="120" w:after="120"/>
    </w:pPr>
    <w:rPr>
      <w:rFonts w:cstheme="minorHAnsi"/>
      <w:bCs/>
      <w:szCs w:val="20"/>
    </w:rPr>
  </w:style>
  <w:style w:type="paragraph" w:styleId="15">
    <w:name w:val="toc 4"/>
    <w:basedOn w:val="1"/>
    <w:next w:val="1"/>
    <w:unhideWhenUsed/>
    <w:uiPriority w:val="39"/>
    <w:pPr>
      <w:spacing w:before="0" w:after="0"/>
      <w:ind w:left="600"/>
    </w:pPr>
    <w:rPr>
      <w:rFonts w:asciiTheme="minorHAnsi" w:hAnsiTheme="minorHAnsi" w:cstheme="minorHAnsi"/>
      <w:sz w:val="18"/>
      <w:szCs w:val="18"/>
    </w:rPr>
  </w:style>
  <w:style w:type="paragraph" w:styleId="16">
    <w:name w:val="Subtitle"/>
    <w:basedOn w:val="1"/>
    <w:next w:val="1"/>
    <w:link w:val="59"/>
    <w:qFormat/>
    <w:uiPriority w:val="11"/>
    <w:pPr>
      <w:snapToGrid/>
      <w:spacing w:before="0" w:beforeLines="0" w:after="0" w:afterLines="0"/>
    </w:pPr>
    <w:rPr>
      <w:rFonts w:cs="Proxima Nova" w:eastAsiaTheme="minorEastAsia"/>
      <w:color w:val="666666"/>
      <w:sz w:val="26"/>
      <w:szCs w:val="26"/>
      <w:lang w:val="en" w:eastAsia="en-US"/>
    </w:rPr>
  </w:style>
  <w:style w:type="paragraph" w:styleId="17">
    <w:name w:val="toc 6"/>
    <w:basedOn w:val="1"/>
    <w:next w:val="1"/>
    <w:unhideWhenUsed/>
    <w:uiPriority w:val="39"/>
    <w:pPr>
      <w:spacing w:before="0" w:after="0"/>
      <w:ind w:left="1000"/>
    </w:pPr>
    <w:rPr>
      <w:rFonts w:asciiTheme="minorHAnsi" w:hAnsiTheme="minorHAnsi" w:cstheme="minorHAnsi"/>
      <w:sz w:val="18"/>
      <w:szCs w:val="18"/>
    </w:rPr>
  </w:style>
  <w:style w:type="paragraph" w:styleId="18">
    <w:name w:val="table of figures"/>
    <w:basedOn w:val="1"/>
    <w:next w:val="1"/>
    <w:unhideWhenUsed/>
    <w:uiPriority w:val="99"/>
    <w:pPr>
      <w:ind w:left="200" w:leftChars="200" w:hanging="200" w:hangingChars="200"/>
    </w:pPr>
  </w:style>
  <w:style w:type="paragraph" w:styleId="19">
    <w:name w:val="toc 2"/>
    <w:basedOn w:val="1"/>
    <w:next w:val="1"/>
    <w:unhideWhenUsed/>
    <w:qFormat/>
    <w:uiPriority w:val="39"/>
    <w:pPr>
      <w:spacing w:before="0" w:after="0"/>
      <w:ind w:left="200"/>
    </w:pPr>
    <w:rPr>
      <w:rFonts w:asciiTheme="minorHAnsi" w:hAnsiTheme="minorHAnsi" w:cstheme="minorHAnsi"/>
      <w:smallCaps/>
      <w:szCs w:val="20"/>
    </w:rPr>
  </w:style>
  <w:style w:type="paragraph" w:styleId="20">
    <w:name w:val="toc 9"/>
    <w:basedOn w:val="1"/>
    <w:next w:val="1"/>
    <w:unhideWhenUsed/>
    <w:uiPriority w:val="39"/>
    <w:pPr>
      <w:spacing w:before="0" w:after="0"/>
      <w:ind w:left="1600"/>
    </w:pPr>
    <w:rPr>
      <w:rFonts w:asciiTheme="minorHAnsi" w:hAnsiTheme="minorHAnsi" w:cstheme="minorHAnsi"/>
      <w:sz w:val="18"/>
      <w:szCs w:val="18"/>
    </w:rPr>
  </w:style>
  <w:style w:type="paragraph" w:styleId="21">
    <w:name w:val="Title"/>
    <w:basedOn w:val="1"/>
    <w:next w:val="1"/>
    <w:link w:val="58"/>
    <w:qFormat/>
    <w:uiPriority w:val="10"/>
    <w:pPr>
      <w:snapToGrid/>
      <w:spacing w:before="320" w:beforeLines="0" w:after="0" w:afterLines="0"/>
    </w:pPr>
    <w:rPr>
      <w:rFonts w:ascii="Abel" w:hAnsi="Abel" w:cs="Proxima Nova" w:eastAsiaTheme="minorEastAsia"/>
      <w:color w:val="0A2D72"/>
      <w:sz w:val="72"/>
      <w:szCs w:val="72"/>
      <w:lang w:val="en" w:eastAsia="en-US"/>
    </w:rPr>
  </w:style>
  <w:style w:type="character" w:styleId="24">
    <w:name w:val="Hyperlink"/>
    <w:basedOn w:val="23"/>
    <w:unhideWhenUsed/>
    <w:uiPriority w:val="99"/>
    <w:rPr>
      <w:color w:val="0563C1" w:themeColor="hyperlink"/>
      <w:u w:val="single"/>
      <w14:textFill>
        <w14:solidFill>
          <w14:schemeClr w14:val="hlink"/>
        </w14:solidFill>
      </w14:textFill>
    </w:rPr>
  </w:style>
  <w:style w:type="character" w:customStyle="1" w:styleId="25">
    <w:name w:val="标题 1 Char"/>
    <w:basedOn w:val="23"/>
    <w:link w:val="2"/>
    <w:uiPriority w:val="9"/>
    <w:rPr>
      <w:rFonts w:ascii="思源黑体 CN" w:hAnsi="思源黑体 CN" w:eastAsia="思源黑体 CN" w:cs="Times New Roman"/>
      <w:b/>
      <w:bCs/>
      <w:color w:val="1F497D"/>
      <w:kern w:val="44"/>
      <w:sz w:val="44"/>
      <w:szCs w:val="44"/>
    </w:rPr>
  </w:style>
  <w:style w:type="character" w:customStyle="1" w:styleId="26">
    <w:name w:val="标题 2 Char"/>
    <w:basedOn w:val="23"/>
    <w:link w:val="3"/>
    <w:uiPriority w:val="0"/>
    <w:rPr>
      <w:rFonts w:ascii="思源黑体 CN Light" w:hAnsi="思源黑体 CN Light" w:eastAsia="思源黑体 CN" w:cstheme="majorBidi"/>
      <w:b/>
      <w:bCs/>
      <w:color w:val="000000"/>
      <w:kern w:val="0"/>
      <w:sz w:val="36"/>
      <w:szCs w:val="32"/>
    </w:rPr>
  </w:style>
  <w:style w:type="character" w:customStyle="1" w:styleId="27">
    <w:name w:val="标题 3 Char"/>
    <w:basedOn w:val="23"/>
    <w:link w:val="4"/>
    <w:uiPriority w:val="9"/>
    <w:rPr>
      <w:rFonts w:ascii="思源黑体 CN" w:hAnsi="思源黑体 CN" w:eastAsia="思源黑体 CN" w:cs="宋体"/>
      <w:b/>
      <w:bCs/>
      <w:color w:val="000000"/>
      <w:kern w:val="0"/>
      <w:sz w:val="28"/>
      <w:szCs w:val="32"/>
    </w:rPr>
  </w:style>
  <w:style w:type="character" w:customStyle="1" w:styleId="28">
    <w:name w:val="标题 4 Char"/>
    <w:basedOn w:val="23"/>
    <w:link w:val="5"/>
    <w:uiPriority w:val="9"/>
    <w:rPr>
      <w:rFonts w:ascii="思源黑体 CN" w:hAnsi="思源黑体 CN" w:eastAsia="思源黑体 CN" w:cstheme="majorBidi"/>
      <w:b/>
      <w:bCs/>
      <w:color w:val="000000"/>
      <w:kern w:val="0"/>
      <w:sz w:val="24"/>
      <w:szCs w:val="28"/>
    </w:rPr>
  </w:style>
  <w:style w:type="paragraph" w:customStyle="1" w:styleId="29">
    <w:name w:val="Contents"/>
    <w:basedOn w:val="1"/>
    <w:next w:val="1"/>
    <w:link w:val="31"/>
    <w:qFormat/>
    <w:uiPriority w:val="0"/>
    <w:pPr>
      <w:keepNext/>
      <w:keepLines/>
      <w:pageBreakBefore/>
      <w:outlineLvl w:val="0"/>
    </w:pPr>
    <w:rPr>
      <w:rFonts w:cs="Calibri"/>
      <w:b/>
      <w:bCs/>
      <w:color w:val="1F497D"/>
      <w:kern w:val="44"/>
      <w:sz w:val="44"/>
      <w:szCs w:val="40"/>
    </w:rPr>
  </w:style>
  <w:style w:type="table" w:customStyle="1" w:styleId="30">
    <w:name w:val="Amlogic通用表格"/>
    <w:basedOn w:val="22"/>
    <w:uiPriority w:val="99"/>
    <w:pPr>
      <w:snapToGrid w:val="0"/>
      <w:spacing w:line="240" w:lineRule="atLeast"/>
    </w:pPr>
    <w:rPr>
      <w:rFonts w:ascii="Arial" w:hAnsi="Arial" w:eastAsia="微软雅黑" w:cs="Times New Roman"/>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vAlign w:val="center"/>
    </w:tcPr>
    <w:tblStylePr w:type="firstRow">
      <w:tcPr>
        <w:shd w:val="clear" w:color="auto" w:fill="D8D8D8" w:themeFill="background1" w:themeFillShade="D9"/>
      </w:tcPr>
    </w:tblStylePr>
  </w:style>
  <w:style w:type="character" w:customStyle="1" w:styleId="31">
    <w:name w:val="Contents 字符"/>
    <w:basedOn w:val="23"/>
    <w:link w:val="29"/>
    <w:uiPriority w:val="0"/>
    <w:rPr>
      <w:rFonts w:ascii="思源黑体 CN Light" w:hAnsi="思源黑体 CN Light" w:eastAsia="思源黑体 CN Light" w:cs="Calibri"/>
      <w:b/>
      <w:bCs/>
      <w:color w:val="1F497D"/>
      <w:kern w:val="44"/>
      <w:sz w:val="44"/>
      <w:szCs w:val="40"/>
    </w:rPr>
  </w:style>
  <w:style w:type="paragraph" w:customStyle="1" w:styleId="32">
    <w:name w:val="Block Tag"/>
    <w:basedOn w:val="5"/>
    <w:link w:val="34"/>
    <w:qFormat/>
    <w:uiPriority w:val="0"/>
    <w:pPr>
      <w:numPr>
        <w:ilvl w:val="0"/>
        <w:numId w:val="0"/>
      </w:numPr>
      <w:outlineLvl w:val="4"/>
    </w:pPr>
    <w:rPr>
      <w:rFonts w:cstheme="minorBidi"/>
      <w:kern w:val="2"/>
      <w:sz w:val="22"/>
    </w:rPr>
  </w:style>
  <w:style w:type="paragraph" w:customStyle="1" w:styleId="33">
    <w:name w:val="F-Title"/>
    <w:basedOn w:val="1"/>
    <w:link w:val="35"/>
    <w:qFormat/>
    <w:uiPriority w:val="0"/>
    <w:pPr>
      <w:keepNext/>
      <w:tabs>
        <w:tab w:val="left" w:pos="3395"/>
        <w:tab w:val="center" w:pos="5043"/>
      </w:tabs>
      <w:spacing w:afterLines="0" w:line="240" w:lineRule="atLeast"/>
      <w:jc w:val="center"/>
    </w:pPr>
    <w:rPr>
      <w:rFonts w:cstheme="majorBidi"/>
      <w:b/>
      <w:color w:val="auto"/>
      <w:kern w:val="2"/>
      <w:szCs w:val="22"/>
    </w:rPr>
  </w:style>
  <w:style w:type="character" w:customStyle="1" w:styleId="34">
    <w:name w:val="Block Tag 字符"/>
    <w:basedOn w:val="23"/>
    <w:link w:val="32"/>
    <w:uiPriority w:val="0"/>
    <w:rPr>
      <w:rFonts w:ascii="思源黑体 CN" w:hAnsi="思源黑体 CN" w:eastAsia="思源黑体 CN"/>
      <w:b/>
      <w:bCs/>
      <w:color w:val="000000"/>
      <w:sz w:val="22"/>
      <w:szCs w:val="28"/>
    </w:rPr>
  </w:style>
  <w:style w:type="character" w:customStyle="1" w:styleId="35">
    <w:name w:val="F-Title 字符"/>
    <w:basedOn w:val="23"/>
    <w:link w:val="33"/>
    <w:uiPriority w:val="0"/>
    <w:rPr>
      <w:rFonts w:ascii="思源黑体 CN Light" w:hAnsi="思源黑体 CN Light" w:eastAsia="思源黑体 CN Light" w:cstheme="majorBidi"/>
      <w:b/>
      <w:sz w:val="20"/>
    </w:rPr>
  </w:style>
  <w:style w:type="paragraph" w:customStyle="1" w:styleId="36">
    <w:name w:val="Note Text"/>
    <w:basedOn w:val="1"/>
    <w:link w:val="38"/>
    <w:qFormat/>
    <w:uiPriority w:val="0"/>
    <w:pPr>
      <w:shd w:val="clear" w:color="auto" w:fill="92F0A1"/>
      <w:spacing w:before="0" w:beforeLines="0" w:after="120" w:afterLines="0"/>
    </w:pPr>
    <w:rPr>
      <w:rFonts w:eastAsiaTheme="minorEastAsia" w:cstheme="minorBidi"/>
      <w:i/>
      <w:color w:val="auto"/>
      <w:kern w:val="2"/>
      <w:szCs w:val="21"/>
    </w:rPr>
  </w:style>
  <w:style w:type="paragraph" w:customStyle="1" w:styleId="37">
    <w:name w:val="Note Text List"/>
    <w:basedOn w:val="1"/>
    <w:link w:val="39"/>
    <w:qFormat/>
    <w:uiPriority w:val="0"/>
    <w:pPr>
      <w:numPr>
        <w:ilvl w:val="0"/>
        <w:numId w:val="2"/>
      </w:numPr>
      <w:shd w:val="clear" w:color="auto" w:fill="92F0A1"/>
      <w:spacing w:before="0" w:beforeLines="0" w:after="60" w:afterLines="0"/>
      <w:ind w:left="284" w:hanging="284"/>
    </w:pPr>
    <w:rPr>
      <w:rFonts w:eastAsiaTheme="minorEastAsia" w:cstheme="minorBidi"/>
      <w:i/>
      <w:color w:val="auto"/>
      <w:kern w:val="2"/>
      <w:szCs w:val="21"/>
    </w:rPr>
  </w:style>
  <w:style w:type="character" w:customStyle="1" w:styleId="38">
    <w:name w:val="Note Text 字符"/>
    <w:basedOn w:val="23"/>
    <w:link w:val="36"/>
    <w:uiPriority w:val="0"/>
    <w:rPr>
      <w:rFonts w:ascii="Maven Pro" w:hAnsi="Maven Pro"/>
      <w:i/>
      <w:sz w:val="20"/>
      <w:szCs w:val="21"/>
      <w:shd w:val="clear" w:color="auto" w:fill="92F0A1"/>
    </w:rPr>
  </w:style>
  <w:style w:type="character" w:customStyle="1" w:styleId="39">
    <w:name w:val="Note Text List 字符"/>
    <w:basedOn w:val="23"/>
    <w:link w:val="37"/>
    <w:uiPriority w:val="0"/>
    <w:rPr>
      <w:rFonts w:ascii="Maven Pro" w:hAnsi="Maven Pro"/>
      <w:i/>
      <w:sz w:val="20"/>
      <w:szCs w:val="21"/>
      <w:shd w:val="clear" w:color="auto" w:fill="92F0A1"/>
    </w:rPr>
  </w:style>
  <w:style w:type="paragraph" w:customStyle="1" w:styleId="40">
    <w:name w:val="UL"/>
    <w:basedOn w:val="1"/>
    <w:link w:val="42"/>
    <w:qFormat/>
    <w:uiPriority w:val="0"/>
    <w:pPr>
      <w:numPr>
        <w:ilvl w:val="0"/>
        <w:numId w:val="3"/>
      </w:numPr>
      <w:spacing w:before="0" w:beforeLines="0" w:after="0" w:afterLines="0"/>
      <w:ind w:left="820" w:leftChars="200" w:hangingChars="210"/>
    </w:pPr>
    <w:rPr>
      <w:rFonts w:cs="宋体"/>
      <w:color w:val="auto"/>
      <w:kern w:val="2"/>
      <w:szCs w:val="21"/>
    </w:rPr>
  </w:style>
  <w:style w:type="paragraph" w:customStyle="1" w:styleId="41">
    <w:name w:val="OL"/>
    <w:link w:val="43"/>
    <w:qFormat/>
    <w:uiPriority w:val="0"/>
    <w:pPr>
      <w:numPr>
        <w:ilvl w:val="0"/>
        <w:numId w:val="4"/>
      </w:numPr>
      <w:adjustRightInd w:val="0"/>
      <w:snapToGrid w:val="0"/>
      <w:spacing w:line="360" w:lineRule="auto"/>
      <w:ind w:left="420"/>
    </w:pPr>
    <w:rPr>
      <w:rFonts w:ascii="思源黑体 CN Light" w:hAnsi="思源黑体 CN Light" w:eastAsia="思源黑体 CN Light" w:cstheme="minorBidi"/>
      <w:kern w:val="2"/>
      <w:sz w:val="20"/>
      <w:szCs w:val="21"/>
      <w:lang w:val="en-US" w:eastAsia="zh-CN" w:bidi="ar-SA"/>
    </w:rPr>
  </w:style>
  <w:style w:type="character" w:customStyle="1" w:styleId="42">
    <w:name w:val="UL Char"/>
    <w:basedOn w:val="23"/>
    <w:link w:val="40"/>
    <w:uiPriority w:val="0"/>
    <w:rPr>
      <w:rFonts w:ascii="思源黑体 CN Light" w:hAnsi="思源黑体 CN Light" w:eastAsia="思源黑体 CN Light" w:cs="宋体"/>
      <w:sz w:val="20"/>
      <w:szCs w:val="21"/>
    </w:rPr>
  </w:style>
  <w:style w:type="character" w:customStyle="1" w:styleId="43">
    <w:name w:val="OL Char"/>
    <w:basedOn w:val="42"/>
    <w:link w:val="41"/>
    <w:uiPriority w:val="0"/>
    <w:rPr>
      <w:rFonts w:ascii="思源黑体 CN Light" w:hAnsi="思源黑体 CN Light" w:eastAsia="思源黑体 CN Light" w:cs="宋体"/>
      <w:sz w:val="20"/>
      <w:szCs w:val="21"/>
    </w:rPr>
  </w:style>
  <w:style w:type="paragraph" w:customStyle="1" w:styleId="44">
    <w:name w:val="Appendix"/>
    <w:basedOn w:val="45"/>
    <w:link w:val="46"/>
    <w:qFormat/>
    <w:uiPriority w:val="0"/>
  </w:style>
  <w:style w:type="paragraph" w:customStyle="1" w:styleId="45">
    <w:name w:val="Change History"/>
    <w:basedOn w:val="29"/>
    <w:next w:val="1"/>
    <w:link w:val="47"/>
    <w:qFormat/>
    <w:uiPriority w:val="0"/>
  </w:style>
  <w:style w:type="character" w:customStyle="1" w:styleId="46">
    <w:name w:val="Appendix 字符"/>
    <w:basedOn w:val="23"/>
    <w:link w:val="44"/>
    <w:uiPriority w:val="0"/>
    <w:rPr>
      <w:rFonts w:ascii="Arial" w:hAnsi="Arial" w:eastAsia="黑体"/>
      <w:b/>
      <w:bCs/>
      <w:color w:val="1F497D"/>
      <w:kern w:val="44"/>
      <w:sz w:val="44"/>
      <w:szCs w:val="44"/>
    </w:rPr>
  </w:style>
  <w:style w:type="character" w:customStyle="1" w:styleId="47">
    <w:name w:val="Change History 字符"/>
    <w:basedOn w:val="23"/>
    <w:link w:val="45"/>
    <w:uiPriority w:val="0"/>
    <w:rPr>
      <w:rFonts w:ascii="思源黑体 CN Light" w:hAnsi="思源黑体 CN Light" w:eastAsia="思源黑体 CN Light" w:cs="Calibri"/>
      <w:b/>
      <w:bCs/>
      <w:color w:val="1F497D"/>
      <w:kern w:val="44"/>
      <w:sz w:val="44"/>
      <w:szCs w:val="40"/>
    </w:rPr>
  </w:style>
  <w:style w:type="character" w:customStyle="1" w:styleId="48">
    <w:name w:val="页眉 Char"/>
    <w:basedOn w:val="23"/>
    <w:link w:val="13"/>
    <w:uiPriority w:val="0"/>
    <w:rPr>
      <w:rFonts w:ascii="Arial" w:hAnsi="Arial" w:eastAsia="黑体" w:cs="Times New Roman"/>
      <w:color w:val="000000"/>
      <w:kern w:val="0"/>
      <w:sz w:val="18"/>
      <w:szCs w:val="18"/>
    </w:rPr>
  </w:style>
  <w:style w:type="paragraph" w:customStyle="1" w:styleId="49">
    <w:name w:val="Code Text"/>
    <w:basedOn w:val="1"/>
    <w:link w:val="50"/>
    <w:qFormat/>
    <w:uiPriority w:val="0"/>
    <w:pPr>
      <w:shd w:val="clear" w:color="auto" w:fill="D8D8D8" w:themeFill="background1" w:themeFillShade="D9"/>
      <w:spacing w:before="0" w:beforeLines="0" w:after="0" w:afterLines="0"/>
    </w:pPr>
    <w:rPr>
      <w:color w:val="auto"/>
      <w:sz w:val="18"/>
    </w:rPr>
  </w:style>
  <w:style w:type="character" w:customStyle="1" w:styleId="50">
    <w:name w:val="Code Text 字符"/>
    <w:basedOn w:val="23"/>
    <w:link w:val="49"/>
    <w:uiPriority w:val="0"/>
    <w:rPr>
      <w:rFonts w:ascii="Arial" w:hAnsi="Arial" w:eastAsia="黑体" w:cs="Times New Roman"/>
      <w:kern w:val="0"/>
      <w:sz w:val="18"/>
      <w:szCs w:val="16"/>
      <w:shd w:val="clear" w:color="auto" w:fill="D8D8D8" w:themeFill="background1" w:themeFillShade="D9"/>
    </w:rPr>
  </w:style>
  <w:style w:type="paragraph" w:customStyle="1" w:styleId="51">
    <w:name w:val="Steps"/>
    <w:basedOn w:val="41"/>
    <w:link w:val="52"/>
    <w:uiPriority w:val="0"/>
    <w:pPr>
      <w:numPr>
        <w:numId w:val="5"/>
      </w:numPr>
    </w:pPr>
    <w:rPr>
      <w:rFonts w:cs="Arial"/>
      <w:shd w:val="clear" w:color="auto" w:fill="FFFFFF"/>
    </w:rPr>
  </w:style>
  <w:style w:type="character" w:customStyle="1" w:styleId="52">
    <w:name w:val="Steps Char"/>
    <w:basedOn w:val="43"/>
    <w:link w:val="51"/>
    <w:uiPriority w:val="0"/>
    <w:rPr>
      <w:rFonts w:ascii="Maven Pro" w:hAnsi="Maven Pro" w:eastAsia="Maven Pro" w:cs="Arial"/>
      <w:sz w:val="20"/>
      <w:szCs w:val="21"/>
    </w:rPr>
  </w:style>
  <w:style w:type="character" w:customStyle="1" w:styleId="53">
    <w:name w:val="页脚 Char"/>
    <w:basedOn w:val="23"/>
    <w:link w:val="12"/>
    <w:uiPriority w:val="99"/>
    <w:rPr>
      <w:rFonts w:ascii="Arial" w:hAnsi="Arial" w:eastAsia="黑体" w:cs="Times New Roman"/>
      <w:color w:val="000000"/>
      <w:kern w:val="0"/>
      <w:sz w:val="18"/>
      <w:szCs w:val="18"/>
    </w:rPr>
  </w:style>
  <w:style w:type="paragraph" w:customStyle="1" w:styleId="54">
    <w:name w:val="强调内容"/>
    <w:basedOn w:val="1"/>
    <w:link w:val="55"/>
    <w:qFormat/>
    <w:uiPriority w:val="0"/>
    <w:pPr>
      <w:snapToGrid/>
      <w:spacing w:before="120" w:beforeLines="0" w:after="0" w:afterLines="0"/>
    </w:pPr>
    <w:rPr>
      <w:rFonts w:asciiTheme="minorHAnsi" w:hAnsiTheme="minorHAnsi" w:eastAsiaTheme="minorEastAsia" w:cstheme="minorBidi"/>
      <w:b/>
      <w:color w:val="auto"/>
      <w:kern w:val="2"/>
      <w:sz w:val="25"/>
      <w:szCs w:val="24"/>
    </w:rPr>
  </w:style>
  <w:style w:type="character" w:customStyle="1" w:styleId="55">
    <w:name w:val="强调内容 Char"/>
    <w:basedOn w:val="23"/>
    <w:link w:val="54"/>
    <w:uiPriority w:val="0"/>
    <w:rPr>
      <w:b/>
      <w:sz w:val="25"/>
      <w:szCs w:val="24"/>
    </w:rPr>
  </w:style>
  <w:style w:type="paragraph" w:customStyle="1" w:styleId="56">
    <w:name w:val="前言标题"/>
    <w:basedOn w:val="1"/>
    <w:link w:val="57"/>
    <w:qFormat/>
    <w:uiPriority w:val="0"/>
    <w:pPr>
      <w:snapToGrid/>
      <w:spacing w:before="120" w:beforeLines="0" w:afterLines="0"/>
    </w:pPr>
    <w:rPr>
      <w:rFonts w:asciiTheme="minorHAnsi" w:hAnsiTheme="minorHAnsi" w:eastAsiaTheme="minorEastAsia" w:cstheme="minorBidi"/>
      <w:b/>
      <w:color w:val="auto"/>
      <w:kern w:val="2"/>
      <w:sz w:val="25"/>
      <w:szCs w:val="24"/>
    </w:rPr>
  </w:style>
  <w:style w:type="character" w:customStyle="1" w:styleId="57">
    <w:name w:val="前言标题 Char"/>
    <w:basedOn w:val="23"/>
    <w:link w:val="56"/>
    <w:uiPriority w:val="0"/>
    <w:rPr>
      <w:b/>
      <w:sz w:val="25"/>
      <w:szCs w:val="24"/>
    </w:rPr>
  </w:style>
  <w:style w:type="character" w:customStyle="1" w:styleId="58">
    <w:name w:val="标题 Char"/>
    <w:basedOn w:val="23"/>
    <w:link w:val="21"/>
    <w:uiPriority w:val="10"/>
    <w:rPr>
      <w:rFonts w:ascii="Abel" w:hAnsi="Abel" w:cs="Proxima Nova"/>
      <w:color w:val="0A2D72"/>
      <w:kern w:val="0"/>
      <w:sz w:val="72"/>
      <w:szCs w:val="72"/>
      <w:lang w:val="en" w:eastAsia="en-US"/>
    </w:rPr>
  </w:style>
  <w:style w:type="character" w:customStyle="1" w:styleId="59">
    <w:name w:val="副标题 Char"/>
    <w:basedOn w:val="23"/>
    <w:link w:val="16"/>
    <w:uiPriority w:val="11"/>
    <w:rPr>
      <w:rFonts w:ascii="Maven Pro" w:hAnsi="Maven Pro" w:cs="Proxima Nova"/>
      <w:color w:val="666666"/>
      <w:kern w:val="0"/>
      <w:sz w:val="26"/>
      <w:szCs w:val="26"/>
      <w:lang w:val="en" w:eastAsia="en-US"/>
    </w:rPr>
  </w:style>
  <w:style w:type="paragraph" w:customStyle="1" w:styleId="60">
    <w:name w:val="TOC Heading"/>
    <w:basedOn w:val="2"/>
    <w:next w:val="1"/>
    <w:unhideWhenUsed/>
    <w:qFormat/>
    <w:uiPriority w:val="39"/>
    <w:pPr>
      <w:pageBreakBefore w:val="0"/>
      <w:numPr>
        <w:numId w:val="0"/>
      </w:numPr>
      <w:snapToGrid/>
      <w:spacing w:before="240" w:beforeLines="0" w:after="0" w:afterLines="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paragraph" w:styleId="61">
    <w:name w:val="List Paragraph"/>
    <w:basedOn w:val="1"/>
    <w:qFormat/>
    <w:uiPriority w:val="34"/>
    <w:pPr>
      <w:ind w:firstLine="420" w:firstLineChars="200"/>
    </w:pPr>
  </w:style>
  <w:style w:type="paragraph" w:customStyle="1" w:styleId="62">
    <w:name w:val="Step"/>
    <w:basedOn w:val="51"/>
    <w:link w:val="63"/>
    <w:qFormat/>
    <w:uiPriority w:val="0"/>
  </w:style>
  <w:style w:type="character" w:customStyle="1" w:styleId="63">
    <w:name w:val="Step Char"/>
    <w:basedOn w:val="52"/>
    <w:link w:val="62"/>
    <w:uiPriority w:val="0"/>
    <w:rPr>
      <w:rFonts w:ascii="Maven Pro" w:hAnsi="Maven Pro" w:eastAsia="Maven Pro" w:cs="Arial"/>
      <w:sz w:val="20"/>
      <w:szCs w:val="21"/>
    </w:rPr>
  </w:style>
  <w:style w:type="character" w:customStyle="1" w:styleId="64">
    <w:name w:val="批注框文本 Char"/>
    <w:basedOn w:val="23"/>
    <w:link w:val="11"/>
    <w:semiHidden/>
    <w:uiPriority w:val="99"/>
    <w:rPr>
      <w:rFonts w:ascii="Maven Pro" w:hAnsi="Maven Pro" w:eastAsia="Maven Pro" w:cs="Times New Roman"/>
      <w:color w:val="000000"/>
      <w:kern w:val="0"/>
      <w:sz w:val="18"/>
      <w:szCs w:val="18"/>
    </w:rPr>
  </w:style>
  <w:style w:type="paragraph" w:customStyle="1" w:styleId="65">
    <w:name w:val="Notelist"/>
    <w:basedOn w:val="36"/>
    <w:next w:val="36"/>
    <w:link w:val="66"/>
    <w:qFormat/>
    <w:uiPriority w:val="0"/>
    <w:pPr>
      <w:numPr>
        <w:ilvl w:val="0"/>
        <w:numId w:val="6"/>
      </w:numPr>
    </w:pPr>
    <w:rPr>
      <w:rFonts w:ascii="思源黑体 CN ExtraLight" w:hAnsi="思源黑体 CN ExtraLight" w:eastAsia="思源黑体 CN ExtraLight"/>
    </w:rPr>
  </w:style>
  <w:style w:type="character" w:customStyle="1" w:styleId="66">
    <w:name w:val="Notelist Char"/>
    <w:basedOn w:val="38"/>
    <w:link w:val="65"/>
    <w:uiPriority w:val="0"/>
    <w:rPr>
      <w:rFonts w:ascii="思源黑体 CN ExtraLight" w:hAnsi="思源黑体 CN ExtraLight" w:eastAsia="思源黑体 CN ExtraLight"/>
      <w:sz w:val="20"/>
      <w:szCs w:val="21"/>
      <w:shd w:val="clear" w:color="auto" w:fill="92F0A1"/>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6.jpe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2D518F-6691-45AE-8EC3-BE5E9A63DF0C}">
  <ds:schemaRefs/>
</ds:datastoreItem>
</file>

<file path=docProps/app.xml><?xml version="1.0" encoding="utf-8"?>
<Properties xmlns="http://schemas.openxmlformats.org/officeDocument/2006/extended-properties" xmlns:vt="http://schemas.openxmlformats.org/officeDocument/2006/docPropsVTypes">
  <Template>Normal</Template>
  <Pages>17</Pages>
  <Words>801</Words>
  <Characters>4572</Characters>
  <Lines>38</Lines>
  <Paragraphs>10</Paragraphs>
  <TotalTime>0</TotalTime>
  <ScaleCrop>false</ScaleCrop>
  <LinksUpToDate>false</LinksUpToDate>
  <CharactersWithSpaces>5363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2020-05-14T06:49:00Z</dcterms:created>
  <dc:creator>Telink</dc:creator>
  <cp:lastModifiedBy>风车</cp:lastModifiedBy>
  <cp:lastPrinted>2020-05-13T02:39:00Z</cp:lastPrinted>
  <dcterms:modified xsi:type="dcterms:W3CDTF">2022-11-26T10:12:00Z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0C18C9FB39BF4BBEBDB7F57C8B4BC050</vt:lpwstr>
  </property>
</Properties>
</file>