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324" w:rsidRPr="006A3B23" w:rsidRDefault="00267A00" w:rsidP="006A3B23">
      <w:pPr>
        <w:pStyle w:val="Quote"/>
        <w:rPr>
          <w:rStyle w:val="Strong"/>
          <w:sz w:val="40"/>
          <w:szCs w:val="40"/>
          <w:u w:val="single"/>
        </w:rPr>
      </w:pPr>
      <w:r w:rsidRPr="006A3B23">
        <w:rPr>
          <w:rStyle w:val="Strong"/>
          <w:sz w:val="40"/>
          <w:szCs w:val="40"/>
          <w:u w:val="single"/>
        </w:rPr>
        <w:t>HOW  TO BLINK THE BUILT-IN LED’S USING NODE MCU-ESP8266</w:t>
      </w:r>
    </w:p>
    <w:p w:rsidR="00267A00" w:rsidRDefault="00267A00" w:rsidP="00267A00"/>
    <w:p w:rsidR="00267A00" w:rsidRDefault="00267A00" w:rsidP="00267A00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We all familiar with blinking LED using Arduino boards as this is the fundamental step towards using a new development board.</w:t>
      </w:r>
    </w:p>
    <w:p w:rsidR="00267A00" w:rsidRDefault="00267A00" w:rsidP="00267A00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Here we are using node MCU-ESP8266.</w:t>
      </w:r>
    </w:p>
    <w:p w:rsidR="00267A00" w:rsidRDefault="00267A00" w:rsidP="00267A00">
      <w:pPr>
        <w:rPr>
          <w:rFonts w:ascii="Arial" w:hAnsi="Arial" w:cs="Arial"/>
          <w:color w:val="3A3A3A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6146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00" w:rsidRDefault="00267A00" w:rsidP="00267A00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This is how a ESP8266 looks like.</w:t>
      </w:r>
    </w:p>
    <w:p w:rsidR="00267A00" w:rsidRDefault="00267A00" w:rsidP="00267A00">
      <w:pPr>
        <w:rPr>
          <w:rFonts w:ascii="Arial" w:hAnsi="Arial" w:cs="Arial"/>
          <w:color w:val="3A3A3A"/>
          <w:shd w:val="clear" w:color="auto" w:fill="FFFFFF"/>
        </w:rPr>
      </w:pPr>
    </w:p>
    <w:p w:rsidR="00267A00" w:rsidRDefault="006A3B23" w:rsidP="00267A00">
      <w:r>
        <w:rPr>
          <w:rFonts w:ascii="Arial" w:hAnsi="Arial" w:cs="Arial"/>
          <w:color w:val="3A3A3A"/>
          <w:shd w:val="clear" w:color="auto" w:fill="FFFFFF"/>
        </w:rPr>
        <w:lastRenderedPageBreak/>
        <w:t>To blink the built-in LEDs we have to only connect Node MCU to the computer using a micro USB cable. No external component is  required. </w:t>
      </w:r>
      <w:hyperlink r:id="rId6" w:history="1">
        <w:r>
          <w:rPr>
            <w:rStyle w:val="Hyperlink"/>
            <w:rFonts w:ascii="Arial" w:hAnsi="Arial" w:cs="Arial"/>
            <w:color w:val="000000"/>
            <w:bdr w:val="none" w:sz="0" w:space="0" w:color="auto" w:frame="1"/>
            <w:shd w:val="clear" w:color="auto" w:fill="FFFFFF"/>
          </w:rPr>
          <w:t xml:space="preserve"> </w:t>
        </w:r>
      </w:hyperlink>
      <w:r w:rsidRPr="006A3B23">
        <w:t xml:space="preserve"> </w:t>
      </w:r>
      <w:r>
        <w:rPr>
          <w:noProof/>
        </w:rPr>
        <w:drawing>
          <wp:inline distT="0" distB="0" distL="0" distR="0">
            <wp:extent cx="562356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23" w:rsidRDefault="006A3B23" w:rsidP="006A3B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On Board LED for ESP8266 is connected </w:t>
      </w:r>
      <w:proofErr w:type="spellStart"/>
      <w:r>
        <w:rPr>
          <w:rFonts w:ascii="Arial" w:hAnsi="Arial" w:cs="Arial"/>
          <w:color w:val="3A3A3A"/>
        </w:rPr>
        <w:t>wtih</w:t>
      </w:r>
      <w:proofErr w:type="spellEnd"/>
      <w:r>
        <w:rPr>
          <w:rFonts w:ascii="Arial" w:hAnsi="Arial" w:cs="Arial"/>
          <w:color w:val="3A3A3A"/>
        </w:rPr>
        <w:t xml:space="preserve"> GPIO2.</w:t>
      </w:r>
    </w:p>
    <w:p w:rsidR="006A3B23" w:rsidRDefault="006A3B23" w:rsidP="006A3B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For </w:t>
      </w:r>
      <w:proofErr w:type="spellStart"/>
      <w:r>
        <w:rPr>
          <w:rFonts w:ascii="Arial" w:hAnsi="Arial" w:cs="Arial"/>
          <w:color w:val="3A3A3A"/>
        </w:rPr>
        <w:t>NodeMCU</w:t>
      </w:r>
      <w:proofErr w:type="spellEnd"/>
      <w:r>
        <w:rPr>
          <w:rFonts w:ascii="Arial" w:hAnsi="Arial" w:cs="Arial"/>
          <w:color w:val="3A3A3A"/>
        </w:rPr>
        <w:t xml:space="preserve"> it is connected with GPIO16</w:t>
      </w:r>
    </w:p>
    <w:p w:rsidR="006A3B23" w:rsidRDefault="006A3B23" w:rsidP="006A3B2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</w:rPr>
      </w:pPr>
    </w:p>
    <w:p w:rsidR="006A3B23" w:rsidRDefault="006A3B23" w:rsidP="006A3B2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</w:rPr>
      </w:pPr>
    </w:p>
    <w:p w:rsidR="006A3B23" w:rsidRDefault="006A3B23" w:rsidP="006A3B2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</w:rPr>
      </w:pPr>
    </w:p>
    <w:p w:rsidR="006A3B23" w:rsidRDefault="006A3B23" w:rsidP="006A3B23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</w:rPr>
      </w:pPr>
    </w:p>
    <w:p w:rsidR="006A3B23" w:rsidRDefault="006A3B23" w:rsidP="006A3B23">
      <w:pPr>
        <w:pStyle w:val="Heading3"/>
        <w:shd w:val="clear" w:color="auto" w:fill="FFFFFF"/>
        <w:spacing w:before="0" w:line="288" w:lineRule="atLeast"/>
        <w:jc w:val="both"/>
        <w:rPr>
          <w:rStyle w:val="Strong"/>
          <w:rFonts w:ascii="Arial" w:hAnsi="Arial" w:cs="Arial"/>
          <w:b w:val="0"/>
          <w:bCs w:val="0"/>
          <w:color w:val="3A3A3A"/>
          <w:sz w:val="38"/>
          <w:szCs w:val="38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38"/>
          <w:szCs w:val="38"/>
          <w:bdr w:val="none" w:sz="0" w:space="0" w:color="auto" w:frame="1"/>
        </w:rPr>
        <w:t>Code for Built-in LED Blinking</w:t>
      </w:r>
    </w:p>
    <w:p w:rsidR="006A3B23" w:rsidRPr="006A3B23" w:rsidRDefault="006A3B23" w:rsidP="006A3B23"/>
    <w:p w:rsidR="006A3B23" w:rsidRDefault="006A3B23" w:rsidP="00267A00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This code is to blink built-in LEDs of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NodeMCU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. The on-board LED of ESP8266 is connected to GPIO2 and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ths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LED on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NodeMCU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board is connected to GPIO16.  Working of this code is same as we explained earlier for external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LED blinking</w:t>
      </w:r>
      <w:r>
        <w:rPr>
          <w:rFonts w:ascii="Arial" w:hAnsi="Arial" w:cs="Arial"/>
          <w:color w:val="3A3A3A"/>
          <w:shd w:val="clear" w:color="auto" w:fill="FFFFFF"/>
        </w:rPr>
        <w:t xml:space="preserve"> with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NodeMCU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.</w:t>
      </w:r>
    </w:p>
    <w:p w:rsidR="006A3B23" w:rsidRDefault="006A3B23" w:rsidP="00267A00">
      <w:pPr>
        <w:rPr>
          <w:rFonts w:ascii="Arial" w:hAnsi="Arial" w:cs="Arial"/>
          <w:color w:val="3A3A3A"/>
          <w:shd w:val="clear" w:color="auto" w:fill="FFFFFF"/>
        </w:rPr>
      </w:pP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int LED1 = 2;      // Assign LED1 to pin GPIO2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int LED2 = 16;     // Assign LED1 to pin GPIO16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void setup() {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 xml:space="preserve"> // initialize GPIO2 and GPIO16 as an output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pinMode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(LED1, OUTPUT);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lastRenderedPageBreak/>
        <w:t xml:space="preserve"> </w:t>
      </w: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pinMode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(LED2, OUTPUT);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}// the loop function runs forever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void loop() {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digitalWrite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(LED1, LOW);     // turn the LED off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 xml:space="preserve">  </w:t>
      </w: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digitalWrite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(LED2, HIGH);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  delay(1000);                // wait for a second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 xml:space="preserve">  </w:t>
      </w: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digitalWrite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(LED1, HIGH);  // turn the LED on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proofErr w:type="spellStart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digitalWrite</w:t>
      </w:r>
      <w:proofErr w:type="spellEnd"/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(LED2, LOW);</w:t>
      </w:r>
    </w:p>
    <w:p w:rsidR="006A3B23" w:rsidRP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  delay(1000);               // wait for a second</w:t>
      </w:r>
    </w:p>
    <w:p w:rsidR="006A3B23" w:rsidRDefault="006A3B23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r w:rsidRPr="006A3B23"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  <w:t>}</w:t>
      </w:r>
    </w:p>
    <w:p w:rsidR="00340E26" w:rsidRDefault="00340E26" w:rsidP="00340E26">
      <w:pPr>
        <w:ind w:left="5760" w:firstLine="720"/>
      </w:pPr>
      <w:r>
        <w:t>REGARDS:</w:t>
      </w:r>
    </w:p>
    <w:p w:rsidR="00340E26" w:rsidRDefault="00340E26" w:rsidP="00340E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NARSIMHA REDDY</w:t>
      </w:r>
    </w:p>
    <w:p w:rsidR="00340E26" w:rsidRDefault="00340E26" w:rsidP="00340E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DHEERAJ  T</w:t>
      </w:r>
    </w:p>
    <w:p w:rsidR="00340E26" w:rsidRDefault="00340E26" w:rsidP="00340E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RAGASRI YARLAGADDA</w:t>
      </w:r>
    </w:p>
    <w:p w:rsidR="00340E26" w:rsidRPr="006A3B23" w:rsidRDefault="00340E26" w:rsidP="006A3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inherit" w:eastAsia="Times New Roman" w:hAnsi="inherit" w:cs="Courier New"/>
          <w:color w:val="3A3A3A"/>
          <w:sz w:val="24"/>
          <w:szCs w:val="24"/>
          <w:lang w:eastAsia="en-IN"/>
        </w:rPr>
      </w:pPr>
      <w:bookmarkStart w:id="0" w:name="_GoBack"/>
      <w:bookmarkEnd w:id="0"/>
    </w:p>
    <w:p w:rsidR="006A3B23" w:rsidRPr="00267A00" w:rsidRDefault="006A3B23" w:rsidP="00267A00">
      <w:pPr>
        <w:rPr>
          <w:rFonts w:ascii="Arial" w:hAnsi="Arial" w:cs="Arial"/>
          <w:color w:val="3A3A3A"/>
          <w:shd w:val="clear" w:color="auto" w:fill="FFFFFF"/>
        </w:rPr>
      </w:pPr>
    </w:p>
    <w:sectPr w:rsidR="006A3B23" w:rsidRPr="0026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42E"/>
    <w:multiLevelType w:val="multilevel"/>
    <w:tmpl w:val="990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00"/>
    <w:rsid w:val="00267A00"/>
    <w:rsid w:val="00340E26"/>
    <w:rsid w:val="006A3B23"/>
    <w:rsid w:val="008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8D9"/>
  <w15:chartTrackingRefBased/>
  <w15:docId w15:val="{E9D90375-D14F-46E8-B8A3-666BE36B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67A0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67A00"/>
    <w:rPr>
      <w:i/>
      <w:iCs/>
    </w:rPr>
  </w:style>
  <w:style w:type="character" w:styleId="BookTitle">
    <w:name w:val="Book Title"/>
    <w:basedOn w:val="DefaultParagraphFont"/>
    <w:uiPriority w:val="33"/>
    <w:qFormat/>
    <w:rsid w:val="00267A0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67A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A3B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6A3B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2.wp.com/microcontrollerslab.com/wp-content/uploads/2019/06/Blinking-on-board-NodeMcu-LED.jpg?ssl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 Yarlagadda</dc:creator>
  <cp:keywords/>
  <dc:description/>
  <cp:lastModifiedBy>Ragasri Yarlagadda</cp:lastModifiedBy>
  <cp:revision>2</cp:revision>
  <dcterms:created xsi:type="dcterms:W3CDTF">2019-08-22T12:50:00Z</dcterms:created>
  <dcterms:modified xsi:type="dcterms:W3CDTF">2019-09-26T14:22:00Z</dcterms:modified>
</cp:coreProperties>
</file>