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396" w:rsidRDefault="008C2396" w:rsidP="00081538">
      <w:pPr>
        <w:jc w:val="center"/>
        <w:rPr>
          <w:rFonts w:ascii="Arial" w:hAnsi="Arial" w:cs="Arial"/>
          <w:b/>
          <w:sz w:val="28"/>
          <w:szCs w:val="28"/>
        </w:rPr>
      </w:pPr>
    </w:p>
    <w:p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rsidR="008C2396" w:rsidRPr="008C2396" w:rsidRDefault="008C2396" w:rsidP="00081538">
      <w:pPr>
        <w:jc w:val="center"/>
        <w:rPr>
          <w:rFonts w:ascii="Arial" w:hAnsi="Arial" w:cs="Arial"/>
          <w:b/>
          <w:sz w:val="28"/>
          <w:szCs w:val="28"/>
        </w:rPr>
      </w:pPr>
    </w:p>
    <w:p w:rsidR="00A461FC" w:rsidRPr="008C2396" w:rsidRDefault="00A461FC" w:rsidP="00B7008A">
      <w:pPr>
        <w:jc w:val="center"/>
        <w:rPr>
          <w:rFonts w:ascii="Arial" w:hAnsi="Arial" w:cs="Arial"/>
          <w:b/>
          <w:sz w:val="28"/>
          <w:szCs w:val="28"/>
        </w:rPr>
      </w:pPr>
    </w:p>
    <w:p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rsidR="00081538" w:rsidRPr="00617FBD" w:rsidRDefault="00081538">
      <w:pPr>
        <w:pStyle w:val="TDC1"/>
        <w:tabs>
          <w:tab w:val="left" w:pos="864"/>
        </w:tabs>
        <w:rPr>
          <w:rFonts w:ascii="Arial" w:hAnsi="Arial" w:cs="Arial"/>
          <w:b w:val="0"/>
          <w:noProof/>
          <w:sz w:val="22"/>
          <w:szCs w:val="22"/>
          <w:lang w:val="es-CO" w:eastAsia="es-CO"/>
        </w:rPr>
      </w:pPr>
      <w:hyperlink w:anchor="_Toc532221775" w:history="1">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rsidR="00081538" w:rsidRPr="00617FBD" w:rsidRDefault="00081538">
      <w:pPr>
        <w:pStyle w:val="TDC1"/>
        <w:tabs>
          <w:tab w:val="left" w:pos="864"/>
        </w:tabs>
        <w:rPr>
          <w:rFonts w:ascii="Arial" w:hAnsi="Arial" w:cs="Arial"/>
          <w:b w:val="0"/>
          <w:noProof/>
          <w:sz w:val="22"/>
          <w:szCs w:val="22"/>
          <w:lang w:val="es-CO" w:eastAsia="es-CO"/>
        </w:rPr>
      </w:pPr>
      <w:hyperlink w:anchor="_Toc532221776" w:history="1">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rsidR="00081538" w:rsidRPr="00617FBD" w:rsidRDefault="00081538">
      <w:pPr>
        <w:pStyle w:val="TDC1"/>
        <w:tabs>
          <w:tab w:val="left" w:pos="864"/>
        </w:tabs>
        <w:rPr>
          <w:rFonts w:ascii="Arial" w:hAnsi="Arial" w:cs="Arial"/>
          <w:b w:val="0"/>
          <w:noProof/>
          <w:sz w:val="22"/>
          <w:szCs w:val="22"/>
          <w:lang w:val="es-CO" w:eastAsia="es-CO"/>
        </w:rPr>
      </w:pPr>
      <w:hyperlink w:anchor="_Toc532221777" w:history="1">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w:rsidR="00081538" w:rsidRPr="00617FBD" w:rsidRDefault="00081538">
      <w:pPr>
        <w:pStyle w:val="TDC1"/>
        <w:tabs>
          <w:tab w:val="left" w:pos="864"/>
        </w:tabs>
        <w:rPr>
          <w:rFonts w:ascii="Arial" w:hAnsi="Arial" w:cs="Arial"/>
          <w:b w:val="0"/>
          <w:noProof/>
          <w:sz w:val="22"/>
          <w:szCs w:val="22"/>
          <w:lang w:val="es-CO" w:eastAsia="es-CO"/>
        </w:rPr>
      </w:pPr>
      <w:hyperlink w:anchor="_Toc532221778" w:history="1">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rsidR="00D2312D" w:rsidRPr="008C2396" w:rsidRDefault="00D2312D" w:rsidP="00D2312D">
      <w:pPr>
        <w:ind w:left="720"/>
        <w:rPr>
          <w:rFonts w:ascii="Arial" w:hAnsi="Arial" w:cs="Arial"/>
          <w:b/>
          <w:sz w:val="28"/>
          <w:szCs w:val="28"/>
        </w:rPr>
      </w:pPr>
    </w:p>
    <w:p w:rsidR="0074642D" w:rsidRPr="008C2396" w:rsidRDefault="0074642D" w:rsidP="0074642D">
      <w:pPr>
        <w:ind w:left="720"/>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2048DB" w:rsidRPr="008C2396" w:rsidRDefault="002048DB" w:rsidP="00B7008A">
      <w:pPr>
        <w:jc w:val="center"/>
        <w:rPr>
          <w:rFonts w:ascii="Arial" w:hAnsi="Arial" w:cs="Arial"/>
          <w:b/>
          <w:sz w:val="28"/>
          <w:szCs w:val="28"/>
        </w:rPr>
      </w:pPr>
    </w:p>
    <w:p w:rsidR="002048DB" w:rsidRPr="008C2396" w:rsidRDefault="002048DB" w:rsidP="00B7008A">
      <w:pPr>
        <w:jc w:val="center"/>
        <w:rPr>
          <w:rFonts w:ascii="Arial" w:hAnsi="Arial" w:cs="Arial"/>
          <w:b/>
          <w:sz w:val="28"/>
          <w:szCs w:val="28"/>
        </w:rPr>
      </w:pPr>
    </w:p>
    <w:p w:rsidR="002048DB" w:rsidRPr="008C2396" w:rsidRDefault="002048DB" w:rsidP="00B7008A">
      <w:pPr>
        <w:jc w:val="center"/>
        <w:rPr>
          <w:rFonts w:ascii="Arial" w:hAnsi="Arial" w:cs="Arial"/>
          <w:b/>
          <w:sz w:val="28"/>
          <w:szCs w:val="28"/>
        </w:rPr>
      </w:pPr>
    </w:p>
    <w:p w:rsidR="00685EC6" w:rsidRPr="008C2396" w:rsidRDefault="00685EC6" w:rsidP="00B7008A">
      <w:pPr>
        <w:jc w:val="center"/>
        <w:rPr>
          <w:rFonts w:ascii="Arial" w:hAnsi="Arial" w:cs="Arial"/>
          <w:b/>
          <w:sz w:val="28"/>
          <w:szCs w:val="28"/>
        </w:rPr>
      </w:pPr>
    </w:p>
    <w:p w:rsidR="00685EC6" w:rsidRPr="008C2396" w:rsidRDefault="00685EC6"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DD1328" w:rsidRPr="008C2396" w:rsidRDefault="00DD1328" w:rsidP="00B7008A">
      <w:pPr>
        <w:jc w:val="center"/>
        <w:rPr>
          <w:rFonts w:ascii="Arial" w:hAnsi="Arial" w:cs="Arial"/>
          <w:b/>
          <w:sz w:val="28"/>
          <w:szCs w:val="28"/>
        </w:rPr>
      </w:pPr>
    </w:p>
    <w:p w:rsidR="00DD1328" w:rsidRPr="008C2396" w:rsidRDefault="00DD1328" w:rsidP="00B7008A">
      <w:pPr>
        <w:jc w:val="center"/>
        <w:rPr>
          <w:rFonts w:ascii="Arial" w:hAnsi="Arial" w:cs="Arial"/>
          <w:b/>
          <w:sz w:val="28"/>
          <w:szCs w:val="28"/>
        </w:rPr>
      </w:pPr>
    </w:p>
    <w:p w:rsidR="005455BD" w:rsidRPr="008C2396" w:rsidRDefault="005455BD" w:rsidP="00B7008A">
      <w:pPr>
        <w:jc w:val="center"/>
        <w:rPr>
          <w:rFonts w:ascii="Arial" w:hAnsi="Arial" w:cs="Arial"/>
          <w:b/>
          <w:sz w:val="28"/>
          <w:szCs w:val="28"/>
        </w:rPr>
      </w:pPr>
    </w:p>
    <w:p w:rsidR="00D2312D" w:rsidRPr="008C2396" w:rsidRDefault="00D2312D" w:rsidP="00B7008A">
      <w:pPr>
        <w:jc w:val="center"/>
        <w:rPr>
          <w:rFonts w:ascii="Arial" w:hAnsi="Arial" w:cs="Arial"/>
          <w:b/>
          <w:sz w:val="28"/>
          <w:szCs w:val="28"/>
        </w:rPr>
      </w:pPr>
    </w:p>
    <w:p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rsidTr="00DB73D5">
        <w:trPr>
          <w:trHeight w:val="522"/>
        </w:trPr>
        <w:tc>
          <w:tcPr>
            <w:tcW w:w="3406" w:type="dxa"/>
            <w:shd w:val="clear" w:color="auto" w:fill="A50021"/>
            <w:vAlign w:val="center"/>
          </w:tcPr>
          <w:p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rsidR="003F51CC" w:rsidRPr="008C2396" w:rsidRDefault="009D33AD" w:rsidP="0031230D">
            <w:pPr>
              <w:rPr>
                <w:rFonts w:ascii="Arial" w:hAnsi="Arial" w:cs="Arial"/>
                <w:color w:val="A6A6A6"/>
                <w:sz w:val="22"/>
                <w:szCs w:val="22"/>
              </w:rPr>
            </w:pPr>
            <w:r>
              <w:rPr>
                <w:rFonts w:ascii="Arial" w:hAnsi="Arial" w:cs="Arial"/>
                <w:color w:val="A6A6A6"/>
                <w:sz w:val="22"/>
                <w:szCs w:val="22"/>
              </w:rPr>
              <w:t xml:space="preserve">ABOGABOT </w:t>
            </w:r>
          </w:p>
        </w:tc>
      </w:tr>
      <w:tr w:rsidR="00DB73D5" w:rsidRPr="008C2396" w:rsidTr="00DB73D5">
        <w:trPr>
          <w:trHeight w:val="522"/>
        </w:trPr>
        <w:tc>
          <w:tcPr>
            <w:tcW w:w="3406" w:type="dxa"/>
            <w:shd w:val="clear" w:color="auto" w:fill="A50021"/>
            <w:vAlign w:val="center"/>
          </w:tcPr>
          <w:p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rsidR="006E33C2" w:rsidRPr="008C2396" w:rsidRDefault="009D33AD" w:rsidP="0031230D">
            <w:pPr>
              <w:rPr>
                <w:rFonts w:ascii="Arial" w:hAnsi="Arial" w:cs="Arial"/>
                <w:color w:val="A6A6A6"/>
                <w:sz w:val="22"/>
                <w:szCs w:val="22"/>
              </w:rPr>
            </w:pPr>
            <w:r>
              <w:rPr>
                <w:rFonts w:ascii="Arial" w:hAnsi="Arial" w:cs="Arial"/>
                <w:color w:val="A6A6A6"/>
                <w:sz w:val="22"/>
                <w:szCs w:val="22"/>
              </w:rPr>
              <w:t>Despacho de abogados , requisitos para automatizar procesos de demanda</w:t>
            </w:r>
          </w:p>
        </w:tc>
      </w:tr>
      <w:tr w:rsidR="006E33C2" w:rsidRPr="008C2396" w:rsidTr="00DB73D5">
        <w:trPr>
          <w:trHeight w:val="343"/>
        </w:trPr>
        <w:tc>
          <w:tcPr>
            <w:tcW w:w="3406" w:type="dxa"/>
            <w:shd w:val="clear" w:color="auto" w:fill="A50021"/>
            <w:vAlign w:val="center"/>
          </w:tcPr>
          <w:p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rsidR="006E33C2" w:rsidRPr="008C2396" w:rsidRDefault="009D33AD" w:rsidP="009D33AD">
            <w:pPr>
              <w:rPr>
                <w:rFonts w:ascii="Arial" w:hAnsi="Arial" w:cs="Arial"/>
                <w:color w:val="A6A6A6"/>
                <w:sz w:val="22"/>
                <w:szCs w:val="22"/>
              </w:rPr>
            </w:pPr>
            <w:r>
              <w:rPr>
                <w:rFonts w:ascii="Arial" w:hAnsi="Arial" w:cs="Arial"/>
                <w:color w:val="A6A6A6"/>
                <w:sz w:val="22"/>
                <w:szCs w:val="22"/>
              </w:rPr>
              <w:t>20</w:t>
            </w:r>
            <w:r w:rsidR="006E33C2" w:rsidRPr="008C2396">
              <w:rPr>
                <w:rFonts w:ascii="Arial" w:hAnsi="Arial" w:cs="Arial"/>
                <w:color w:val="A6A6A6"/>
                <w:sz w:val="22"/>
                <w:szCs w:val="22"/>
              </w:rPr>
              <w:t>/</w:t>
            </w:r>
            <w:r>
              <w:rPr>
                <w:rFonts w:ascii="Arial" w:hAnsi="Arial" w:cs="Arial"/>
                <w:color w:val="A6A6A6"/>
                <w:sz w:val="22"/>
                <w:szCs w:val="22"/>
              </w:rPr>
              <w:t>feb</w:t>
            </w:r>
            <w:r w:rsidR="006E33C2" w:rsidRPr="008C2396">
              <w:rPr>
                <w:rFonts w:ascii="Arial" w:hAnsi="Arial" w:cs="Arial"/>
                <w:color w:val="A6A6A6"/>
                <w:sz w:val="22"/>
                <w:szCs w:val="22"/>
              </w:rPr>
              <w:t>/</w:t>
            </w:r>
            <w:r>
              <w:rPr>
                <w:rFonts w:ascii="Arial" w:hAnsi="Arial" w:cs="Arial"/>
                <w:color w:val="A6A6A6"/>
                <w:sz w:val="22"/>
                <w:szCs w:val="22"/>
              </w:rPr>
              <w:t>2022</w:t>
            </w:r>
          </w:p>
        </w:tc>
      </w:tr>
      <w:tr w:rsidR="00DB73D5" w:rsidRPr="008C2396" w:rsidTr="00FB43A7">
        <w:trPr>
          <w:trHeight w:val="437"/>
        </w:trPr>
        <w:tc>
          <w:tcPr>
            <w:tcW w:w="3406" w:type="dxa"/>
            <w:shd w:val="clear" w:color="auto" w:fill="A50021"/>
            <w:vAlign w:val="center"/>
          </w:tcPr>
          <w:p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rsidR="006E33C2" w:rsidRPr="008C2396" w:rsidRDefault="009D33AD" w:rsidP="0031230D">
            <w:pPr>
              <w:rPr>
                <w:rFonts w:ascii="Arial" w:hAnsi="Arial" w:cs="Arial"/>
                <w:color w:val="A6A6A6"/>
                <w:sz w:val="22"/>
                <w:szCs w:val="22"/>
              </w:rPr>
            </w:pPr>
            <w:r>
              <w:rPr>
                <w:rFonts w:ascii="Arial" w:hAnsi="Arial" w:cs="Arial"/>
                <w:color w:val="A6A6A6"/>
                <w:sz w:val="22"/>
                <w:szCs w:val="22"/>
              </w:rPr>
              <w:t>Despacho de abogados ABOGABOT</w:t>
            </w:r>
          </w:p>
        </w:tc>
      </w:tr>
      <w:tr w:rsidR="00DB73D5" w:rsidRPr="008C2396" w:rsidTr="00FB43A7">
        <w:trPr>
          <w:trHeight w:val="699"/>
        </w:trPr>
        <w:tc>
          <w:tcPr>
            <w:tcW w:w="3406" w:type="dxa"/>
            <w:shd w:val="clear" w:color="auto" w:fill="A50021"/>
            <w:vAlign w:val="center"/>
          </w:tcPr>
          <w:p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rsidR="006E33C2" w:rsidRPr="008C2396" w:rsidRDefault="009D33AD" w:rsidP="0031230D">
            <w:pPr>
              <w:rPr>
                <w:rFonts w:ascii="Arial" w:hAnsi="Arial" w:cs="Arial"/>
                <w:color w:val="A6A6A6"/>
                <w:sz w:val="22"/>
                <w:szCs w:val="22"/>
              </w:rPr>
            </w:pPr>
            <w:r>
              <w:rPr>
                <w:rFonts w:ascii="Arial" w:hAnsi="Arial" w:cs="Arial"/>
                <w:color w:val="A6A6A6"/>
                <w:sz w:val="22"/>
                <w:szCs w:val="22"/>
              </w:rPr>
              <w:t>Despacho de abogados</w:t>
            </w:r>
          </w:p>
        </w:tc>
      </w:tr>
      <w:tr w:rsidR="006E33C2" w:rsidRPr="008C2396" w:rsidTr="00FB43A7">
        <w:trPr>
          <w:trHeight w:val="837"/>
        </w:trPr>
        <w:tc>
          <w:tcPr>
            <w:tcW w:w="3406" w:type="dxa"/>
            <w:shd w:val="clear" w:color="auto" w:fill="A50021"/>
            <w:vAlign w:val="center"/>
          </w:tcPr>
          <w:p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rsidR="006E33C2" w:rsidRPr="008C2396" w:rsidRDefault="009D33AD" w:rsidP="0031230D">
            <w:pPr>
              <w:rPr>
                <w:rFonts w:ascii="Arial" w:hAnsi="Arial" w:cs="Arial"/>
                <w:color w:val="A6A6A6"/>
                <w:sz w:val="22"/>
                <w:szCs w:val="22"/>
              </w:rPr>
            </w:pPr>
            <w:r>
              <w:rPr>
                <w:rFonts w:ascii="Arial" w:hAnsi="Arial" w:cs="Arial"/>
                <w:color w:val="A6A6A6"/>
                <w:sz w:val="22"/>
                <w:szCs w:val="22"/>
              </w:rPr>
              <w:t>IDE. Miguel Ángel Téllez</w:t>
            </w:r>
          </w:p>
        </w:tc>
      </w:tr>
    </w:tbl>
    <w:p w:rsidR="00CD780B" w:rsidRPr="008C2396" w:rsidRDefault="00CD780B" w:rsidP="00CD780B">
      <w:pPr>
        <w:rPr>
          <w:rFonts w:ascii="Arial" w:hAnsi="Arial" w:cs="Arial"/>
          <w:lang w:val="es-ES_tradnl" w:eastAsia="en-US"/>
        </w:rPr>
      </w:pPr>
      <w:bookmarkStart w:id="1" w:name="_Toc532221775"/>
    </w:p>
    <w:p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rsidTr="002F0FDB">
        <w:trPr>
          <w:trHeight w:val="294"/>
        </w:trPr>
        <w:tc>
          <w:tcPr>
            <w:tcW w:w="10348" w:type="dxa"/>
            <w:shd w:val="clear" w:color="auto" w:fill="A50021"/>
          </w:tcPr>
          <w:p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rsidTr="0031230D">
        <w:trPr>
          <w:trHeight w:val="284"/>
        </w:trPr>
        <w:tc>
          <w:tcPr>
            <w:tcW w:w="10348" w:type="dxa"/>
            <w:shd w:val="clear" w:color="auto" w:fill="808080"/>
          </w:tcPr>
          <w:p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rsidTr="00FB43A7">
        <w:trPr>
          <w:trHeight w:val="933"/>
        </w:trPr>
        <w:tc>
          <w:tcPr>
            <w:tcW w:w="10348" w:type="dxa"/>
            <w:shd w:val="clear" w:color="auto" w:fill="auto"/>
          </w:tcPr>
          <w:p w:rsidR="000D458D" w:rsidRPr="008C2396" w:rsidRDefault="0027708A" w:rsidP="00554294">
            <w:pPr>
              <w:rPr>
                <w:rFonts w:ascii="Arial" w:hAnsi="Arial" w:cs="Arial"/>
                <w:color w:val="A6A6A6"/>
                <w:sz w:val="22"/>
                <w:szCs w:val="22"/>
              </w:rPr>
            </w:pPr>
            <w:r>
              <w:rPr>
                <w:rFonts w:ascii="Segoe UI" w:hAnsi="Segoe UI" w:cs="Segoe UI"/>
                <w:color w:val="24292F"/>
              </w:rPr>
              <w:t xml:space="preserve">Es un despacho de abogados que quiere automatizar las demandas de sus clientes, esto lo harán a través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Word para empezar el proceso. El administrador recibe el pago y debe de ser capaz de verlo en un </w:t>
            </w:r>
            <w:proofErr w:type="spellStart"/>
            <w:r>
              <w:rPr>
                <w:rFonts w:ascii="Segoe UI" w:hAnsi="Segoe UI" w:cs="Segoe UI"/>
                <w:color w:val="24292F"/>
              </w:rPr>
              <w:t>dashboard</w:t>
            </w:r>
            <w:proofErr w:type="spellEnd"/>
            <w:r>
              <w:rPr>
                <w:rFonts w:ascii="Segoe UI" w:hAnsi="Segoe UI" w:cs="Segoe UI"/>
                <w:color w:val="24292F"/>
              </w:rPr>
              <w:t xml:space="preserve"> para ver la cantidad de ingresos recibidos. El administrador actualiza el proceso de la demanda y agrega comentarios en cada paso del proceso. Al usuario le llegan correos de notificación para saber el avance de su proceso. La página debe de ser </w:t>
            </w:r>
            <w:proofErr w:type="spellStart"/>
            <w:r>
              <w:rPr>
                <w:rFonts w:ascii="Segoe UI" w:hAnsi="Segoe UI" w:cs="Segoe UI"/>
                <w:color w:val="24292F"/>
              </w:rPr>
              <w:t>responsive</w:t>
            </w:r>
            <w:proofErr w:type="spellEnd"/>
            <w:r>
              <w:rPr>
                <w:rFonts w:ascii="Segoe UI" w:hAnsi="Segoe UI" w:cs="Segoe UI"/>
                <w:color w:val="24292F"/>
              </w:rPr>
              <w:t xml:space="preserve"> para poderla ver desde el celular. Preferencia de colores , azul marino y blanco, pero acepta propuestas</w:t>
            </w:r>
          </w:p>
        </w:tc>
      </w:tr>
      <w:tr w:rsidR="00554294" w:rsidRPr="008C2396" w:rsidTr="0031230D">
        <w:trPr>
          <w:trHeight w:val="278"/>
        </w:trPr>
        <w:tc>
          <w:tcPr>
            <w:tcW w:w="10348" w:type="dxa"/>
            <w:shd w:val="clear" w:color="auto" w:fill="808080"/>
          </w:tcPr>
          <w:p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rsidTr="00FB43A7">
        <w:trPr>
          <w:trHeight w:val="1189"/>
        </w:trPr>
        <w:tc>
          <w:tcPr>
            <w:tcW w:w="10348" w:type="dxa"/>
            <w:shd w:val="clear" w:color="auto" w:fill="auto"/>
          </w:tcPr>
          <w:p w:rsidR="0027708A" w:rsidRDefault="0027708A" w:rsidP="0027708A">
            <w:pPr>
              <w:pStyle w:val="Prrafodelista"/>
              <w:numPr>
                <w:ilvl w:val="0"/>
                <w:numId w:val="33"/>
              </w:numPr>
              <w:rPr>
                <w:rFonts w:ascii="Arial" w:hAnsi="Arial" w:cs="Arial"/>
                <w:color w:val="000000" w:themeColor="text1"/>
                <w:sz w:val="22"/>
                <w:szCs w:val="22"/>
              </w:rPr>
            </w:pPr>
            <w:r>
              <w:rPr>
                <w:rFonts w:ascii="Arial" w:hAnsi="Arial" w:cs="Arial"/>
                <w:color w:val="000000" w:themeColor="text1"/>
                <w:sz w:val="22"/>
                <w:szCs w:val="22"/>
              </w:rPr>
              <w:t>Funcionalidad 1 Capturar datos para generar demanda</w:t>
            </w:r>
          </w:p>
          <w:p w:rsidR="00554294" w:rsidRDefault="0027708A" w:rsidP="0027708A">
            <w:pPr>
              <w:pStyle w:val="Prrafodelista"/>
              <w:numPr>
                <w:ilvl w:val="0"/>
                <w:numId w:val="33"/>
              </w:numPr>
              <w:rPr>
                <w:rFonts w:ascii="Arial" w:hAnsi="Arial" w:cs="Arial"/>
                <w:color w:val="000000" w:themeColor="text1"/>
                <w:sz w:val="22"/>
                <w:szCs w:val="22"/>
              </w:rPr>
            </w:pPr>
            <w:r>
              <w:rPr>
                <w:rFonts w:ascii="Arial" w:hAnsi="Arial" w:cs="Arial"/>
                <w:color w:val="000000" w:themeColor="text1"/>
                <w:sz w:val="22"/>
                <w:szCs w:val="22"/>
              </w:rPr>
              <w:t>A través de una plataforma web con capacidad de despliegue en desktop y Mobile, el usuario final será capaz de Iniciar un proceso de demanda, para la recolección de información de un despacho de abogados</w:t>
            </w:r>
            <w:r w:rsidR="006F54BE">
              <w:rPr>
                <w:rFonts w:ascii="Arial" w:hAnsi="Arial" w:cs="Arial"/>
                <w:color w:val="000000" w:themeColor="text1"/>
                <w:sz w:val="22"/>
                <w:szCs w:val="22"/>
              </w:rPr>
              <w:t xml:space="preserve">, la misma le cobrará después de subir los requisitos básicos para el inicio de la demanda, también le permitirá visualizar el estado en el que se encuentra su proceso legal, así como enviarle notificaciones por correo electrónico. </w:t>
            </w:r>
          </w:p>
          <w:p w:rsidR="006F54BE" w:rsidRDefault="006F54BE" w:rsidP="006F54BE">
            <w:pPr>
              <w:pStyle w:val="Prrafodelista"/>
              <w:rPr>
                <w:rFonts w:ascii="Arial" w:hAnsi="Arial" w:cs="Arial"/>
                <w:color w:val="000000" w:themeColor="text1"/>
                <w:sz w:val="22"/>
                <w:szCs w:val="22"/>
              </w:rPr>
            </w:pPr>
          </w:p>
          <w:p w:rsidR="0027708A" w:rsidRDefault="0027708A" w:rsidP="0027708A">
            <w:pPr>
              <w:pStyle w:val="Prrafodelista"/>
              <w:numPr>
                <w:ilvl w:val="0"/>
                <w:numId w:val="33"/>
              </w:numPr>
              <w:rPr>
                <w:rFonts w:ascii="Arial" w:hAnsi="Arial" w:cs="Arial"/>
                <w:color w:val="000000" w:themeColor="text1"/>
                <w:sz w:val="22"/>
                <w:szCs w:val="22"/>
              </w:rPr>
            </w:pPr>
            <w:r>
              <w:rPr>
                <w:rFonts w:ascii="Arial" w:hAnsi="Arial" w:cs="Arial"/>
                <w:color w:val="000000" w:themeColor="text1"/>
                <w:sz w:val="22"/>
                <w:szCs w:val="22"/>
              </w:rPr>
              <w:lastRenderedPageBreak/>
              <w:t>Funcionalidad Despacho</w:t>
            </w:r>
          </w:p>
          <w:p w:rsidR="006F54BE" w:rsidRDefault="006F54BE" w:rsidP="0027708A">
            <w:pPr>
              <w:pStyle w:val="Prrafodelista"/>
              <w:numPr>
                <w:ilvl w:val="0"/>
                <w:numId w:val="33"/>
              </w:numPr>
              <w:rPr>
                <w:rFonts w:ascii="Arial" w:hAnsi="Arial" w:cs="Arial"/>
                <w:color w:val="000000" w:themeColor="text1"/>
                <w:sz w:val="22"/>
                <w:szCs w:val="22"/>
              </w:rPr>
            </w:pPr>
            <w:r>
              <w:rPr>
                <w:rFonts w:ascii="Arial" w:hAnsi="Arial" w:cs="Arial"/>
                <w:color w:val="000000" w:themeColor="text1"/>
                <w:sz w:val="22"/>
                <w:szCs w:val="22"/>
              </w:rPr>
              <w:t xml:space="preserve">Visualizar los ingresos y pagos del inicio del proceso mediante una aplicación web con capacidad de despliegue en desktop y </w:t>
            </w:r>
            <w:proofErr w:type="spellStart"/>
            <w:r>
              <w:rPr>
                <w:rFonts w:ascii="Arial" w:hAnsi="Arial" w:cs="Arial"/>
                <w:color w:val="000000" w:themeColor="text1"/>
                <w:sz w:val="22"/>
                <w:szCs w:val="22"/>
              </w:rPr>
              <w:t>mobile</w:t>
            </w:r>
            <w:proofErr w:type="spellEnd"/>
            <w:r>
              <w:rPr>
                <w:rFonts w:ascii="Arial" w:hAnsi="Arial" w:cs="Arial"/>
                <w:color w:val="000000" w:themeColor="text1"/>
                <w:sz w:val="22"/>
                <w:szCs w:val="22"/>
              </w:rPr>
              <w:t>, el cual mostrará los casos nuevos y en proceso, con los datos capturados mediante la misma plataforma de los usuarios finales, generará un Word básico para darle inicio a la demanda. También permitirá visualizar y administrar las demandas y el estado legal en el que se encuentren</w:t>
            </w:r>
          </w:p>
          <w:p w:rsidR="0027708A" w:rsidRDefault="0027708A" w:rsidP="0027708A">
            <w:pPr>
              <w:pStyle w:val="Prrafodelista"/>
              <w:numPr>
                <w:ilvl w:val="0"/>
                <w:numId w:val="33"/>
              </w:numPr>
              <w:rPr>
                <w:rFonts w:ascii="Arial" w:hAnsi="Arial" w:cs="Arial"/>
                <w:color w:val="000000" w:themeColor="text1"/>
                <w:sz w:val="22"/>
                <w:szCs w:val="22"/>
              </w:rPr>
            </w:pPr>
            <w:r>
              <w:rPr>
                <w:rFonts w:ascii="Arial" w:hAnsi="Arial" w:cs="Arial"/>
                <w:color w:val="000000" w:themeColor="text1"/>
                <w:sz w:val="22"/>
                <w:szCs w:val="22"/>
              </w:rPr>
              <w:t>Requisitos Técnicos</w:t>
            </w:r>
          </w:p>
          <w:p w:rsidR="006F54BE" w:rsidRDefault="006F54BE" w:rsidP="0027708A">
            <w:pPr>
              <w:pStyle w:val="Prrafodelista"/>
              <w:numPr>
                <w:ilvl w:val="0"/>
                <w:numId w:val="33"/>
              </w:numPr>
              <w:rPr>
                <w:rFonts w:ascii="Arial" w:hAnsi="Arial" w:cs="Arial"/>
                <w:color w:val="000000" w:themeColor="text1"/>
                <w:sz w:val="22"/>
                <w:szCs w:val="22"/>
              </w:rPr>
            </w:pPr>
            <w:r>
              <w:rPr>
                <w:rFonts w:ascii="Arial" w:hAnsi="Arial" w:cs="Arial"/>
                <w:color w:val="000000" w:themeColor="text1"/>
                <w:sz w:val="22"/>
                <w:szCs w:val="22"/>
              </w:rPr>
              <w:t xml:space="preserve">Capaz de tener una buena experiencia de usuario en </w:t>
            </w:r>
            <w:proofErr w:type="spellStart"/>
            <w:r>
              <w:rPr>
                <w:rFonts w:ascii="Arial" w:hAnsi="Arial" w:cs="Arial"/>
                <w:color w:val="000000" w:themeColor="text1"/>
                <w:sz w:val="22"/>
                <w:szCs w:val="22"/>
              </w:rPr>
              <w:t>mobil</w:t>
            </w:r>
            <w:proofErr w:type="spellEnd"/>
            <w:r>
              <w:rPr>
                <w:rFonts w:ascii="Arial" w:hAnsi="Arial" w:cs="Arial"/>
                <w:color w:val="000000" w:themeColor="text1"/>
                <w:sz w:val="22"/>
                <w:szCs w:val="22"/>
              </w:rPr>
              <w:t xml:space="preserve"> y escritorio</w:t>
            </w:r>
          </w:p>
          <w:p w:rsidR="006F54BE" w:rsidRDefault="006F54BE" w:rsidP="0027708A">
            <w:pPr>
              <w:pStyle w:val="Prrafodelista"/>
              <w:numPr>
                <w:ilvl w:val="0"/>
                <w:numId w:val="33"/>
              </w:numPr>
              <w:rPr>
                <w:rFonts w:ascii="Arial" w:hAnsi="Arial" w:cs="Arial"/>
                <w:color w:val="000000" w:themeColor="text1"/>
                <w:sz w:val="22"/>
                <w:szCs w:val="22"/>
              </w:rPr>
            </w:pPr>
            <w:r>
              <w:rPr>
                <w:rFonts w:ascii="Arial" w:hAnsi="Arial" w:cs="Arial"/>
                <w:color w:val="000000" w:themeColor="text1"/>
                <w:sz w:val="22"/>
                <w:szCs w:val="22"/>
              </w:rPr>
              <w:t>Infraestructura Cloud con alta disponibilidad y baja latencia</w:t>
            </w:r>
          </w:p>
          <w:p w:rsidR="006F54BE" w:rsidRPr="0027708A" w:rsidRDefault="006F54BE" w:rsidP="0027708A">
            <w:pPr>
              <w:pStyle w:val="Prrafodelista"/>
              <w:numPr>
                <w:ilvl w:val="0"/>
                <w:numId w:val="33"/>
              </w:numPr>
              <w:rPr>
                <w:rFonts w:ascii="Arial" w:hAnsi="Arial" w:cs="Arial"/>
                <w:color w:val="000000" w:themeColor="text1"/>
                <w:sz w:val="22"/>
                <w:szCs w:val="22"/>
              </w:rPr>
            </w:pPr>
            <w:r>
              <w:rPr>
                <w:rFonts w:ascii="Arial" w:hAnsi="Arial" w:cs="Arial"/>
                <w:color w:val="000000" w:themeColor="text1"/>
                <w:sz w:val="22"/>
                <w:szCs w:val="22"/>
              </w:rPr>
              <w:t>Colores sobrios y una estructura simple e intuitiva</w:t>
            </w:r>
          </w:p>
        </w:tc>
      </w:tr>
    </w:tbl>
    <w:p w:rsidR="00A461FC" w:rsidRPr="008C2396" w:rsidRDefault="00A461FC" w:rsidP="00A461FC">
      <w:pPr>
        <w:rPr>
          <w:rFonts w:ascii="Arial" w:hAnsi="Arial" w:cs="Arial"/>
          <w:b/>
          <w:sz w:val="28"/>
          <w:szCs w:val="28"/>
        </w:rPr>
      </w:pPr>
    </w:p>
    <w:p w:rsidR="008C2396" w:rsidRDefault="008C2396" w:rsidP="007650F9">
      <w:pPr>
        <w:pStyle w:val="Piedepgina"/>
        <w:tabs>
          <w:tab w:val="clear" w:pos="4252"/>
          <w:tab w:val="clear" w:pos="8504"/>
        </w:tabs>
        <w:spacing w:line="360" w:lineRule="auto"/>
        <w:jc w:val="both"/>
        <w:rPr>
          <w:rFonts w:ascii="Arial" w:hAnsi="Arial" w:cs="Arial"/>
          <w:b/>
          <w:sz w:val="28"/>
          <w:szCs w:val="28"/>
        </w:rPr>
      </w:pP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006F54BE">
        <w:rPr>
          <w:rFonts w:ascii="Arial" w:hAnsi="Arial" w:cs="Arial"/>
          <w:b/>
          <w:bCs/>
          <w:sz w:val="22"/>
          <w:szCs w:val="22"/>
        </w:rPr>
        <w:t xml:space="preserve">____Miguel Angel </w:t>
      </w:r>
      <w:proofErr w:type="spellStart"/>
      <w:r w:rsidR="006F54BE">
        <w:rPr>
          <w:rFonts w:ascii="Arial" w:hAnsi="Arial" w:cs="Arial"/>
          <w:b/>
          <w:bCs/>
          <w:sz w:val="22"/>
          <w:szCs w:val="22"/>
        </w:rPr>
        <w:t>Tellez</w:t>
      </w:r>
      <w:proofErr w:type="spellEnd"/>
      <w:r w:rsidRPr="008C2396">
        <w:rPr>
          <w:rFonts w:ascii="Arial" w:hAnsi="Arial" w:cs="Arial"/>
          <w:b/>
          <w:bCs/>
          <w:sz w:val="22"/>
          <w:szCs w:val="22"/>
        </w:rPr>
        <w:t>________</w:t>
      </w:r>
      <w:r w:rsidR="00E45C7F" w:rsidRPr="008C2396">
        <w:rPr>
          <w:rFonts w:ascii="Arial" w:hAnsi="Arial" w:cs="Arial"/>
          <w:b/>
          <w:bCs/>
          <w:sz w:val="22"/>
          <w:szCs w:val="22"/>
        </w:rPr>
        <w:t>__</w:t>
      </w:r>
    </w:p>
    <w:p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rsidR="006F54BE" w:rsidRDefault="006F54BE">
      <w:pPr>
        <w:rPr>
          <w:rFonts w:ascii="Arial" w:hAnsi="Arial" w:cs="Arial"/>
          <w:b/>
          <w:bCs/>
          <w:sz w:val="22"/>
          <w:szCs w:val="22"/>
        </w:rPr>
      </w:pPr>
      <w:r>
        <w:rPr>
          <w:rFonts w:ascii="Arial" w:hAnsi="Arial" w:cs="Arial"/>
          <w:b/>
          <w:bCs/>
          <w:sz w:val="22"/>
          <w:szCs w:val="22"/>
        </w:rPr>
        <w:br w:type="page"/>
      </w:r>
    </w:p>
    <w:p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rsidTr="00287554">
        <w:trPr>
          <w:trHeight w:val="182"/>
        </w:trPr>
        <w:tc>
          <w:tcPr>
            <w:tcW w:w="2836" w:type="dxa"/>
            <w:shd w:val="clear" w:color="auto" w:fill="A50021"/>
            <w:vAlign w:val="center"/>
          </w:tcPr>
          <w:p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rsidR="00752596" w:rsidRPr="008C2396" w:rsidRDefault="006F54BE" w:rsidP="006F54BE">
            <w:pPr>
              <w:jc w:val="center"/>
              <w:rPr>
                <w:rFonts w:ascii="Arial" w:hAnsi="Arial" w:cs="Arial"/>
                <w:b/>
                <w:color w:val="D9D9D9"/>
                <w:sz w:val="22"/>
                <w:szCs w:val="22"/>
              </w:rPr>
            </w:pPr>
            <w:r>
              <w:rPr>
                <w:rFonts w:ascii="Arial" w:hAnsi="Arial" w:cs="Arial"/>
                <w:b/>
                <w:color w:val="D9D9D9"/>
                <w:sz w:val="22"/>
                <w:szCs w:val="22"/>
              </w:rPr>
              <w:t>03</w:t>
            </w:r>
            <w:r w:rsidR="00752596" w:rsidRPr="008C2396">
              <w:rPr>
                <w:rFonts w:ascii="Arial" w:hAnsi="Arial" w:cs="Arial"/>
                <w:b/>
                <w:color w:val="D9D9D9"/>
                <w:sz w:val="22"/>
                <w:szCs w:val="22"/>
              </w:rPr>
              <w:t>/</w:t>
            </w:r>
            <w:r>
              <w:rPr>
                <w:rFonts w:ascii="Arial" w:hAnsi="Arial" w:cs="Arial"/>
                <w:b/>
                <w:color w:val="D9D9D9"/>
                <w:sz w:val="22"/>
                <w:szCs w:val="22"/>
              </w:rPr>
              <w:t>03</w:t>
            </w:r>
            <w:r w:rsidR="00752596" w:rsidRPr="008C2396">
              <w:rPr>
                <w:rFonts w:ascii="Arial" w:hAnsi="Arial" w:cs="Arial"/>
                <w:b/>
                <w:color w:val="D9D9D9"/>
                <w:sz w:val="22"/>
                <w:szCs w:val="22"/>
              </w:rPr>
              <w:t>/</w:t>
            </w:r>
            <w:r>
              <w:rPr>
                <w:rFonts w:ascii="Arial" w:hAnsi="Arial" w:cs="Arial"/>
                <w:b/>
                <w:color w:val="D9D9D9"/>
                <w:sz w:val="22"/>
                <w:szCs w:val="22"/>
              </w:rPr>
              <w:t>2022</w:t>
            </w:r>
          </w:p>
        </w:tc>
        <w:tc>
          <w:tcPr>
            <w:tcW w:w="1662" w:type="dxa"/>
            <w:shd w:val="clear" w:color="auto" w:fill="A50021"/>
          </w:tcPr>
          <w:p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rsidR="00752596" w:rsidRPr="008C2396" w:rsidRDefault="00752596" w:rsidP="00CF1DBE">
            <w:pPr>
              <w:jc w:val="center"/>
              <w:rPr>
                <w:rFonts w:ascii="Arial" w:hAnsi="Arial" w:cs="Arial"/>
                <w:b/>
                <w:color w:val="D9D9D9"/>
                <w:sz w:val="22"/>
                <w:szCs w:val="22"/>
              </w:rPr>
            </w:pPr>
            <w:r w:rsidRPr="008C2396">
              <w:rPr>
                <w:rFonts w:ascii="Arial" w:hAnsi="Arial" w:cs="Arial"/>
                <w:b/>
                <w:color w:val="D9D9D9"/>
                <w:sz w:val="22"/>
                <w:szCs w:val="22"/>
              </w:rPr>
              <w:t>DD/MM//AAAA</w:t>
            </w:r>
          </w:p>
        </w:tc>
      </w:tr>
      <w:tr w:rsidR="00C5127D" w:rsidRPr="008C2396" w:rsidTr="00287554">
        <w:trPr>
          <w:trHeight w:val="230"/>
        </w:trPr>
        <w:tc>
          <w:tcPr>
            <w:tcW w:w="10519" w:type="dxa"/>
            <w:gridSpan w:val="6"/>
            <w:shd w:val="clear" w:color="auto" w:fill="A50021"/>
            <w:vAlign w:val="center"/>
          </w:tcPr>
          <w:p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rsidTr="00287554">
        <w:trPr>
          <w:trHeight w:val="1578"/>
        </w:trPr>
        <w:tc>
          <w:tcPr>
            <w:tcW w:w="10519" w:type="dxa"/>
            <w:gridSpan w:val="6"/>
            <w:shd w:val="clear" w:color="auto" w:fill="FFFFFF"/>
            <w:vAlign w:val="center"/>
          </w:tcPr>
          <w:p w:rsidR="00C5127D" w:rsidRPr="008C2396" w:rsidRDefault="006F54BE" w:rsidP="0031230D">
            <w:pPr>
              <w:rPr>
                <w:rFonts w:ascii="Arial" w:hAnsi="Arial" w:cs="Arial"/>
                <w:color w:val="A6A6A6"/>
                <w:sz w:val="22"/>
                <w:szCs w:val="22"/>
              </w:rPr>
            </w:pPr>
            <w:r>
              <w:rPr>
                <w:rFonts w:ascii="Arial" w:hAnsi="Arial" w:cs="Arial"/>
                <w:color w:val="A6A6A6"/>
                <w:sz w:val="22"/>
                <w:szCs w:val="22"/>
              </w:rPr>
              <w:t>Diagrama de actividades</w:t>
            </w:r>
          </w:p>
          <w:p w:rsidR="00E442EC" w:rsidRPr="008C2396" w:rsidRDefault="00E442EC" w:rsidP="0031230D">
            <w:pPr>
              <w:rPr>
                <w:rFonts w:ascii="Arial" w:hAnsi="Arial" w:cs="Arial"/>
                <w:b/>
                <w:color w:val="A6A6A6"/>
                <w:sz w:val="22"/>
                <w:szCs w:val="22"/>
              </w:rPr>
            </w:pPr>
          </w:p>
          <w:p w:rsidR="00E442EC" w:rsidRDefault="0027708A" w:rsidP="00235D56">
            <w:pPr>
              <w:jc w:val="center"/>
              <w:rPr>
                <w:rFonts w:ascii="Arial" w:hAnsi="Arial" w:cs="Arial"/>
                <w:b/>
                <w:color w:val="A6A6A6"/>
                <w:sz w:val="22"/>
                <w:szCs w:val="22"/>
              </w:rPr>
            </w:pPr>
            <w:r>
              <w:rPr>
                <w:noProof/>
                <w:lang w:val="es-MX" w:eastAsia="es-MX"/>
              </w:rPr>
              <w:drawing>
                <wp:inline distT="0" distB="0" distL="0" distR="0" wp14:anchorId="19BB3E4E" wp14:editId="28DC6EB1">
                  <wp:extent cx="5612130" cy="13823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82395"/>
                          </a:xfrm>
                          <a:prstGeom prst="rect">
                            <a:avLst/>
                          </a:prstGeom>
                        </pic:spPr>
                      </pic:pic>
                    </a:graphicData>
                  </a:graphic>
                </wp:inline>
              </w:drawing>
            </w:r>
          </w:p>
          <w:p w:rsidR="0027708A" w:rsidRDefault="0027708A" w:rsidP="00235D56">
            <w:pPr>
              <w:jc w:val="center"/>
              <w:rPr>
                <w:rFonts w:ascii="Arial" w:hAnsi="Arial" w:cs="Arial"/>
                <w:b/>
                <w:color w:val="A6A6A6"/>
                <w:sz w:val="22"/>
                <w:szCs w:val="22"/>
              </w:rPr>
            </w:pPr>
          </w:p>
          <w:p w:rsidR="0027708A" w:rsidRDefault="0027708A" w:rsidP="00235D56">
            <w:pPr>
              <w:jc w:val="center"/>
              <w:rPr>
                <w:rFonts w:ascii="Arial" w:hAnsi="Arial" w:cs="Arial"/>
                <w:b/>
                <w:color w:val="A6A6A6"/>
                <w:sz w:val="22"/>
                <w:szCs w:val="22"/>
              </w:rPr>
            </w:pPr>
            <w:r>
              <w:rPr>
                <w:noProof/>
                <w:lang w:val="es-MX" w:eastAsia="es-MX"/>
              </w:rPr>
              <w:drawing>
                <wp:inline distT="0" distB="0" distL="0" distR="0" wp14:anchorId="2435C5E2" wp14:editId="54603C6F">
                  <wp:extent cx="5612130" cy="262509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625090"/>
                          </a:xfrm>
                          <a:prstGeom prst="rect">
                            <a:avLst/>
                          </a:prstGeom>
                        </pic:spPr>
                      </pic:pic>
                    </a:graphicData>
                  </a:graphic>
                </wp:inline>
              </w:drawing>
            </w:r>
          </w:p>
          <w:p w:rsidR="0027708A" w:rsidRDefault="0027708A" w:rsidP="00235D56">
            <w:pPr>
              <w:jc w:val="center"/>
              <w:rPr>
                <w:rFonts w:ascii="Arial" w:hAnsi="Arial" w:cs="Arial"/>
                <w:b/>
                <w:color w:val="A6A6A6"/>
                <w:sz w:val="22"/>
                <w:szCs w:val="22"/>
              </w:rPr>
            </w:pPr>
          </w:p>
          <w:p w:rsidR="0027708A" w:rsidRDefault="0027708A" w:rsidP="00235D56">
            <w:pPr>
              <w:jc w:val="center"/>
              <w:rPr>
                <w:rFonts w:ascii="Arial" w:hAnsi="Arial" w:cs="Arial"/>
                <w:b/>
                <w:color w:val="A6A6A6"/>
                <w:sz w:val="22"/>
                <w:szCs w:val="22"/>
              </w:rPr>
            </w:pPr>
            <w:r>
              <w:rPr>
                <w:noProof/>
                <w:lang w:val="es-MX" w:eastAsia="es-MX"/>
              </w:rPr>
              <w:drawing>
                <wp:inline distT="0" distB="0" distL="0" distR="0" wp14:anchorId="7CA9F61D" wp14:editId="08EF53D5">
                  <wp:extent cx="5612130" cy="155321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53210"/>
                          </a:xfrm>
                          <a:prstGeom prst="rect">
                            <a:avLst/>
                          </a:prstGeom>
                        </pic:spPr>
                      </pic:pic>
                    </a:graphicData>
                  </a:graphic>
                </wp:inline>
              </w:drawing>
            </w:r>
          </w:p>
          <w:p w:rsidR="0027708A" w:rsidRDefault="0027708A" w:rsidP="00235D56">
            <w:pPr>
              <w:jc w:val="center"/>
              <w:rPr>
                <w:rFonts w:ascii="Arial" w:hAnsi="Arial" w:cs="Arial"/>
                <w:b/>
                <w:color w:val="A6A6A6"/>
                <w:sz w:val="22"/>
                <w:szCs w:val="22"/>
              </w:rPr>
            </w:pPr>
          </w:p>
          <w:p w:rsidR="0027708A" w:rsidRPr="008C2396" w:rsidRDefault="0027708A" w:rsidP="00235D56">
            <w:pPr>
              <w:jc w:val="center"/>
              <w:rPr>
                <w:rFonts w:ascii="Arial" w:hAnsi="Arial" w:cs="Arial"/>
                <w:b/>
                <w:color w:val="A6A6A6"/>
                <w:sz w:val="22"/>
                <w:szCs w:val="22"/>
              </w:rPr>
            </w:pPr>
            <w:r>
              <w:rPr>
                <w:noProof/>
                <w:lang w:val="es-MX" w:eastAsia="es-MX"/>
              </w:rPr>
              <w:lastRenderedPageBreak/>
              <w:drawing>
                <wp:inline distT="0" distB="0" distL="0" distR="0" wp14:anchorId="74596A5E" wp14:editId="35DE030F">
                  <wp:extent cx="5612130" cy="30886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88640"/>
                          </a:xfrm>
                          <a:prstGeom prst="rect">
                            <a:avLst/>
                          </a:prstGeom>
                        </pic:spPr>
                      </pic:pic>
                    </a:graphicData>
                  </a:graphic>
                </wp:inline>
              </w:drawing>
            </w:r>
          </w:p>
        </w:tc>
      </w:tr>
      <w:tr w:rsidR="00C5127D" w:rsidRPr="008C2396" w:rsidTr="00287554">
        <w:trPr>
          <w:trHeight w:val="182"/>
        </w:trPr>
        <w:tc>
          <w:tcPr>
            <w:tcW w:w="10519" w:type="dxa"/>
            <w:gridSpan w:val="6"/>
            <w:shd w:val="clear" w:color="auto" w:fill="A50021"/>
            <w:vAlign w:val="center"/>
          </w:tcPr>
          <w:p w:rsidR="00C5127D" w:rsidRPr="008C2396" w:rsidRDefault="00C5127D" w:rsidP="0031230D">
            <w:pPr>
              <w:jc w:val="center"/>
              <w:rPr>
                <w:rFonts w:ascii="Arial" w:hAnsi="Arial" w:cs="Arial"/>
                <w:b/>
                <w:sz w:val="22"/>
                <w:szCs w:val="22"/>
              </w:rPr>
            </w:pPr>
            <w:r w:rsidRPr="008C2396">
              <w:rPr>
                <w:rFonts w:ascii="Arial" w:hAnsi="Arial" w:cs="Arial"/>
                <w:b/>
                <w:sz w:val="22"/>
                <w:szCs w:val="22"/>
              </w:rPr>
              <w:lastRenderedPageBreak/>
              <w:t>Términos de Referencia</w:t>
            </w:r>
          </w:p>
        </w:tc>
      </w:tr>
      <w:tr w:rsidR="008355CE" w:rsidRPr="008C2396" w:rsidTr="00287554">
        <w:trPr>
          <w:trHeight w:val="1578"/>
        </w:trPr>
        <w:tc>
          <w:tcPr>
            <w:tcW w:w="2836" w:type="dxa"/>
            <w:shd w:val="clear" w:color="auto" w:fill="A50021"/>
            <w:vAlign w:val="center"/>
          </w:tcPr>
          <w:p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rsidR="00B36D46" w:rsidRPr="00E14914" w:rsidRDefault="006F54BE" w:rsidP="00B36D46">
            <w:pPr>
              <w:rPr>
                <w:rFonts w:ascii="Arial" w:hAnsi="Arial" w:cs="Arial"/>
                <w:color w:val="000000" w:themeColor="text1"/>
                <w:sz w:val="22"/>
                <w:szCs w:val="22"/>
              </w:rPr>
            </w:pPr>
            <w:r w:rsidRPr="00E14914">
              <w:rPr>
                <w:rFonts w:ascii="Arial" w:hAnsi="Arial" w:cs="Arial"/>
                <w:color w:val="000000" w:themeColor="text1"/>
                <w:sz w:val="22"/>
                <w:szCs w:val="22"/>
              </w:rPr>
              <w:t xml:space="preserve">Incluye las funcionalidades, listadas en los requisitos del presente documento. El despliegue en servidores de infraestructura, </w:t>
            </w:r>
            <w:r w:rsidR="00C73939" w:rsidRPr="00E14914">
              <w:rPr>
                <w:rFonts w:ascii="Arial" w:hAnsi="Arial" w:cs="Arial"/>
                <w:color w:val="000000" w:themeColor="text1"/>
                <w:sz w:val="22"/>
                <w:szCs w:val="22"/>
              </w:rPr>
              <w:t>C</w:t>
            </w:r>
            <w:r w:rsidRPr="00E14914">
              <w:rPr>
                <w:rFonts w:ascii="Arial" w:hAnsi="Arial" w:cs="Arial"/>
                <w:color w:val="000000" w:themeColor="text1"/>
                <w:sz w:val="22"/>
                <w:szCs w:val="22"/>
              </w:rPr>
              <w:t>loud,</w:t>
            </w:r>
            <w:r w:rsidR="00C73939" w:rsidRPr="00E14914">
              <w:rPr>
                <w:rFonts w:ascii="Arial" w:hAnsi="Arial" w:cs="Arial"/>
                <w:color w:val="000000" w:themeColor="text1"/>
                <w:sz w:val="22"/>
                <w:szCs w:val="22"/>
              </w:rPr>
              <w:t xml:space="preserve"> con capacidad de visualizarse correctamente en dispositivos de escritorio y </w:t>
            </w:r>
            <w:proofErr w:type="spellStart"/>
            <w:r w:rsidR="00C73939" w:rsidRPr="00E14914">
              <w:rPr>
                <w:rFonts w:ascii="Arial" w:hAnsi="Arial" w:cs="Arial"/>
                <w:color w:val="000000" w:themeColor="text1"/>
                <w:sz w:val="22"/>
                <w:szCs w:val="22"/>
              </w:rPr>
              <w:t>Mobiles</w:t>
            </w:r>
            <w:proofErr w:type="spellEnd"/>
            <w:r w:rsidR="00C73939" w:rsidRPr="00E14914">
              <w:rPr>
                <w:rFonts w:ascii="Arial" w:hAnsi="Arial" w:cs="Arial"/>
                <w:color w:val="000000" w:themeColor="text1"/>
                <w:sz w:val="22"/>
                <w:szCs w:val="22"/>
              </w:rPr>
              <w:t xml:space="preserve"> mediante la red de internet.</w:t>
            </w:r>
          </w:p>
          <w:p w:rsidR="008355CE" w:rsidRPr="00E14914" w:rsidRDefault="008355CE" w:rsidP="00B36D46">
            <w:pPr>
              <w:rPr>
                <w:rFonts w:ascii="Arial" w:hAnsi="Arial" w:cs="Arial"/>
                <w:color w:val="000000" w:themeColor="text1"/>
                <w:sz w:val="22"/>
                <w:szCs w:val="22"/>
              </w:rPr>
            </w:pPr>
          </w:p>
        </w:tc>
      </w:tr>
      <w:tr w:rsidR="006962B9" w:rsidRPr="008C2396" w:rsidTr="00287554">
        <w:trPr>
          <w:trHeight w:val="1578"/>
        </w:trPr>
        <w:tc>
          <w:tcPr>
            <w:tcW w:w="2836" w:type="dxa"/>
            <w:shd w:val="clear" w:color="auto" w:fill="A50021"/>
            <w:vAlign w:val="center"/>
          </w:tcPr>
          <w:p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683" w:type="dxa"/>
            <w:gridSpan w:val="5"/>
            <w:shd w:val="clear" w:color="auto" w:fill="auto"/>
          </w:tcPr>
          <w:p w:rsidR="006962B9" w:rsidRPr="00E14914" w:rsidRDefault="00C73939" w:rsidP="00C33F61">
            <w:pPr>
              <w:rPr>
                <w:rFonts w:ascii="Arial" w:hAnsi="Arial" w:cs="Arial"/>
                <w:color w:val="000000" w:themeColor="text1"/>
                <w:sz w:val="22"/>
                <w:szCs w:val="22"/>
              </w:rPr>
            </w:pPr>
            <w:r w:rsidRPr="00E14914">
              <w:rPr>
                <w:rFonts w:ascii="Arial" w:hAnsi="Arial" w:cs="Arial"/>
                <w:color w:val="000000" w:themeColor="text1"/>
                <w:sz w:val="22"/>
                <w:szCs w:val="22"/>
              </w:rPr>
              <w:t>Sistematización del proceso legal, sección para visualizar los pagos.</w:t>
            </w:r>
          </w:p>
        </w:tc>
      </w:tr>
      <w:tr w:rsidR="00D51922" w:rsidRPr="008C2396" w:rsidTr="00287554">
        <w:trPr>
          <w:trHeight w:val="1578"/>
        </w:trPr>
        <w:tc>
          <w:tcPr>
            <w:tcW w:w="2836" w:type="dxa"/>
            <w:shd w:val="clear" w:color="auto" w:fill="A50021"/>
            <w:vAlign w:val="center"/>
          </w:tcPr>
          <w:p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rsidR="00C73939" w:rsidRPr="00E14914" w:rsidRDefault="00C73939" w:rsidP="00C73939">
            <w:pPr>
              <w:rPr>
                <w:rFonts w:ascii="Arial" w:hAnsi="Arial" w:cs="Arial"/>
                <w:color w:val="000000" w:themeColor="text1"/>
                <w:sz w:val="22"/>
                <w:szCs w:val="22"/>
                <w:lang w:val="es-CO"/>
              </w:rPr>
            </w:pPr>
            <w:r w:rsidRPr="00E14914">
              <w:rPr>
                <w:rFonts w:ascii="Arial" w:hAnsi="Arial" w:cs="Arial"/>
                <w:color w:val="000000" w:themeColor="text1"/>
                <w:sz w:val="22"/>
                <w:szCs w:val="22"/>
                <w:lang w:val="es-CO"/>
              </w:rPr>
              <w:t>Aceptación de una metodología de trabajo SCRUM por parte de ambas partes comprometiéndose a no extralimitar el alcance del presente proyecto, pero siendo flexibles en términos d</w:t>
            </w:r>
            <w:bookmarkStart w:id="3" w:name="_GoBack"/>
            <w:bookmarkEnd w:id="3"/>
            <w:r w:rsidRPr="00E14914">
              <w:rPr>
                <w:rFonts w:ascii="Arial" w:hAnsi="Arial" w:cs="Arial"/>
                <w:color w:val="000000" w:themeColor="text1"/>
                <w:sz w:val="22"/>
                <w:szCs w:val="22"/>
                <w:lang w:val="es-CO"/>
              </w:rPr>
              <w:t>e funcionalidades internas o interfaces.</w:t>
            </w:r>
          </w:p>
        </w:tc>
      </w:tr>
      <w:tr w:rsidR="006962B9" w:rsidRPr="008C2396" w:rsidTr="005D0764">
        <w:trPr>
          <w:trHeight w:val="1996"/>
        </w:trPr>
        <w:tc>
          <w:tcPr>
            <w:tcW w:w="2836" w:type="dxa"/>
            <w:shd w:val="clear" w:color="auto" w:fill="A50021"/>
            <w:vAlign w:val="center"/>
          </w:tcPr>
          <w:p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lastRenderedPageBreak/>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4518"/>
            </w:tblGrid>
            <w:tr w:rsidR="00C73939" w:rsidRPr="008C2396" w:rsidTr="00287554">
              <w:tc>
                <w:tcPr>
                  <w:tcW w:w="0" w:type="auto"/>
                  <w:shd w:val="clear" w:color="auto" w:fill="A6A6A6"/>
                </w:tcPr>
                <w:p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C73939" w:rsidRPr="008C2396" w:rsidTr="00287554">
              <w:tc>
                <w:tcPr>
                  <w:tcW w:w="0" w:type="auto"/>
                  <w:shd w:val="clear" w:color="auto" w:fill="auto"/>
                </w:tcPr>
                <w:p w:rsidR="00F0451E" w:rsidRPr="008C2396" w:rsidRDefault="00C73939" w:rsidP="0031230D">
                  <w:pPr>
                    <w:jc w:val="center"/>
                    <w:rPr>
                      <w:rFonts w:ascii="Arial" w:hAnsi="Arial" w:cs="Arial"/>
                      <w:sz w:val="20"/>
                      <w:szCs w:val="20"/>
                    </w:rPr>
                  </w:pPr>
                  <w:r>
                    <w:rPr>
                      <w:rFonts w:ascii="Arial" w:hAnsi="Arial" w:cs="Arial"/>
                      <w:color w:val="A6A6A6"/>
                      <w:sz w:val="22"/>
                      <w:szCs w:val="22"/>
                    </w:rPr>
                    <w:t>Abogado líder del proyecto por parte del despacho</w:t>
                  </w:r>
                </w:p>
              </w:tc>
              <w:tc>
                <w:tcPr>
                  <w:tcW w:w="0" w:type="auto"/>
                  <w:shd w:val="clear" w:color="auto" w:fill="auto"/>
                </w:tcPr>
                <w:p w:rsidR="00311F0C" w:rsidRPr="008C2396" w:rsidRDefault="00C73939" w:rsidP="0031230D">
                  <w:pPr>
                    <w:jc w:val="center"/>
                    <w:rPr>
                      <w:rFonts w:ascii="Arial" w:hAnsi="Arial" w:cs="Arial"/>
                      <w:sz w:val="20"/>
                      <w:szCs w:val="20"/>
                    </w:rPr>
                  </w:pPr>
                  <w:r>
                    <w:rPr>
                      <w:rFonts w:ascii="Arial" w:hAnsi="Arial" w:cs="Arial"/>
                      <w:color w:val="A6A6A6"/>
                      <w:sz w:val="22"/>
                      <w:szCs w:val="22"/>
                    </w:rPr>
                    <w:t xml:space="preserve">Dirigiendo el proceso de </w:t>
                  </w:r>
                  <w:proofErr w:type="spellStart"/>
                  <w:r>
                    <w:rPr>
                      <w:rFonts w:ascii="Arial" w:hAnsi="Arial" w:cs="Arial"/>
                      <w:color w:val="A6A6A6"/>
                      <w:sz w:val="22"/>
                      <w:szCs w:val="22"/>
                    </w:rPr>
                    <w:t>prototipado</w:t>
                  </w:r>
                  <w:proofErr w:type="spellEnd"/>
                  <w:r>
                    <w:rPr>
                      <w:rFonts w:ascii="Arial" w:hAnsi="Arial" w:cs="Arial"/>
                      <w:color w:val="A6A6A6"/>
                      <w:sz w:val="22"/>
                      <w:szCs w:val="22"/>
                    </w:rPr>
                    <w:t xml:space="preserve"> de la solución, y proporcionando los requisitos para el inicio de la demanda.</w:t>
                  </w:r>
                  <w:r w:rsidR="00CC4F45" w:rsidRPr="008C2396">
                    <w:rPr>
                      <w:rFonts w:ascii="Arial" w:hAnsi="Arial" w:cs="Arial"/>
                      <w:color w:val="A6A6A6"/>
                      <w:sz w:val="22"/>
                      <w:szCs w:val="22"/>
                    </w:rPr>
                    <w:t>.</w:t>
                  </w:r>
                </w:p>
              </w:tc>
            </w:tr>
            <w:tr w:rsidR="00C73939" w:rsidRPr="008C2396" w:rsidTr="00287554">
              <w:tc>
                <w:tcPr>
                  <w:tcW w:w="0" w:type="auto"/>
                  <w:shd w:val="clear" w:color="auto" w:fill="auto"/>
                </w:tcPr>
                <w:p w:rsidR="00F0451E" w:rsidRPr="008C2396" w:rsidRDefault="00F0451E" w:rsidP="0031230D">
                  <w:pPr>
                    <w:jc w:val="center"/>
                    <w:rPr>
                      <w:rFonts w:ascii="Arial" w:hAnsi="Arial" w:cs="Arial"/>
                      <w:sz w:val="20"/>
                      <w:szCs w:val="20"/>
                    </w:rPr>
                  </w:pPr>
                </w:p>
              </w:tc>
              <w:tc>
                <w:tcPr>
                  <w:tcW w:w="0" w:type="auto"/>
                  <w:shd w:val="clear" w:color="auto" w:fill="auto"/>
                </w:tcPr>
                <w:p w:rsidR="00F0451E" w:rsidRPr="008C2396" w:rsidRDefault="00F0451E" w:rsidP="0031230D">
                  <w:pPr>
                    <w:jc w:val="center"/>
                    <w:rPr>
                      <w:rFonts w:ascii="Arial" w:hAnsi="Arial" w:cs="Arial"/>
                      <w:sz w:val="20"/>
                      <w:szCs w:val="20"/>
                    </w:rPr>
                  </w:pPr>
                </w:p>
              </w:tc>
            </w:tr>
            <w:tr w:rsidR="00C73939" w:rsidRPr="008C2396" w:rsidTr="00287554">
              <w:tc>
                <w:tcPr>
                  <w:tcW w:w="0" w:type="auto"/>
                  <w:shd w:val="clear" w:color="auto" w:fill="auto"/>
                </w:tcPr>
                <w:p w:rsidR="00F0451E" w:rsidRPr="008C2396" w:rsidRDefault="00F0451E" w:rsidP="0031230D">
                  <w:pPr>
                    <w:jc w:val="center"/>
                    <w:rPr>
                      <w:rFonts w:ascii="Arial" w:hAnsi="Arial" w:cs="Arial"/>
                      <w:sz w:val="20"/>
                      <w:szCs w:val="20"/>
                    </w:rPr>
                  </w:pPr>
                </w:p>
              </w:tc>
              <w:tc>
                <w:tcPr>
                  <w:tcW w:w="0" w:type="auto"/>
                  <w:shd w:val="clear" w:color="auto" w:fill="auto"/>
                </w:tcPr>
                <w:p w:rsidR="00F0451E" w:rsidRPr="008C2396" w:rsidRDefault="00F0451E" w:rsidP="0031230D">
                  <w:pPr>
                    <w:jc w:val="center"/>
                    <w:rPr>
                      <w:rFonts w:ascii="Arial" w:hAnsi="Arial" w:cs="Arial"/>
                      <w:sz w:val="20"/>
                      <w:szCs w:val="20"/>
                    </w:rPr>
                  </w:pPr>
                </w:p>
              </w:tc>
            </w:tr>
          </w:tbl>
          <w:p w:rsidR="006962B9" w:rsidRPr="008C2396" w:rsidRDefault="006962B9" w:rsidP="00F0451E">
            <w:pPr>
              <w:jc w:val="center"/>
              <w:rPr>
                <w:rFonts w:ascii="Arial" w:hAnsi="Arial" w:cs="Arial"/>
                <w:sz w:val="20"/>
                <w:szCs w:val="20"/>
              </w:rPr>
            </w:pPr>
          </w:p>
        </w:tc>
      </w:tr>
      <w:tr w:rsidR="00CF1831" w:rsidRPr="008C2396" w:rsidTr="008C2396">
        <w:trPr>
          <w:trHeight w:val="843"/>
        </w:trPr>
        <w:tc>
          <w:tcPr>
            <w:tcW w:w="2836" w:type="dxa"/>
            <w:shd w:val="clear" w:color="auto" w:fill="A50021"/>
            <w:vAlign w:val="center"/>
          </w:tcPr>
          <w:p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rsidR="006962B9" w:rsidRPr="008C2396" w:rsidRDefault="00C73939" w:rsidP="0031230D">
            <w:pPr>
              <w:rPr>
                <w:rFonts w:ascii="Arial" w:hAnsi="Arial" w:cs="Arial"/>
                <w:sz w:val="22"/>
                <w:szCs w:val="22"/>
              </w:rPr>
            </w:pPr>
            <w:r>
              <w:rPr>
                <w:rFonts w:ascii="Arial" w:hAnsi="Arial" w:cs="Arial"/>
                <w:b/>
                <w:sz w:val="22"/>
                <w:szCs w:val="22"/>
              </w:rPr>
              <w:t>Ninguna</w:t>
            </w:r>
          </w:p>
        </w:tc>
      </w:tr>
      <w:tr w:rsidR="00406976" w:rsidRPr="008C2396" w:rsidTr="00287554">
        <w:trPr>
          <w:trHeight w:val="1106"/>
        </w:trPr>
        <w:tc>
          <w:tcPr>
            <w:tcW w:w="2836" w:type="dxa"/>
            <w:vMerge w:val="restart"/>
            <w:shd w:val="clear" w:color="auto" w:fill="A50021"/>
            <w:vAlign w:val="center"/>
          </w:tcPr>
          <w:p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rsidR="00406976" w:rsidRPr="008C2396" w:rsidRDefault="00406976" w:rsidP="00216320">
            <w:pPr>
              <w:rPr>
                <w:rFonts w:ascii="Arial" w:hAnsi="Arial" w:cs="Arial"/>
                <w:sz w:val="22"/>
                <w:szCs w:val="22"/>
              </w:rPr>
            </w:pPr>
          </w:p>
          <w:p w:rsidR="00F1592D" w:rsidRPr="008C2396" w:rsidRDefault="00C73939"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4"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4"/>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Pr>
                <w:rFonts w:ascii="Arial" w:hAnsi="Arial" w:cs="Arial"/>
                <w:sz w:val="22"/>
                <w:szCs w:val="22"/>
              </w:rPr>
              <w:fldChar w:fldCharType="begin">
                <w:ffData>
                  <w:name w:val="Marcar2"/>
                  <w:enabled/>
                  <w:calcOnExit w:val="0"/>
                  <w:checkBox>
                    <w:sizeAuto/>
                    <w:default w:val="1"/>
                  </w:checkBox>
                </w:ffData>
              </w:fldChar>
            </w:r>
            <w:bookmarkStart w:id="5" w:name="Marcar2"/>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5"/>
            <w:r w:rsidR="00F1592D" w:rsidRPr="008C2396">
              <w:rPr>
                <w:rFonts w:ascii="Arial" w:hAnsi="Arial" w:cs="Arial"/>
                <w:sz w:val="22"/>
                <w:szCs w:val="22"/>
              </w:rPr>
              <w:t xml:space="preserve"> Escritorio     </w:t>
            </w:r>
            <w:r>
              <w:rPr>
                <w:rFonts w:ascii="Arial" w:hAnsi="Arial" w:cs="Arial"/>
                <w:sz w:val="22"/>
                <w:szCs w:val="22"/>
              </w:rPr>
              <w:fldChar w:fldCharType="begin">
                <w:ffData>
                  <w:name w:val="Marcar3"/>
                  <w:enabled/>
                  <w:calcOnExit w:val="0"/>
                  <w:checkBox>
                    <w:sizeAuto/>
                    <w:default w:val="1"/>
                  </w:checkBox>
                </w:ffData>
              </w:fldChar>
            </w:r>
            <w:bookmarkStart w:id="6" w:name="Marcar3"/>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6"/>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7" w:name="Marcar4"/>
            <w:r w:rsidR="004D5E96" w:rsidRPr="008C2396">
              <w:rPr>
                <w:rFonts w:ascii="Arial" w:hAnsi="Arial" w:cs="Arial"/>
                <w:sz w:val="22"/>
                <w:szCs w:val="22"/>
              </w:rPr>
              <w:instrText xml:space="preserve"> FORMCHECKBOX </w:instrText>
            </w:r>
            <w:r w:rsidR="004D5E96" w:rsidRPr="008C2396">
              <w:rPr>
                <w:rFonts w:ascii="Arial" w:hAnsi="Arial" w:cs="Arial"/>
                <w:sz w:val="22"/>
                <w:szCs w:val="22"/>
              </w:rPr>
            </w:r>
            <w:r w:rsidR="004D5E96" w:rsidRPr="008C2396">
              <w:rPr>
                <w:rFonts w:ascii="Arial" w:hAnsi="Arial" w:cs="Arial"/>
                <w:sz w:val="22"/>
                <w:szCs w:val="22"/>
              </w:rPr>
              <w:fldChar w:fldCharType="end"/>
            </w:r>
            <w:bookmarkEnd w:id="7"/>
            <w:r w:rsidR="004D5E96" w:rsidRPr="008C2396">
              <w:rPr>
                <w:rFonts w:ascii="Arial" w:hAnsi="Arial" w:cs="Arial"/>
                <w:sz w:val="22"/>
                <w:szCs w:val="22"/>
              </w:rPr>
              <w:t xml:space="preserve"> Servicio Web     </w:t>
            </w:r>
          </w:p>
          <w:p w:rsidR="00F1592D" w:rsidRPr="008C2396" w:rsidRDefault="00F1592D" w:rsidP="00216320">
            <w:pPr>
              <w:rPr>
                <w:rFonts w:ascii="Arial" w:hAnsi="Arial" w:cs="Arial"/>
                <w:sz w:val="22"/>
                <w:szCs w:val="22"/>
              </w:rPr>
            </w:pPr>
          </w:p>
          <w:p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8"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8"/>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9"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9"/>
            <w:r w:rsidR="00EB3B75" w:rsidRPr="008C2396">
              <w:rPr>
                <w:rFonts w:ascii="Arial" w:hAnsi="Arial" w:cs="Arial"/>
                <w:sz w:val="22"/>
                <w:szCs w:val="22"/>
              </w:rPr>
              <w:t xml:space="preserve"> Otro:__________________</w:t>
            </w:r>
          </w:p>
          <w:p w:rsidR="00406976" w:rsidRPr="008C2396" w:rsidRDefault="00406976" w:rsidP="00EB3B75">
            <w:pPr>
              <w:rPr>
                <w:rFonts w:ascii="Arial" w:hAnsi="Arial" w:cs="Arial"/>
                <w:b/>
                <w:color w:val="D9D9D9"/>
                <w:sz w:val="22"/>
                <w:szCs w:val="22"/>
              </w:rPr>
            </w:pPr>
          </w:p>
        </w:tc>
      </w:tr>
      <w:tr w:rsidR="00406976" w:rsidRPr="008C2396" w:rsidTr="00287554">
        <w:trPr>
          <w:trHeight w:val="1348"/>
        </w:trPr>
        <w:tc>
          <w:tcPr>
            <w:tcW w:w="2836" w:type="dxa"/>
            <w:vMerge/>
            <w:shd w:val="clear" w:color="auto" w:fill="A50021"/>
            <w:vAlign w:val="center"/>
          </w:tcPr>
          <w:p w:rsidR="00406976" w:rsidRPr="008C2396" w:rsidRDefault="00406976" w:rsidP="0031230D">
            <w:pPr>
              <w:rPr>
                <w:rFonts w:ascii="Arial" w:hAnsi="Arial" w:cs="Arial"/>
                <w:b/>
                <w:sz w:val="22"/>
                <w:szCs w:val="22"/>
              </w:rPr>
            </w:pPr>
          </w:p>
        </w:tc>
        <w:tc>
          <w:tcPr>
            <w:tcW w:w="1755" w:type="dxa"/>
            <w:shd w:val="clear" w:color="auto" w:fill="auto"/>
            <w:vAlign w:val="center"/>
          </w:tcPr>
          <w:p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rsidR="00406976" w:rsidRPr="00D1764B" w:rsidRDefault="00406976" w:rsidP="00DD4EC2">
            <w:pPr>
              <w:rPr>
                <w:rFonts w:ascii="Arial" w:hAnsi="Arial" w:cs="Arial"/>
                <w:sz w:val="22"/>
                <w:szCs w:val="22"/>
                <w:lang w:val="en-US"/>
              </w:rPr>
            </w:pP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10"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Oracle</w:t>
            </w: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1"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1"/>
            <w:r w:rsidRPr="00D1764B">
              <w:rPr>
                <w:rFonts w:ascii="Arial" w:hAnsi="Arial" w:cs="Arial"/>
                <w:sz w:val="22"/>
                <w:szCs w:val="22"/>
                <w:lang w:val="en-US"/>
              </w:rPr>
              <w:t xml:space="preserve"> SQL Server</w:t>
            </w: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2" w:name="Marcar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rsidR="00406976" w:rsidRPr="00D1764B" w:rsidRDefault="00C73939" w:rsidP="00DD4EC2">
            <w:pPr>
              <w:rPr>
                <w:rFonts w:ascii="Arial" w:hAnsi="Arial" w:cs="Arial"/>
                <w:sz w:val="22"/>
                <w:szCs w:val="22"/>
                <w:lang w:val="en-US"/>
              </w:rPr>
            </w:pPr>
            <w:r>
              <w:rPr>
                <w:rFonts w:ascii="Arial" w:hAnsi="Arial" w:cs="Arial"/>
                <w:sz w:val="22"/>
                <w:szCs w:val="22"/>
              </w:rPr>
              <w:fldChar w:fldCharType="begin">
                <w:ffData>
                  <w:name w:val="Marcar10"/>
                  <w:enabled/>
                  <w:calcOnExit w:val="0"/>
                  <w:checkBox>
                    <w:sizeAuto/>
                    <w:default w:val="1"/>
                  </w:checkBox>
                </w:ffData>
              </w:fldChar>
            </w:r>
            <w:bookmarkStart w:id="13" w:name="Marcar10"/>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3"/>
            <w:r w:rsidR="00406976" w:rsidRPr="00D1764B">
              <w:rPr>
                <w:rFonts w:ascii="Arial" w:hAnsi="Arial" w:cs="Arial"/>
                <w:sz w:val="22"/>
                <w:szCs w:val="22"/>
                <w:lang w:val="en-US"/>
              </w:rPr>
              <w:t xml:space="preserve"> MongoDB</w:t>
            </w:r>
          </w:p>
          <w:p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4"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4"/>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rsidR="00406976" w:rsidRPr="00D1764B" w:rsidRDefault="00406976" w:rsidP="00DD4EC2">
            <w:pPr>
              <w:rPr>
                <w:rFonts w:ascii="Arial" w:hAnsi="Arial" w:cs="Arial"/>
                <w:sz w:val="22"/>
                <w:szCs w:val="22"/>
                <w:lang w:val="en-US"/>
              </w:rPr>
            </w:pPr>
          </w:p>
        </w:tc>
        <w:tc>
          <w:tcPr>
            <w:tcW w:w="1147" w:type="dxa"/>
            <w:shd w:val="clear" w:color="auto" w:fill="auto"/>
          </w:tcPr>
          <w:p w:rsidR="00406976" w:rsidRPr="008C2396" w:rsidRDefault="00406976" w:rsidP="00DD4EC2">
            <w:pPr>
              <w:rPr>
                <w:rFonts w:ascii="Arial" w:hAnsi="Arial" w:cs="Arial"/>
                <w:b/>
                <w:sz w:val="22"/>
                <w:szCs w:val="22"/>
              </w:rPr>
            </w:pPr>
            <w:r w:rsidRPr="008C2396">
              <w:rPr>
                <w:rFonts w:ascii="Arial" w:hAnsi="Arial" w:cs="Arial"/>
                <w:b/>
                <w:sz w:val="22"/>
                <w:szCs w:val="22"/>
              </w:rPr>
              <w:t>Versión</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rsidTr="00287554">
        <w:trPr>
          <w:trHeight w:val="1348"/>
        </w:trPr>
        <w:tc>
          <w:tcPr>
            <w:tcW w:w="2836" w:type="dxa"/>
            <w:vMerge/>
            <w:shd w:val="clear" w:color="auto" w:fill="A50021"/>
            <w:vAlign w:val="center"/>
          </w:tcPr>
          <w:p w:rsidR="00406976" w:rsidRPr="008C2396" w:rsidRDefault="00406976" w:rsidP="0031230D">
            <w:pPr>
              <w:rPr>
                <w:rFonts w:ascii="Arial" w:hAnsi="Arial" w:cs="Arial"/>
                <w:b/>
                <w:sz w:val="22"/>
                <w:szCs w:val="22"/>
              </w:rPr>
            </w:pPr>
          </w:p>
        </w:tc>
        <w:tc>
          <w:tcPr>
            <w:tcW w:w="1755" w:type="dxa"/>
            <w:shd w:val="clear" w:color="auto" w:fill="auto"/>
            <w:vAlign w:val="center"/>
          </w:tcPr>
          <w:p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rsidR="00406976" w:rsidRPr="008C2396" w:rsidRDefault="00406976" w:rsidP="005B1D0C">
            <w:pPr>
              <w:rPr>
                <w:rFonts w:ascii="Arial" w:hAnsi="Arial" w:cs="Arial"/>
                <w:sz w:val="22"/>
                <w:szCs w:val="22"/>
              </w:rPr>
            </w:pP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rsidR="00406976" w:rsidRPr="00D1764B" w:rsidRDefault="00C73939" w:rsidP="005B1D0C">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proofErr w:type="spellStart"/>
            <w:proofErr w:type="gramStart"/>
            <w:r w:rsidRPr="00D1764B">
              <w:rPr>
                <w:rFonts w:ascii="Arial" w:hAnsi="Arial" w:cs="Arial"/>
                <w:sz w:val="22"/>
                <w:szCs w:val="22"/>
              </w:rPr>
              <w:t>Otro:_</w:t>
            </w:r>
            <w:proofErr w:type="gramEnd"/>
            <w:r w:rsidR="00C73939">
              <w:rPr>
                <w:rFonts w:ascii="Arial" w:hAnsi="Arial" w:cs="Arial"/>
                <w:sz w:val="22"/>
                <w:szCs w:val="22"/>
              </w:rPr>
              <w:t>ANGULAR</w:t>
            </w:r>
            <w:proofErr w:type="spellEnd"/>
            <w:r w:rsidRPr="00D1764B">
              <w:rPr>
                <w:rFonts w:ascii="Arial" w:hAnsi="Arial" w:cs="Arial"/>
                <w:sz w:val="22"/>
                <w:szCs w:val="22"/>
              </w:rPr>
              <w:t>________________</w:t>
            </w:r>
          </w:p>
          <w:p w:rsidR="00406976" w:rsidRPr="008C2396" w:rsidRDefault="00406976" w:rsidP="0031230D">
            <w:pPr>
              <w:rPr>
                <w:rFonts w:ascii="Arial" w:hAnsi="Arial" w:cs="Arial"/>
                <w:sz w:val="22"/>
                <w:szCs w:val="22"/>
              </w:rPr>
            </w:pPr>
          </w:p>
        </w:tc>
        <w:tc>
          <w:tcPr>
            <w:tcW w:w="1147" w:type="dxa"/>
            <w:shd w:val="clear" w:color="auto" w:fill="auto"/>
          </w:tcPr>
          <w:p w:rsidR="00190F2A" w:rsidRPr="008C2396" w:rsidRDefault="00190F2A" w:rsidP="00190F2A">
            <w:pPr>
              <w:rPr>
                <w:rFonts w:ascii="Arial" w:hAnsi="Arial" w:cs="Arial"/>
                <w:b/>
                <w:sz w:val="22"/>
                <w:szCs w:val="22"/>
              </w:rPr>
            </w:pPr>
            <w:r w:rsidRPr="008C2396">
              <w:rPr>
                <w:rFonts w:ascii="Arial" w:hAnsi="Arial" w:cs="Arial"/>
                <w:b/>
                <w:sz w:val="22"/>
                <w:szCs w:val="22"/>
              </w:rPr>
              <w:t>Versión</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rsidTr="00287554">
        <w:trPr>
          <w:trHeight w:val="182"/>
        </w:trPr>
        <w:tc>
          <w:tcPr>
            <w:tcW w:w="2836" w:type="dxa"/>
            <w:shd w:val="clear" w:color="auto" w:fill="A50021"/>
            <w:vAlign w:val="center"/>
          </w:tcPr>
          <w:p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5B1526" w:rsidRPr="008C2396">
              <w:rPr>
                <w:rFonts w:ascii="Arial" w:hAnsi="Arial" w:cs="Arial"/>
                <w:sz w:val="22"/>
                <w:szCs w:val="22"/>
              </w:rPr>
              <w:t xml:space="preserve"> </w:t>
            </w:r>
            <w:r w:rsidR="00C73939">
              <w:rPr>
                <w:rFonts w:ascii="Arial" w:hAnsi="Arial" w:cs="Arial"/>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rsidR="000A71D8" w:rsidRPr="008C2396" w:rsidRDefault="000A71D8" w:rsidP="003D4A48">
      <w:pPr>
        <w:rPr>
          <w:rFonts w:ascii="Arial" w:hAnsi="Arial" w:cs="Arial"/>
          <w:b/>
          <w:sz w:val="28"/>
          <w:szCs w:val="28"/>
          <w:lang w:val="es-CO"/>
        </w:rPr>
      </w:pPr>
    </w:p>
    <w:p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rsidTr="0031230D">
        <w:tc>
          <w:tcPr>
            <w:tcW w:w="4112" w:type="dxa"/>
            <w:shd w:val="clear" w:color="auto" w:fill="A6A6A6"/>
          </w:tcPr>
          <w:p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rsidTr="0031230D">
        <w:tc>
          <w:tcPr>
            <w:tcW w:w="4112"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rsidTr="0031230D">
        <w:tc>
          <w:tcPr>
            <w:tcW w:w="4112"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rsidTr="0031230D">
        <w:tc>
          <w:tcPr>
            <w:tcW w:w="4112"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rsidTr="0031230D">
        <w:tc>
          <w:tcPr>
            <w:tcW w:w="4112"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rsidTr="0031230D">
        <w:tc>
          <w:tcPr>
            <w:tcW w:w="4112"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rsidTr="0031230D">
        <w:tc>
          <w:tcPr>
            <w:tcW w:w="4112"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bl>
    <w:p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lastRenderedPageBreak/>
        <w:t>FASE DE PLANEACIÓN</w:t>
      </w:r>
      <w:r w:rsidR="006007F2" w:rsidRPr="008C2396">
        <w:rPr>
          <w:rFonts w:ascii="Arial" w:hAnsi="Arial" w:cs="Arial"/>
          <w:b/>
          <w:sz w:val="28"/>
          <w:szCs w:val="28"/>
        </w:rPr>
        <w:t xml:space="preserve"> Y GERENCIA DEL PROYECTO</w:t>
      </w:r>
    </w:p>
    <w:p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
        <w:gridCol w:w="1806"/>
        <w:gridCol w:w="383"/>
        <w:gridCol w:w="1150"/>
        <w:gridCol w:w="1460"/>
        <w:gridCol w:w="126"/>
        <w:gridCol w:w="1025"/>
        <w:gridCol w:w="989"/>
        <w:gridCol w:w="460"/>
        <w:gridCol w:w="2589"/>
      </w:tblGrid>
      <w:tr w:rsidR="000E42E9" w:rsidRPr="008C2396" w:rsidTr="004627A3">
        <w:trPr>
          <w:trHeight w:val="182"/>
        </w:trPr>
        <w:tc>
          <w:tcPr>
            <w:tcW w:w="2613" w:type="dxa"/>
            <w:gridSpan w:val="3"/>
            <w:shd w:val="clear" w:color="auto" w:fill="A50021"/>
            <w:vAlign w:val="center"/>
          </w:tcPr>
          <w:p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vAlign w:val="center"/>
          </w:tcPr>
          <w:p w:rsidR="000E42E9" w:rsidRPr="008C2396" w:rsidRDefault="00C73939" w:rsidP="004627A3">
            <w:pPr>
              <w:jc w:val="center"/>
              <w:rPr>
                <w:rFonts w:ascii="Arial" w:hAnsi="Arial" w:cs="Arial"/>
                <w:b/>
                <w:sz w:val="22"/>
                <w:szCs w:val="22"/>
              </w:rPr>
            </w:pPr>
            <w:r>
              <w:rPr>
                <w:rFonts w:ascii="Arial" w:hAnsi="Arial" w:cs="Arial"/>
                <w:b/>
                <w:sz w:val="22"/>
                <w:szCs w:val="22"/>
              </w:rPr>
              <w:t xml:space="preserve">Miguel </w:t>
            </w:r>
            <w:proofErr w:type="spellStart"/>
            <w:r>
              <w:rPr>
                <w:rFonts w:ascii="Arial" w:hAnsi="Arial" w:cs="Arial"/>
                <w:b/>
                <w:sz w:val="22"/>
                <w:szCs w:val="22"/>
              </w:rPr>
              <w:t>Tellez</w:t>
            </w:r>
            <w:proofErr w:type="spellEnd"/>
          </w:p>
        </w:tc>
        <w:tc>
          <w:tcPr>
            <w:tcW w:w="2613" w:type="dxa"/>
            <w:gridSpan w:val="4"/>
            <w:shd w:val="clear" w:color="auto" w:fill="A50021"/>
            <w:vAlign w:val="center"/>
          </w:tcPr>
          <w:p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rsidR="000E42E9" w:rsidRPr="008C2396" w:rsidRDefault="00C73939" w:rsidP="004627A3">
            <w:pPr>
              <w:jc w:val="center"/>
              <w:rPr>
                <w:rFonts w:ascii="Arial" w:hAnsi="Arial" w:cs="Arial"/>
                <w:b/>
                <w:sz w:val="22"/>
                <w:szCs w:val="22"/>
              </w:rPr>
            </w:pPr>
            <w:r>
              <w:rPr>
                <w:rFonts w:ascii="Arial" w:hAnsi="Arial" w:cs="Arial"/>
                <w:b/>
                <w:sz w:val="22"/>
                <w:szCs w:val="22"/>
              </w:rPr>
              <w:t>07 Marzo 2022</w:t>
            </w:r>
          </w:p>
        </w:tc>
      </w:tr>
      <w:tr w:rsidR="00BB0598" w:rsidRPr="008C2396" w:rsidTr="0031230D">
        <w:trPr>
          <w:trHeight w:val="182"/>
        </w:trPr>
        <w:tc>
          <w:tcPr>
            <w:tcW w:w="10452" w:type="dxa"/>
            <w:gridSpan w:val="10"/>
            <w:shd w:val="clear" w:color="auto" w:fill="A50021"/>
            <w:vAlign w:val="center"/>
          </w:tcPr>
          <w:p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rsidTr="004627A3">
        <w:trPr>
          <w:trHeight w:val="226"/>
        </w:trPr>
        <w:tc>
          <w:tcPr>
            <w:tcW w:w="463" w:type="dxa"/>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763" w:type="dxa"/>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cPr>
          <w:p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1E1737" w:rsidRPr="008C2396" w:rsidTr="008831B7">
        <w:trPr>
          <w:trHeight w:val="567"/>
        </w:trPr>
        <w:tc>
          <w:tcPr>
            <w:tcW w:w="463" w:type="dxa"/>
            <w:shd w:val="clear" w:color="auto" w:fill="FFFFFF"/>
            <w:vAlign w:val="center"/>
          </w:tcPr>
          <w:p w:rsidR="001E1737" w:rsidRPr="00C73939" w:rsidRDefault="00C73939" w:rsidP="00D76FAB">
            <w:pPr>
              <w:rPr>
                <w:rFonts w:ascii="Arial" w:hAnsi="Arial" w:cs="Arial"/>
                <w:b/>
                <w:color w:val="000000" w:themeColor="text1"/>
                <w:sz w:val="22"/>
                <w:szCs w:val="22"/>
                <w:lang w:val="es-CO"/>
              </w:rPr>
            </w:pPr>
            <w:r w:rsidRPr="00C73939">
              <w:rPr>
                <w:rFonts w:ascii="Arial" w:hAnsi="Arial" w:cs="Arial"/>
                <w:b/>
                <w:color w:val="000000" w:themeColor="text1"/>
                <w:sz w:val="22"/>
                <w:szCs w:val="22"/>
                <w:lang w:val="es-CO"/>
              </w:rPr>
              <w:t>1</w:t>
            </w:r>
          </w:p>
        </w:tc>
        <w:tc>
          <w:tcPr>
            <w:tcW w:w="1763" w:type="dxa"/>
            <w:shd w:val="clear" w:color="auto" w:fill="FFFFFF"/>
            <w:vAlign w:val="center"/>
          </w:tcPr>
          <w:p w:rsidR="001E1737" w:rsidRPr="00C73939" w:rsidRDefault="00C73939"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Levantamiento de requerimientos</w:t>
            </w:r>
          </w:p>
        </w:tc>
        <w:tc>
          <w:tcPr>
            <w:tcW w:w="1540" w:type="dxa"/>
            <w:gridSpan w:val="2"/>
            <w:shd w:val="clear" w:color="auto" w:fill="FFFFFF"/>
            <w:vAlign w:val="center"/>
          </w:tcPr>
          <w:p w:rsidR="001E1737" w:rsidRPr="00C73939" w:rsidRDefault="001E1737" w:rsidP="00D76FAB">
            <w:pPr>
              <w:rPr>
                <w:rFonts w:ascii="Arial" w:hAnsi="Arial" w:cs="Arial"/>
                <w:b/>
                <w:color w:val="000000" w:themeColor="text1"/>
                <w:sz w:val="22"/>
                <w:szCs w:val="22"/>
                <w:lang w:val="es-CO"/>
              </w:rPr>
            </w:pPr>
          </w:p>
        </w:tc>
        <w:tc>
          <w:tcPr>
            <w:tcW w:w="1586" w:type="dxa"/>
            <w:gridSpan w:val="2"/>
            <w:shd w:val="clear" w:color="auto" w:fill="FFFFFF"/>
            <w:vAlign w:val="center"/>
          </w:tcPr>
          <w:p w:rsidR="001E1737" w:rsidRPr="00C73939" w:rsidRDefault="00E14914" w:rsidP="00E14914">
            <w:pPr>
              <w:rPr>
                <w:rFonts w:ascii="Arial" w:hAnsi="Arial" w:cs="Arial"/>
                <w:b/>
                <w:color w:val="000000" w:themeColor="text1"/>
                <w:sz w:val="22"/>
                <w:szCs w:val="22"/>
                <w:lang w:val="es-CO"/>
              </w:rPr>
            </w:pPr>
            <w:r>
              <w:rPr>
                <w:rFonts w:ascii="Arial" w:hAnsi="Arial" w:cs="Arial"/>
                <w:b/>
                <w:color w:val="000000" w:themeColor="text1"/>
                <w:sz w:val="22"/>
                <w:szCs w:val="22"/>
                <w:lang w:val="es-CO"/>
              </w:rPr>
              <w:t xml:space="preserve">Miguel </w:t>
            </w:r>
            <w:proofErr w:type="spellStart"/>
            <w:r>
              <w:rPr>
                <w:rFonts w:ascii="Arial" w:hAnsi="Arial" w:cs="Arial"/>
                <w:b/>
                <w:color w:val="000000" w:themeColor="text1"/>
                <w:sz w:val="22"/>
                <w:szCs w:val="22"/>
                <w:lang w:val="es-CO"/>
              </w:rPr>
              <w:t>Tellez</w:t>
            </w:r>
            <w:proofErr w:type="spellEnd"/>
          </w:p>
        </w:tc>
        <w:tc>
          <w:tcPr>
            <w:tcW w:w="1028" w:type="dxa"/>
            <w:shd w:val="clear" w:color="auto" w:fill="FFFFFF"/>
            <w:vAlign w:val="center"/>
          </w:tcPr>
          <w:p w:rsidR="001E1737" w:rsidRPr="00C73939" w:rsidRDefault="00E14914"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07/ marzo</w:t>
            </w:r>
          </w:p>
        </w:tc>
        <w:tc>
          <w:tcPr>
            <w:tcW w:w="992" w:type="dxa"/>
            <w:shd w:val="clear" w:color="auto" w:fill="FFFFFF"/>
            <w:vAlign w:val="center"/>
          </w:tcPr>
          <w:p w:rsidR="001E1737" w:rsidRPr="00C73939" w:rsidRDefault="00E14914"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15 Marzo</w:t>
            </w:r>
          </w:p>
        </w:tc>
        <w:tc>
          <w:tcPr>
            <w:tcW w:w="3080" w:type="dxa"/>
            <w:gridSpan w:val="2"/>
            <w:shd w:val="clear" w:color="auto" w:fill="FFFFFF"/>
            <w:vAlign w:val="center"/>
          </w:tcPr>
          <w:p w:rsidR="001E1737" w:rsidRPr="00C73939" w:rsidRDefault="001E1737" w:rsidP="00D76FAB">
            <w:pPr>
              <w:rPr>
                <w:rFonts w:ascii="Arial" w:hAnsi="Arial" w:cs="Arial"/>
                <w:b/>
                <w:color w:val="000000" w:themeColor="text1"/>
                <w:sz w:val="22"/>
                <w:szCs w:val="22"/>
                <w:lang w:val="es-CO"/>
              </w:rPr>
            </w:pPr>
          </w:p>
        </w:tc>
      </w:tr>
      <w:tr w:rsidR="001E1737" w:rsidRPr="008C2396" w:rsidTr="008831B7">
        <w:trPr>
          <w:trHeight w:val="567"/>
        </w:trPr>
        <w:tc>
          <w:tcPr>
            <w:tcW w:w="463" w:type="dxa"/>
            <w:shd w:val="clear" w:color="auto" w:fill="FFFFFF"/>
            <w:vAlign w:val="center"/>
          </w:tcPr>
          <w:p w:rsidR="001E1737" w:rsidRPr="00C73939" w:rsidRDefault="00C73939" w:rsidP="00D76FAB">
            <w:pPr>
              <w:rPr>
                <w:rFonts w:ascii="Arial" w:hAnsi="Arial" w:cs="Arial"/>
                <w:b/>
                <w:color w:val="000000" w:themeColor="text1"/>
                <w:sz w:val="22"/>
                <w:szCs w:val="22"/>
                <w:lang w:val="es-CO"/>
              </w:rPr>
            </w:pPr>
            <w:r w:rsidRPr="00C73939">
              <w:rPr>
                <w:rFonts w:ascii="Arial" w:hAnsi="Arial" w:cs="Arial"/>
                <w:b/>
                <w:color w:val="000000" w:themeColor="text1"/>
                <w:sz w:val="22"/>
                <w:szCs w:val="22"/>
                <w:lang w:val="es-CO"/>
              </w:rPr>
              <w:t>2</w:t>
            </w:r>
          </w:p>
        </w:tc>
        <w:tc>
          <w:tcPr>
            <w:tcW w:w="1763" w:type="dxa"/>
            <w:shd w:val="clear" w:color="auto" w:fill="FFFFFF"/>
            <w:vAlign w:val="center"/>
          </w:tcPr>
          <w:p w:rsidR="001E1737" w:rsidRPr="00C73939" w:rsidRDefault="00C73939" w:rsidP="00D76FAB">
            <w:pPr>
              <w:rPr>
                <w:rFonts w:ascii="Arial" w:hAnsi="Arial" w:cs="Arial"/>
                <w:b/>
                <w:color w:val="000000" w:themeColor="text1"/>
                <w:sz w:val="22"/>
                <w:szCs w:val="22"/>
                <w:lang w:val="es-CO"/>
              </w:rPr>
            </w:pPr>
            <w:proofErr w:type="spellStart"/>
            <w:r>
              <w:rPr>
                <w:rFonts w:ascii="Arial" w:hAnsi="Arial" w:cs="Arial"/>
                <w:b/>
                <w:color w:val="000000" w:themeColor="text1"/>
                <w:sz w:val="22"/>
                <w:szCs w:val="22"/>
                <w:lang w:val="es-CO"/>
              </w:rPr>
              <w:t>Prototipado</w:t>
            </w:r>
            <w:proofErr w:type="spellEnd"/>
            <w:r>
              <w:rPr>
                <w:rFonts w:ascii="Arial" w:hAnsi="Arial" w:cs="Arial"/>
                <w:b/>
                <w:color w:val="000000" w:themeColor="text1"/>
                <w:sz w:val="22"/>
                <w:szCs w:val="22"/>
                <w:lang w:val="es-CO"/>
              </w:rPr>
              <w:t xml:space="preserve"> UX/UI</w:t>
            </w:r>
          </w:p>
        </w:tc>
        <w:tc>
          <w:tcPr>
            <w:tcW w:w="1540" w:type="dxa"/>
            <w:gridSpan w:val="2"/>
            <w:shd w:val="clear" w:color="auto" w:fill="FFFFFF"/>
            <w:vAlign w:val="center"/>
          </w:tcPr>
          <w:p w:rsidR="001E1737" w:rsidRPr="00C73939" w:rsidRDefault="001E1737" w:rsidP="00D76FAB">
            <w:pPr>
              <w:rPr>
                <w:rFonts w:ascii="Arial" w:hAnsi="Arial" w:cs="Arial"/>
                <w:b/>
                <w:color w:val="000000" w:themeColor="text1"/>
                <w:sz w:val="22"/>
                <w:szCs w:val="22"/>
                <w:lang w:val="es-CO"/>
              </w:rPr>
            </w:pPr>
          </w:p>
        </w:tc>
        <w:tc>
          <w:tcPr>
            <w:tcW w:w="1586" w:type="dxa"/>
            <w:gridSpan w:val="2"/>
            <w:shd w:val="clear" w:color="auto" w:fill="FFFFFF"/>
            <w:vAlign w:val="center"/>
          </w:tcPr>
          <w:p w:rsidR="001E1737" w:rsidRPr="00C73939" w:rsidRDefault="00E14914"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 xml:space="preserve">L.C Melissa </w:t>
            </w:r>
            <w:proofErr w:type="spellStart"/>
            <w:r>
              <w:rPr>
                <w:rFonts w:ascii="Arial" w:hAnsi="Arial" w:cs="Arial"/>
                <w:b/>
                <w:color w:val="000000" w:themeColor="text1"/>
                <w:sz w:val="22"/>
                <w:szCs w:val="22"/>
                <w:lang w:val="es-CO"/>
              </w:rPr>
              <w:t>Sanchez</w:t>
            </w:r>
            <w:proofErr w:type="spellEnd"/>
          </w:p>
        </w:tc>
        <w:tc>
          <w:tcPr>
            <w:tcW w:w="1028" w:type="dxa"/>
            <w:shd w:val="clear" w:color="auto" w:fill="FFFFFF"/>
            <w:vAlign w:val="center"/>
          </w:tcPr>
          <w:p w:rsidR="001E1737" w:rsidRPr="00C73939" w:rsidRDefault="00E14914"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15 Marzo</w:t>
            </w:r>
          </w:p>
        </w:tc>
        <w:tc>
          <w:tcPr>
            <w:tcW w:w="992" w:type="dxa"/>
            <w:shd w:val="clear" w:color="auto" w:fill="FFFFFF"/>
            <w:vAlign w:val="center"/>
          </w:tcPr>
          <w:p w:rsidR="001E1737" w:rsidRPr="00C73939" w:rsidRDefault="00E14914"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18 Marzo</w:t>
            </w:r>
          </w:p>
        </w:tc>
        <w:tc>
          <w:tcPr>
            <w:tcW w:w="3080" w:type="dxa"/>
            <w:gridSpan w:val="2"/>
            <w:shd w:val="clear" w:color="auto" w:fill="FFFFFF"/>
            <w:vAlign w:val="center"/>
          </w:tcPr>
          <w:p w:rsidR="001E1737" w:rsidRPr="00C73939" w:rsidRDefault="001E1737" w:rsidP="00D76FAB">
            <w:pPr>
              <w:rPr>
                <w:rFonts w:ascii="Arial" w:hAnsi="Arial" w:cs="Arial"/>
                <w:b/>
                <w:color w:val="000000" w:themeColor="text1"/>
                <w:sz w:val="22"/>
                <w:szCs w:val="22"/>
                <w:lang w:val="es-CO"/>
              </w:rPr>
            </w:pPr>
          </w:p>
        </w:tc>
      </w:tr>
      <w:tr w:rsidR="001E1737" w:rsidRPr="008C2396" w:rsidTr="008831B7">
        <w:trPr>
          <w:trHeight w:val="567"/>
        </w:trPr>
        <w:tc>
          <w:tcPr>
            <w:tcW w:w="463" w:type="dxa"/>
            <w:shd w:val="clear" w:color="auto" w:fill="FFFFFF"/>
            <w:vAlign w:val="center"/>
          </w:tcPr>
          <w:p w:rsidR="001E1737" w:rsidRPr="00C73939" w:rsidRDefault="00C73939" w:rsidP="00D76FAB">
            <w:pPr>
              <w:rPr>
                <w:rFonts w:ascii="Arial" w:hAnsi="Arial" w:cs="Arial"/>
                <w:b/>
                <w:color w:val="000000" w:themeColor="text1"/>
                <w:sz w:val="22"/>
                <w:szCs w:val="22"/>
                <w:lang w:val="es-CO"/>
              </w:rPr>
            </w:pPr>
            <w:r w:rsidRPr="00C73939">
              <w:rPr>
                <w:rFonts w:ascii="Arial" w:hAnsi="Arial" w:cs="Arial"/>
                <w:b/>
                <w:color w:val="000000" w:themeColor="text1"/>
                <w:sz w:val="22"/>
                <w:szCs w:val="22"/>
                <w:lang w:val="es-CO"/>
              </w:rPr>
              <w:t>3</w:t>
            </w:r>
          </w:p>
        </w:tc>
        <w:tc>
          <w:tcPr>
            <w:tcW w:w="1763" w:type="dxa"/>
            <w:shd w:val="clear" w:color="auto" w:fill="FFFFFF"/>
            <w:vAlign w:val="center"/>
          </w:tcPr>
          <w:p w:rsidR="001E1737" w:rsidRPr="00C73939" w:rsidRDefault="00C73939"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 xml:space="preserve">Desarrollo </w:t>
            </w:r>
            <w:proofErr w:type="spellStart"/>
            <w:r>
              <w:rPr>
                <w:rFonts w:ascii="Arial" w:hAnsi="Arial" w:cs="Arial"/>
                <w:b/>
                <w:color w:val="000000" w:themeColor="text1"/>
                <w:sz w:val="22"/>
                <w:szCs w:val="22"/>
                <w:lang w:val="es-CO"/>
              </w:rPr>
              <w:t>Frontend</w:t>
            </w:r>
            <w:proofErr w:type="spellEnd"/>
          </w:p>
        </w:tc>
        <w:tc>
          <w:tcPr>
            <w:tcW w:w="1540" w:type="dxa"/>
            <w:gridSpan w:val="2"/>
            <w:shd w:val="clear" w:color="auto" w:fill="FFFFFF"/>
            <w:vAlign w:val="center"/>
          </w:tcPr>
          <w:p w:rsidR="001E1737" w:rsidRPr="00C73939" w:rsidRDefault="001E1737" w:rsidP="00D76FAB">
            <w:pPr>
              <w:rPr>
                <w:rFonts w:ascii="Arial" w:hAnsi="Arial" w:cs="Arial"/>
                <w:b/>
                <w:color w:val="000000" w:themeColor="text1"/>
                <w:sz w:val="22"/>
                <w:szCs w:val="22"/>
                <w:lang w:val="es-CO"/>
              </w:rPr>
            </w:pPr>
          </w:p>
        </w:tc>
        <w:tc>
          <w:tcPr>
            <w:tcW w:w="1586" w:type="dxa"/>
            <w:gridSpan w:val="2"/>
            <w:shd w:val="clear" w:color="auto" w:fill="FFFFFF"/>
            <w:vAlign w:val="center"/>
          </w:tcPr>
          <w:p w:rsidR="001E1737" w:rsidRPr="00C73939" w:rsidRDefault="00E14914"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Ing. Enrique Gonzales</w:t>
            </w:r>
          </w:p>
        </w:tc>
        <w:tc>
          <w:tcPr>
            <w:tcW w:w="1028" w:type="dxa"/>
            <w:shd w:val="clear" w:color="auto" w:fill="FFFFFF"/>
            <w:vAlign w:val="center"/>
          </w:tcPr>
          <w:p w:rsidR="001E1737" w:rsidRPr="00C73939" w:rsidRDefault="00E14914"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18 de marzo</w:t>
            </w:r>
          </w:p>
        </w:tc>
        <w:tc>
          <w:tcPr>
            <w:tcW w:w="992" w:type="dxa"/>
            <w:shd w:val="clear" w:color="auto" w:fill="FFFFFF"/>
            <w:vAlign w:val="center"/>
          </w:tcPr>
          <w:p w:rsidR="001E1737" w:rsidRPr="00C73939" w:rsidRDefault="00E14914"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14 de Abril</w:t>
            </w:r>
          </w:p>
        </w:tc>
        <w:tc>
          <w:tcPr>
            <w:tcW w:w="3080" w:type="dxa"/>
            <w:gridSpan w:val="2"/>
            <w:shd w:val="clear" w:color="auto" w:fill="FFFFFF"/>
            <w:vAlign w:val="center"/>
          </w:tcPr>
          <w:p w:rsidR="001E1737" w:rsidRPr="00C73939" w:rsidRDefault="001E1737" w:rsidP="00D76FAB">
            <w:pPr>
              <w:rPr>
                <w:rFonts w:ascii="Arial" w:hAnsi="Arial" w:cs="Arial"/>
                <w:b/>
                <w:color w:val="000000" w:themeColor="text1"/>
                <w:sz w:val="22"/>
                <w:szCs w:val="22"/>
                <w:lang w:val="es-CO"/>
              </w:rPr>
            </w:pPr>
          </w:p>
        </w:tc>
      </w:tr>
      <w:tr w:rsidR="001E1737" w:rsidRPr="008C2396" w:rsidTr="008831B7">
        <w:trPr>
          <w:trHeight w:val="567"/>
        </w:trPr>
        <w:tc>
          <w:tcPr>
            <w:tcW w:w="463" w:type="dxa"/>
            <w:shd w:val="clear" w:color="auto" w:fill="FFFFFF"/>
            <w:vAlign w:val="center"/>
          </w:tcPr>
          <w:p w:rsidR="001E1737" w:rsidRPr="00C73939" w:rsidRDefault="00C73939" w:rsidP="00D76FAB">
            <w:pPr>
              <w:rPr>
                <w:rFonts w:ascii="Arial" w:hAnsi="Arial" w:cs="Arial"/>
                <w:b/>
                <w:color w:val="000000" w:themeColor="text1"/>
                <w:sz w:val="22"/>
                <w:szCs w:val="22"/>
                <w:lang w:val="es-CO"/>
              </w:rPr>
            </w:pPr>
            <w:r w:rsidRPr="00C73939">
              <w:rPr>
                <w:rFonts w:ascii="Arial" w:hAnsi="Arial" w:cs="Arial"/>
                <w:b/>
                <w:color w:val="000000" w:themeColor="text1"/>
                <w:sz w:val="22"/>
                <w:szCs w:val="22"/>
                <w:lang w:val="es-CO"/>
              </w:rPr>
              <w:t>4</w:t>
            </w:r>
          </w:p>
        </w:tc>
        <w:tc>
          <w:tcPr>
            <w:tcW w:w="1763" w:type="dxa"/>
            <w:shd w:val="clear" w:color="auto" w:fill="FFFFFF"/>
            <w:vAlign w:val="center"/>
          </w:tcPr>
          <w:p w:rsidR="001E1737" w:rsidRPr="00C73939" w:rsidRDefault="00C73939"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 xml:space="preserve">Desarrollo </w:t>
            </w:r>
            <w:proofErr w:type="spellStart"/>
            <w:r>
              <w:rPr>
                <w:rFonts w:ascii="Arial" w:hAnsi="Arial" w:cs="Arial"/>
                <w:b/>
                <w:color w:val="000000" w:themeColor="text1"/>
                <w:sz w:val="22"/>
                <w:szCs w:val="22"/>
                <w:lang w:val="es-CO"/>
              </w:rPr>
              <w:t>Backend</w:t>
            </w:r>
            <w:proofErr w:type="spellEnd"/>
          </w:p>
        </w:tc>
        <w:tc>
          <w:tcPr>
            <w:tcW w:w="1540" w:type="dxa"/>
            <w:gridSpan w:val="2"/>
            <w:shd w:val="clear" w:color="auto" w:fill="FFFFFF"/>
            <w:vAlign w:val="center"/>
          </w:tcPr>
          <w:p w:rsidR="001E1737" w:rsidRPr="00C73939" w:rsidRDefault="001E1737" w:rsidP="00D76FAB">
            <w:pPr>
              <w:rPr>
                <w:rFonts w:ascii="Arial" w:hAnsi="Arial" w:cs="Arial"/>
                <w:b/>
                <w:color w:val="000000" w:themeColor="text1"/>
                <w:sz w:val="22"/>
                <w:szCs w:val="22"/>
                <w:lang w:val="es-CO"/>
              </w:rPr>
            </w:pPr>
          </w:p>
        </w:tc>
        <w:tc>
          <w:tcPr>
            <w:tcW w:w="1586" w:type="dxa"/>
            <w:gridSpan w:val="2"/>
            <w:shd w:val="clear" w:color="auto" w:fill="FFFFFF"/>
            <w:vAlign w:val="center"/>
          </w:tcPr>
          <w:p w:rsidR="001E1737" w:rsidRPr="00C73939" w:rsidRDefault="00E14914" w:rsidP="00E14914">
            <w:pPr>
              <w:rPr>
                <w:rFonts w:ascii="Arial" w:hAnsi="Arial" w:cs="Arial"/>
                <w:b/>
                <w:color w:val="000000" w:themeColor="text1"/>
                <w:sz w:val="22"/>
                <w:szCs w:val="22"/>
                <w:lang w:val="es-CO"/>
              </w:rPr>
            </w:pPr>
            <w:r>
              <w:rPr>
                <w:rFonts w:ascii="Arial" w:hAnsi="Arial" w:cs="Arial"/>
                <w:b/>
                <w:color w:val="000000" w:themeColor="text1"/>
                <w:sz w:val="22"/>
                <w:szCs w:val="22"/>
                <w:lang w:val="es-CO"/>
              </w:rPr>
              <w:t>Ing. Luis Orozco</w:t>
            </w:r>
          </w:p>
        </w:tc>
        <w:tc>
          <w:tcPr>
            <w:tcW w:w="1028" w:type="dxa"/>
            <w:shd w:val="clear" w:color="auto" w:fill="FFFFFF"/>
            <w:vAlign w:val="center"/>
          </w:tcPr>
          <w:p w:rsidR="001E1737" w:rsidRPr="00C73939" w:rsidRDefault="00E14914"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1 de Abril</w:t>
            </w:r>
          </w:p>
        </w:tc>
        <w:tc>
          <w:tcPr>
            <w:tcW w:w="992" w:type="dxa"/>
            <w:shd w:val="clear" w:color="auto" w:fill="FFFFFF"/>
            <w:vAlign w:val="center"/>
          </w:tcPr>
          <w:p w:rsidR="001E1737" w:rsidRPr="00C73939" w:rsidRDefault="00E14914"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25 de Abril</w:t>
            </w:r>
          </w:p>
        </w:tc>
        <w:tc>
          <w:tcPr>
            <w:tcW w:w="3080" w:type="dxa"/>
            <w:gridSpan w:val="2"/>
            <w:shd w:val="clear" w:color="auto" w:fill="FFFFFF"/>
            <w:vAlign w:val="center"/>
          </w:tcPr>
          <w:p w:rsidR="001E1737" w:rsidRPr="00C73939" w:rsidRDefault="001E1737" w:rsidP="00D76FAB">
            <w:pPr>
              <w:rPr>
                <w:rFonts w:ascii="Arial" w:hAnsi="Arial" w:cs="Arial"/>
                <w:b/>
                <w:color w:val="000000" w:themeColor="text1"/>
                <w:sz w:val="22"/>
                <w:szCs w:val="22"/>
                <w:lang w:val="es-CO"/>
              </w:rPr>
            </w:pPr>
          </w:p>
        </w:tc>
      </w:tr>
      <w:tr w:rsidR="001E1737" w:rsidRPr="008C2396" w:rsidTr="008831B7">
        <w:trPr>
          <w:trHeight w:val="567"/>
        </w:trPr>
        <w:tc>
          <w:tcPr>
            <w:tcW w:w="463" w:type="dxa"/>
            <w:shd w:val="clear" w:color="auto" w:fill="FFFFFF"/>
            <w:vAlign w:val="center"/>
          </w:tcPr>
          <w:p w:rsidR="001E1737" w:rsidRPr="00C73939" w:rsidRDefault="00C73939" w:rsidP="00D76FAB">
            <w:pPr>
              <w:rPr>
                <w:rFonts w:ascii="Arial" w:hAnsi="Arial" w:cs="Arial"/>
                <w:b/>
                <w:color w:val="000000" w:themeColor="text1"/>
                <w:sz w:val="22"/>
                <w:szCs w:val="22"/>
                <w:lang w:val="es-CO"/>
              </w:rPr>
            </w:pPr>
            <w:r w:rsidRPr="00C73939">
              <w:rPr>
                <w:rFonts w:ascii="Arial" w:hAnsi="Arial" w:cs="Arial"/>
                <w:b/>
                <w:color w:val="000000" w:themeColor="text1"/>
                <w:sz w:val="22"/>
                <w:szCs w:val="22"/>
                <w:lang w:val="es-CO"/>
              </w:rPr>
              <w:t>5</w:t>
            </w:r>
          </w:p>
        </w:tc>
        <w:tc>
          <w:tcPr>
            <w:tcW w:w="1763" w:type="dxa"/>
            <w:shd w:val="clear" w:color="auto" w:fill="FFFFFF"/>
            <w:vAlign w:val="center"/>
          </w:tcPr>
          <w:p w:rsidR="001E1737" w:rsidRPr="00C73939" w:rsidRDefault="00E14914"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Despliegue</w:t>
            </w:r>
          </w:p>
        </w:tc>
        <w:tc>
          <w:tcPr>
            <w:tcW w:w="1540" w:type="dxa"/>
            <w:gridSpan w:val="2"/>
            <w:shd w:val="clear" w:color="auto" w:fill="FFFFFF"/>
            <w:vAlign w:val="center"/>
          </w:tcPr>
          <w:p w:rsidR="001E1737" w:rsidRPr="00C73939" w:rsidRDefault="001E1737" w:rsidP="00D76FAB">
            <w:pPr>
              <w:rPr>
                <w:rFonts w:ascii="Arial" w:hAnsi="Arial" w:cs="Arial"/>
                <w:b/>
                <w:color w:val="000000" w:themeColor="text1"/>
                <w:sz w:val="22"/>
                <w:szCs w:val="22"/>
                <w:lang w:val="es-CO"/>
              </w:rPr>
            </w:pPr>
          </w:p>
        </w:tc>
        <w:tc>
          <w:tcPr>
            <w:tcW w:w="1586" w:type="dxa"/>
            <w:gridSpan w:val="2"/>
            <w:shd w:val="clear" w:color="auto" w:fill="FFFFFF"/>
            <w:vAlign w:val="center"/>
          </w:tcPr>
          <w:p w:rsidR="001E1737" w:rsidRPr="00C73939" w:rsidRDefault="00E14914"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Miguel Téllez</w:t>
            </w:r>
          </w:p>
        </w:tc>
        <w:tc>
          <w:tcPr>
            <w:tcW w:w="1028" w:type="dxa"/>
            <w:shd w:val="clear" w:color="auto" w:fill="FFFFFF"/>
            <w:vAlign w:val="center"/>
          </w:tcPr>
          <w:p w:rsidR="001E1737" w:rsidRPr="00C73939" w:rsidRDefault="00E14914"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26 de Abril</w:t>
            </w:r>
          </w:p>
        </w:tc>
        <w:tc>
          <w:tcPr>
            <w:tcW w:w="992" w:type="dxa"/>
            <w:shd w:val="clear" w:color="auto" w:fill="FFFFFF"/>
            <w:vAlign w:val="center"/>
          </w:tcPr>
          <w:p w:rsidR="001E1737" w:rsidRPr="00C73939" w:rsidRDefault="00E14914"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20 de Mayo</w:t>
            </w:r>
          </w:p>
        </w:tc>
        <w:tc>
          <w:tcPr>
            <w:tcW w:w="3080" w:type="dxa"/>
            <w:gridSpan w:val="2"/>
            <w:shd w:val="clear" w:color="auto" w:fill="FFFFFF"/>
            <w:vAlign w:val="center"/>
          </w:tcPr>
          <w:p w:rsidR="001E1737" w:rsidRPr="00C73939" w:rsidRDefault="001E1737" w:rsidP="00D76FAB">
            <w:pPr>
              <w:rPr>
                <w:rFonts w:ascii="Arial" w:hAnsi="Arial" w:cs="Arial"/>
                <w:b/>
                <w:color w:val="000000" w:themeColor="text1"/>
                <w:sz w:val="22"/>
                <w:szCs w:val="22"/>
                <w:lang w:val="es-CO"/>
              </w:rPr>
            </w:pPr>
          </w:p>
        </w:tc>
      </w:tr>
      <w:tr w:rsidR="001E1737" w:rsidRPr="008C2396" w:rsidTr="008831B7">
        <w:trPr>
          <w:trHeight w:val="567"/>
        </w:trPr>
        <w:tc>
          <w:tcPr>
            <w:tcW w:w="463" w:type="dxa"/>
            <w:shd w:val="clear" w:color="auto" w:fill="FFFFFF"/>
            <w:vAlign w:val="center"/>
          </w:tcPr>
          <w:p w:rsidR="001E1737" w:rsidRPr="008C2396" w:rsidRDefault="00C73939" w:rsidP="00D76FAB">
            <w:pPr>
              <w:rPr>
                <w:rFonts w:ascii="Arial" w:hAnsi="Arial" w:cs="Arial"/>
                <w:b/>
                <w:color w:val="D9D9D9"/>
                <w:sz w:val="22"/>
                <w:szCs w:val="22"/>
                <w:lang w:val="es-CO"/>
              </w:rPr>
            </w:pPr>
            <w:r w:rsidRPr="00C73939">
              <w:rPr>
                <w:rFonts w:ascii="Arial" w:hAnsi="Arial" w:cs="Arial"/>
                <w:b/>
                <w:color w:val="000000" w:themeColor="text1"/>
                <w:sz w:val="22"/>
                <w:szCs w:val="22"/>
                <w:lang w:val="es-CO"/>
              </w:rPr>
              <w:t>6</w:t>
            </w:r>
          </w:p>
        </w:tc>
        <w:tc>
          <w:tcPr>
            <w:tcW w:w="1763" w:type="dxa"/>
            <w:shd w:val="clear" w:color="auto" w:fill="FFFFFF"/>
            <w:vAlign w:val="center"/>
          </w:tcPr>
          <w:p w:rsidR="001E1737" w:rsidRPr="00C73939" w:rsidRDefault="00E14914"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Corrección de errores</w:t>
            </w:r>
          </w:p>
        </w:tc>
        <w:tc>
          <w:tcPr>
            <w:tcW w:w="1540" w:type="dxa"/>
            <w:gridSpan w:val="2"/>
            <w:shd w:val="clear" w:color="auto" w:fill="FFFFFF"/>
            <w:vAlign w:val="center"/>
          </w:tcPr>
          <w:p w:rsidR="001E1737" w:rsidRPr="00C73939" w:rsidRDefault="001E1737" w:rsidP="00D76FAB">
            <w:pPr>
              <w:rPr>
                <w:rFonts w:ascii="Arial" w:hAnsi="Arial" w:cs="Arial"/>
                <w:b/>
                <w:color w:val="000000" w:themeColor="text1"/>
                <w:sz w:val="22"/>
                <w:szCs w:val="22"/>
                <w:lang w:val="es-CO"/>
              </w:rPr>
            </w:pPr>
          </w:p>
        </w:tc>
        <w:tc>
          <w:tcPr>
            <w:tcW w:w="1586" w:type="dxa"/>
            <w:gridSpan w:val="2"/>
            <w:shd w:val="clear" w:color="auto" w:fill="FFFFFF"/>
            <w:vAlign w:val="center"/>
          </w:tcPr>
          <w:p w:rsidR="001E1737" w:rsidRPr="00C73939" w:rsidRDefault="00E14914"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Equipo</w:t>
            </w:r>
          </w:p>
        </w:tc>
        <w:tc>
          <w:tcPr>
            <w:tcW w:w="1028" w:type="dxa"/>
            <w:shd w:val="clear" w:color="auto" w:fill="FFFFFF"/>
            <w:vAlign w:val="center"/>
          </w:tcPr>
          <w:p w:rsidR="001E1737" w:rsidRPr="00C73939" w:rsidRDefault="00E14914"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 xml:space="preserve">20 de Mayo </w:t>
            </w:r>
          </w:p>
        </w:tc>
        <w:tc>
          <w:tcPr>
            <w:tcW w:w="992" w:type="dxa"/>
            <w:shd w:val="clear" w:color="auto" w:fill="FFFFFF"/>
            <w:vAlign w:val="center"/>
          </w:tcPr>
          <w:p w:rsidR="001E1737" w:rsidRPr="00C73939" w:rsidRDefault="00E14914" w:rsidP="00D76FAB">
            <w:pPr>
              <w:rPr>
                <w:rFonts w:ascii="Arial" w:hAnsi="Arial" w:cs="Arial"/>
                <w:b/>
                <w:color w:val="000000" w:themeColor="text1"/>
                <w:sz w:val="22"/>
                <w:szCs w:val="22"/>
                <w:lang w:val="es-CO"/>
              </w:rPr>
            </w:pPr>
            <w:r>
              <w:rPr>
                <w:rFonts w:ascii="Arial" w:hAnsi="Arial" w:cs="Arial"/>
                <w:b/>
                <w:color w:val="000000" w:themeColor="text1"/>
                <w:sz w:val="22"/>
                <w:szCs w:val="22"/>
                <w:lang w:val="es-CO"/>
              </w:rPr>
              <w:t>30 de Junio</w:t>
            </w:r>
          </w:p>
        </w:tc>
        <w:tc>
          <w:tcPr>
            <w:tcW w:w="3080" w:type="dxa"/>
            <w:gridSpan w:val="2"/>
            <w:shd w:val="clear" w:color="auto" w:fill="FFFFFF"/>
            <w:vAlign w:val="center"/>
          </w:tcPr>
          <w:p w:rsidR="001E1737" w:rsidRPr="00C73939" w:rsidRDefault="001E1737" w:rsidP="00D76FAB">
            <w:pPr>
              <w:rPr>
                <w:rFonts w:ascii="Arial" w:hAnsi="Arial" w:cs="Arial"/>
                <w:b/>
                <w:color w:val="000000" w:themeColor="text1"/>
                <w:sz w:val="22"/>
                <w:szCs w:val="22"/>
                <w:lang w:val="es-CO"/>
              </w:rPr>
            </w:pPr>
          </w:p>
        </w:tc>
      </w:tr>
      <w:tr w:rsidR="001E1737" w:rsidRPr="008C2396" w:rsidTr="008831B7">
        <w:trPr>
          <w:trHeight w:val="567"/>
        </w:trPr>
        <w:tc>
          <w:tcPr>
            <w:tcW w:w="463"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rsidR="001E1737" w:rsidRPr="008C2396" w:rsidRDefault="001E1737" w:rsidP="00D76FAB">
            <w:pPr>
              <w:rPr>
                <w:rFonts w:ascii="Arial" w:hAnsi="Arial" w:cs="Arial"/>
                <w:b/>
                <w:color w:val="D9D9D9"/>
                <w:sz w:val="22"/>
                <w:szCs w:val="22"/>
                <w:lang w:val="es-CO"/>
              </w:rPr>
            </w:pPr>
          </w:p>
        </w:tc>
      </w:tr>
      <w:tr w:rsidR="00000745" w:rsidRPr="008C2396" w:rsidTr="0031230D">
        <w:trPr>
          <w:trHeight w:val="182"/>
        </w:trPr>
        <w:tc>
          <w:tcPr>
            <w:tcW w:w="10452" w:type="dxa"/>
            <w:gridSpan w:val="10"/>
            <w:shd w:val="clear" w:color="auto" w:fill="A50021"/>
            <w:vAlign w:val="center"/>
          </w:tcPr>
          <w:p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rsidTr="0031230D">
        <w:trPr>
          <w:trHeight w:val="2260"/>
        </w:trPr>
        <w:tc>
          <w:tcPr>
            <w:tcW w:w="10452" w:type="dxa"/>
            <w:gridSpan w:val="10"/>
            <w:shd w:val="clear" w:color="auto" w:fill="FFFFFF"/>
            <w:vAlign w:val="center"/>
          </w:tcPr>
          <w:p w:rsidR="00B66554" w:rsidRPr="008C2396" w:rsidRDefault="00B66554" w:rsidP="00D76FAB">
            <w:pPr>
              <w:rPr>
                <w:rFonts w:ascii="Arial" w:hAnsi="Arial" w:cs="Arial"/>
                <w:noProof/>
              </w:rPr>
            </w:pPr>
          </w:p>
          <w:p w:rsidR="00C82ABF" w:rsidRPr="008C2396" w:rsidRDefault="00C82ABF" w:rsidP="00D76FAB">
            <w:pPr>
              <w:rPr>
                <w:rFonts w:ascii="Arial" w:hAnsi="Arial" w:cs="Arial"/>
                <w:noProof/>
              </w:rPr>
            </w:pPr>
          </w:p>
          <w:p w:rsidR="00C82ABF" w:rsidRPr="008C2396" w:rsidRDefault="00C82ABF" w:rsidP="00D76FAB">
            <w:pPr>
              <w:rPr>
                <w:rFonts w:ascii="Arial" w:hAnsi="Arial" w:cs="Arial"/>
                <w:b/>
                <w:sz w:val="22"/>
                <w:szCs w:val="22"/>
              </w:rPr>
            </w:pPr>
          </w:p>
        </w:tc>
      </w:tr>
    </w:tbl>
    <w:p w:rsidR="00EE35D9" w:rsidRPr="008C2396" w:rsidRDefault="00EE35D9" w:rsidP="00CF1DBE">
      <w:pPr>
        <w:jc w:val="both"/>
        <w:rPr>
          <w:rFonts w:ascii="Arial" w:hAnsi="Arial" w:cs="Arial"/>
          <w:b/>
          <w:sz w:val="22"/>
        </w:rPr>
      </w:pPr>
    </w:p>
    <w:p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rsidR="000C0F24" w:rsidRPr="008C2396" w:rsidRDefault="000C0F24" w:rsidP="00CF1DBE">
      <w:pPr>
        <w:jc w:val="both"/>
        <w:rPr>
          <w:rFonts w:ascii="Arial" w:hAnsi="Arial" w:cs="Arial"/>
        </w:rPr>
      </w:pPr>
    </w:p>
    <w:p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17645A" w:rsidRPr="008C2396" w:rsidTr="0031230D">
        <w:tc>
          <w:tcPr>
            <w:tcW w:w="4112" w:type="dxa"/>
            <w:shd w:val="clear" w:color="auto" w:fill="A6A6A6"/>
          </w:tcPr>
          <w:p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rsidTr="0031230D">
        <w:tc>
          <w:tcPr>
            <w:tcW w:w="4112" w:type="dxa"/>
            <w:shd w:val="clear" w:color="auto" w:fill="auto"/>
          </w:tcPr>
          <w:p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rsidTr="0031230D">
        <w:tc>
          <w:tcPr>
            <w:tcW w:w="4112" w:type="dxa"/>
            <w:shd w:val="clear" w:color="auto" w:fill="auto"/>
          </w:tcPr>
          <w:p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rsidTr="0031230D">
        <w:tc>
          <w:tcPr>
            <w:tcW w:w="4112" w:type="dxa"/>
            <w:shd w:val="clear" w:color="auto" w:fill="auto"/>
          </w:tcPr>
          <w:p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bl>
    <w:p w:rsidR="00F86C39" w:rsidRPr="008C2396" w:rsidRDefault="00F86C39" w:rsidP="00F86C39">
      <w:pPr>
        <w:ind w:left="720"/>
        <w:rPr>
          <w:rFonts w:ascii="Arial" w:hAnsi="Arial" w:cs="Arial"/>
          <w:b/>
          <w:sz w:val="28"/>
          <w:szCs w:val="28"/>
        </w:rPr>
      </w:pPr>
    </w:p>
    <w:p w:rsidR="00C73939" w:rsidRDefault="00C73939">
      <w:pPr>
        <w:rPr>
          <w:rFonts w:ascii="Arial" w:hAnsi="Arial" w:cs="Arial"/>
          <w:b/>
          <w:sz w:val="28"/>
          <w:szCs w:val="28"/>
        </w:rPr>
      </w:pPr>
    </w:p>
    <w:p w:rsidR="00517D47" w:rsidRPr="008C2396" w:rsidRDefault="00517D47" w:rsidP="00CF1DBE">
      <w:pPr>
        <w:jc w:val="center"/>
        <w:rPr>
          <w:rFonts w:ascii="Arial" w:hAnsi="Arial" w:cs="Arial"/>
          <w:b/>
          <w:sz w:val="28"/>
          <w:szCs w:val="28"/>
        </w:rPr>
      </w:pPr>
    </w:p>
    <w:p w:rsidR="00CC51D2" w:rsidRDefault="00620BBA" w:rsidP="00CC51D2">
      <w:pPr>
        <w:pStyle w:val="Ttulo1"/>
        <w:rPr>
          <w:rFonts w:cs="Arial"/>
        </w:rPr>
      </w:pPr>
      <w:bookmarkStart w:id="15" w:name="_Toc532221778"/>
      <w:r w:rsidRPr="008C2396">
        <w:rPr>
          <w:rFonts w:cs="Arial"/>
        </w:rPr>
        <w:t>DISEÑO</w:t>
      </w:r>
      <w:r w:rsidR="0031108D" w:rsidRPr="008C2396">
        <w:rPr>
          <w:rFonts w:cs="Arial"/>
        </w:rPr>
        <w:t xml:space="preserve"> DE LA ARQUITECTURA DE SOLUCION</w:t>
      </w:r>
      <w:bookmarkEnd w:id="15"/>
      <w:r w:rsidR="0031108D" w:rsidRPr="008C2396">
        <w:rPr>
          <w:rFonts w:cs="Arial"/>
        </w:rPr>
        <w:t xml:space="preserve"> </w:t>
      </w:r>
    </w:p>
    <w:p w:rsidR="00517D47" w:rsidRPr="00517D47" w:rsidRDefault="00517D47" w:rsidP="00517D47">
      <w:pPr>
        <w:rPr>
          <w:lang w:val="es-ES_tradnl" w:eastAsia="en-US"/>
        </w:rPr>
      </w:pPr>
    </w:p>
    <w:p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rsidTr="00863B9A">
        <w:trPr>
          <w:trHeight w:val="182"/>
        </w:trPr>
        <w:tc>
          <w:tcPr>
            <w:tcW w:w="1277" w:type="dxa"/>
            <w:shd w:val="clear" w:color="auto" w:fill="A50021"/>
            <w:vAlign w:val="center"/>
          </w:tcPr>
          <w:p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A50021"/>
            <w:vAlign w:val="center"/>
          </w:tcPr>
          <w:p w:rsidR="009F66F0" w:rsidRPr="008C2396" w:rsidRDefault="009F66F0" w:rsidP="00E45C7F">
            <w:pPr>
              <w:jc w:val="center"/>
              <w:rPr>
                <w:rFonts w:ascii="Arial" w:hAnsi="Arial" w:cs="Arial"/>
                <w:b/>
                <w:sz w:val="22"/>
                <w:szCs w:val="22"/>
              </w:rPr>
            </w:pPr>
          </w:p>
        </w:tc>
      </w:tr>
      <w:tr w:rsidR="00780520" w:rsidRPr="008C2396" w:rsidTr="004627A3">
        <w:trPr>
          <w:trHeight w:val="182"/>
        </w:trPr>
        <w:tc>
          <w:tcPr>
            <w:tcW w:w="10490" w:type="dxa"/>
            <w:gridSpan w:val="6"/>
            <w:shd w:val="clear" w:color="auto" w:fill="A50021"/>
            <w:vAlign w:val="center"/>
          </w:tcPr>
          <w:p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rsidTr="00780520">
        <w:trPr>
          <w:trHeight w:val="182"/>
        </w:trPr>
        <w:tc>
          <w:tcPr>
            <w:tcW w:w="10490" w:type="dxa"/>
            <w:gridSpan w:val="6"/>
            <w:shd w:val="clear" w:color="auto" w:fill="FFFFFF"/>
            <w:vAlign w:val="center"/>
          </w:tcPr>
          <w:p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rsidR="00780520" w:rsidRPr="008C2396" w:rsidRDefault="00780520" w:rsidP="004627A3">
            <w:pPr>
              <w:jc w:val="center"/>
              <w:rPr>
                <w:rFonts w:ascii="Arial" w:hAnsi="Arial" w:cs="Arial"/>
                <w:b/>
                <w:sz w:val="22"/>
                <w:szCs w:val="22"/>
              </w:rPr>
            </w:pPr>
          </w:p>
          <w:p w:rsidR="00780520" w:rsidRPr="008C2396" w:rsidRDefault="00780520" w:rsidP="004627A3">
            <w:pPr>
              <w:jc w:val="center"/>
              <w:rPr>
                <w:rFonts w:ascii="Arial" w:hAnsi="Arial" w:cs="Arial"/>
                <w:b/>
                <w:sz w:val="22"/>
                <w:szCs w:val="22"/>
              </w:rPr>
            </w:pPr>
          </w:p>
        </w:tc>
      </w:tr>
      <w:tr w:rsidR="00454D1E" w:rsidRPr="008C2396" w:rsidTr="00780520">
        <w:trPr>
          <w:trHeight w:val="182"/>
        </w:trPr>
        <w:tc>
          <w:tcPr>
            <w:tcW w:w="10490" w:type="dxa"/>
            <w:gridSpan w:val="6"/>
            <w:shd w:val="clear" w:color="auto" w:fill="FFFFFF"/>
            <w:vAlign w:val="center"/>
          </w:tcPr>
          <w:p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rsidTr="004627A3">
        <w:trPr>
          <w:trHeight w:val="182"/>
        </w:trPr>
        <w:tc>
          <w:tcPr>
            <w:tcW w:w="10490" w:type="dxa"/>
            <w:gridSpan w:val="6"/>
            <w:shd w:val="clear" w:color="auto" w:fill="A50021"/>
            <w:vAlign w:val="center"/>
          </w:tcPr>
          <w:p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rsidTr="00D4775A">
        <w:trPr>
          <w:trHeight w:val="182"/>
        </w:trPr>
        <w:tc>
          <w:tcPr>
            <w:tcW w:w="10490" w:type="dxa"/>
            <w:gridSpan w:val="6"/>
            <w:shd w:val="clear" w:color="auto" w:fill="FFFFFF"/>
            <w:vAlign w:val="center"/>
          </w:tcPr>
          <w:p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rsidR="00EE7D3C" w:rsidRPr="005D0764" w:rsidRDefault="00EE7D3C" w:rsidP="004627A3">
            <w:pPr>
              <w:jc w:val="center"/>
              <w:rPr>
                <w:rFonts w:ascii="Arial" w:hAnsi="Arial" w:cs="Arial"/>
                <w:sz w:val="22"/>
                <w:szCs w:val="22"/>
              </w:rPr>
            </w:pPr>
          </w:p>
          <w:p w:rsidR="002F0B65" w:rsidRPr="005D0764" w:rsidRDefault="002F0B65" w:rsidP="004627A3">
            <w:pPr>
              <w:jc w:val="center"/>
              <w:rPr>
                <w:rFonts w:ascii="Arial" w:hAnsi="Arial" w:cs="Arial"/>
                <w:sz w:val="22"/>
                <w:szCs w:val="22"/>
              </w:rPr>
            </w:pPr>
          </w:p>
        </w:tc>
      </w:tr>
      <w:tr w:rsidR="00C464FB" w:rsidRPr="008C2396" w:rsidTr="004627A3">
        <w:trPr>
          <w:trHeight w:val="182"/>
        </w:trPr>
        <w:tc>
          <w:tcPr>
            <w:tcW w:w="10490" w:type="dxa"/>
            <w:gridSpan w:val="6"/>
            <w:shd w:val="clear" w:color="auto" w:fill="FFFFFF"/>
            <w:vAlign w:val="center"/>
          </w:tcPr>
          <w:p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rsidTr="004627A3">
        <w:trPr>
          <w:trHeight w:val="182"/>
        </w:trPr>
        <w:tc>
          <w:tcPr>
            <w:tcW w:w="10490" w:type="dxa"/>
            <w:gridSpan w:val="6"/>
            <w:shd w:val="clear" w:color="auto" w:fill="A50021"/>
            <w:vAlign w:val="center"/>
          </w:tcPr>
          <w:p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rsidTr="00BA6E72">
        <w:trPr>
          <w:trHeight w:val="182"/>
        </w:trPr>
        <w:tc>
          <w:tcPr>
            <w:tcW w:w="10490" w:type="dxa"/>
            <w:gridSpan w:val="6"/>
            <w:shd w:val="clear" w:color="auto" w:fill="FFFFFF"/>
            <w:vAlign w:val="center"/>
          </w:tcPr>
          <w:p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rsidR="00115C2C" w:rsidRPr="005D0764" w:rsidRDefault="00115C2C" w:rsidP="00D02EFD">
            <w:pPr>
              <w:jc w:val="both"/>
              <w:rPr>
                <w:rFonts w:ascii="Arial" w:hAnsi="Arial" w:cs="Arial"/>
                <w:color w:val="BFBFBF"/>
                <w:sz w:val="22"/>
                <w:szCs w:val="22"/>
              </w:rPr>
            </w:pPr>
          </w:p>
          <w:p w:rsidR="00EE7D3C" w:rsidRPr="005D0764" w:rsidRDefault="00EE7D3C" w:rsidP="00D02EFD">
            <w:pPr>
              <w:jc w:val="both"/>
              <w:rPr>
                <w:rFonts w:ascii="Arial" w:hAnsi="Arial" w:cs="Arial"/>
                <w:color w:val="BFBFBF"/>
                <w:sz w:val="22"/>
                <w:szCs w:val="22"/>
              </w:rPr>
            </w:pPr>
          </w:p>
          <w:p w:rsidR="00115C2C" w:rsidRPr="005D0764" w:rsidRDefault="00115C2C" w:rsidP="00D02EFD">
            <w:pPr>
              <w:jc w:val="both"/>
              <w:rPr>
                <w:rFonts w:ascii="Arial" w:hAnsi="Arial" w:cs="Arial"/>
                <w:sz w:val="22"/>
                <w:szCs w:val="22"/>
              </w:rPr>
            </w:pPr>
          </w:p>
        </w:tc>
      </w:tr>
      <w:tr w:rsidR="00372D2F" w:rsidRPr="008C2396" w:rsidTr="004627A3">
        <w:trPr>
          <w:trHeight w:val="182"/>
        </w:trPr>
        <w:tc>
          <w:tcPr>
            <w:tcW w:w="10490" w:type="dxa"/>
            <w:gridSpan w:val="6"/>
            <w:shd w:val="clear" w:color="auto" w:fill="FFFFFF"/>
            <w:vAlign w:val="center"/>
          </w:tcPr>
          <w:p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rsidTr="004627A3">
        <w:trPr>
          <w:trHeight w:val="182"/>
        </w:trPr>
        <w:tc>
          <w:tcPr>
            <w:tcW w:w="10490" w:type="dxa"/>
            <w:gridSpan w:val="6"/>
            <w:shd w:val="clear" w:color="auto" w:fill="A50021"/>
            <w:vAlign w:val="center"/>
          </w:tcPr>
          <w:p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rsidTr="00B808DC">
        <w:trPr>
          <w:trHeight w:val="182"/>
        </w:trPr>
        <w:tc>
          <w:tcPr>
            <w:tcW w:w="10490" w:type="dxa"/>
            <w:gridSpan w:val="6"/>
            <w:shd w:val="clear" w:color="auto" w:fill="FFFFFF"/>
            <w:vAlign w:val="center"/>
          </w:tcPr>
          <w:p w:rsidR="00B808DC" w:rsidRPr="005D0764" w:rsidRDefault="00B808DC" w:rsidP="004627A3">
            <w:pPr>
              <w:rPr>
                <w:rFonts w:ascii="Arial" w:hAnsi="Arial" w:cs="Arial"/>
                <w:color w:val="BFBFBF"/>
                <w:sz w:val="22"/>
                <w:szCs w:val="22"/>
              </w:rPr>
            </w:pPr>
          </w:p>
          <w:p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rsidR="00B808DC" w:rsidRPr="005D0764" w:rsidRDefault="00B808DC" w:rsidP="004627A3">
            <w:pPr>
              <w:jc w:val="center"/>
              <w:rPr>
                <w:rFonts w:ascii="Arial" w:hAnsi="Arial" w:cs="Arial"/>
                <w:sz w:val="22"/>
                <w:szCs w:val="22"/>
              </w:rPr>
            </w:pPr>
          </w:p>
          <w:p w:rsidR="00B808DC" w:rsidRPr="005D0764" w:rsidRDefault="00B808DC" w:rsidP="004627A3">
            <w:pPr>
              <w:jc w:val="center"/>
              <w:rPr>
                <w:rFonts w:ascii="Arial" w:hAnsi="Arial" w:cs="Arial"/>
                <w:sz w:val="22"/>
                <w:szCs w:val="22"/>
              </w:rPr>
            </w:pPr>
          </w:p>
        </w:tc>
      </w:tr>
      <w:tr w:rsidR="00B808DC" w:rsidRPr="008C2396" w:rsidTr="004627A3">
        <w:trPr>
          <w:trHeight w:val="182"/>
        </w:trPr>
        <w:tc>
          <w:tcPr>
            <w:tcW w:w="10490" w:type="dxa"/>
            <w:gridSpan w:val="6"/>
            <w:shd w:val="clear" w:color="auto" w:fill="FFFFFF"/>
            <w:vAlign w:val="center"/>
          </w:tcPr>
          <w:p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rsidTr="004627A3">
        <w:trPr>
          <w:trHeight w:val="182"/>
        </w:trPr>
        <w:tc>
          <w:tcPr>
            <w:tcW w:w="10490" w:type="dxa"/>
            <w:gridSpan w:val="6"/>
            <w:shd w:val="clear" w:color="auto" w:fill="A50021"/>
            <w:vAlign w:val="center"/>
          </w:tcPr>
          <w:p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rsidTr="004627A3">
        <w:trPr>
          <w:trHeight w:val="182"/>
        </w:trPr>
        <w:tc>
          <w:tcPr>
            <w:tcW w:w="10490" w:type="dxa"/>
            <w:gridSpan w:val="6"/>
            <w:shd w:val="clear" w:color="auto" w:fill="FFFFFF"/>
            <w:vAlign w:val="center"/>
          </w:tcPr>
          <w:p w:rsidR="00BC2005" w:rsidRPr="008C2396" w:rsidRDefault="00BC2005" w:rsidP="00620BBA">
            <w:pPr>
              <w:rPr>
                <w:rFonts w:ascii="Arial" w:hAnsi="Arial" w:cs="Arial"/>
                <w:b/>
                <w:color w:val="BFBFBF"/>
                <w:sz w:val="22"/>
                <w:szCs w:val="22"/>
              </w:rPr>
            </w:pPr>
          </w:p>
          <w:p w:rsidR="00BC2005" w:rsidRPr="008C2396" w:rsidRDefault="00C73939" w:rsidP="00950F0B">
            <w:pPr>
              <w:jc w:val="center"/>
              <w:rPr>
                <w:rFonts w:ascii="Arial" w:hAnsi="Arial" w:cs="Arial"/>
                <w:b/>
                <w:sz w:val="22"/>
                <w:szCs w:val="22"/>
              </w:rPr>
            </w:pPr>
            <w:r>
              <w:rPr>
                <w:noProof/>
                <w:lang w:val="es-MX" w:eastAsia="es-MX"/>
              </w:rPr>
              <w:lastRenderedPageBreak/>
              <w:drawing>
                <wp:inline distT="0" distB="0" distL="0" distR="0" wp14:anchorId="145AAD8F" wp14:editId="187531A6">
                  <wp:extent cx="5612130" cy="30886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88640"/>
                          </a:xfrm>
                          <a:prstGeom prst="rect">
                            <a:avLst/>
                          </a:prstGeom>
                        </pic:spPr>
                      </pic:pic>
                    </a:graphicData>
                  </a:graphic>
                </wp:inline>
              </w:drawing>
            </w:r>
          </w:p>
          <w:p w:rsidR="00BC2005" w:rsidRPr="008C2396" w:rsidRDefault="00BC2005" w:rsidP="00950F0B">
            <w:pPr>
              <w:jc w:val="center"/>
              <w:rPr>
                <w:rFonts w:ascii="Arial" w:hAnsi="Arial" w:cs="Arial"/>
                <w:b/>
                <w:sz w:val="22"/>
                <w:szCs w:val="22"/>
              </w:rPr>
            </w:pPr>
          </w:p>
        </w:tc>
      </w:tr>
      <w:tr w:rsidR="00372D2F" w:rsidRPr="008C2396" w:rsidTr="004627A3">
        <w:trPr>
          <w:trHeight w:val="182"/>
        </w:trPr>
        <w:tc>
          <w:tcPr>
            <w:tcW w:w="10490" w:type="dxa"/>
            <w:gridSpan w:val="6"/>
            <w:shd w:val="clear" w:color="auto" w:fill="FFFFFF"/>
            <w:vAlign w:val="center"/>
          </w:tcPr>
          <w:p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lastRenderedPageBreak/>
              <w:t>Si utiliza convenciones para diagramas Ad hoc, por favor describirlas aquí</w:t>
            </w:r>
          </w:p>
        </w:tc>
      </w:tr>
      <w:tr w:rsidR="001200E2" w:rsidRPr="008C2396" w:rsidTr="004627A3">
        <w:trPr>
          <w:trHeight w:val="114"/>
        </w:trPr>
        <w:tc>
          <w:tcPr>
            <w:tcW w:w="10490" w:type="dxa"/>
            <w:gridSpan w:val="6"/>
            <w:shd w:val="clear" w:color="auto" w:fill="A50021"/>
          </w:tcPr>
          <w:p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rsidTr="001200E2">
        <w:trPr>
          <w:trHeight w:val="260"/>
        </w:trPr>
        <w:tc>
          <w:tcPr>
            <w:tcW w:w="3130" w:type="dxa"/>
            <w:gridSpan w:val="2"/>
            <w:shd w:val="clear" w:color="auto" w:fill="A6A6A6"/>
          </w:tcPr>
          <w:p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rsidR="001200E2" w:rsidRPr="008C2396" w:rsidRDefault="001200E2" w:rsidP="00714685">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rsidTr="001200E2">
        <w:trPr>
          <w:trHeight w:val="304"/>
        </w:trPr>
        <w:tc>
          <w:tcPr>
            <w:tcW w:w="3130" w:type="dxa"/>
            <w:gridSpan w:val="2"/>
            <w:shd w:val="clear" w:color="auto" w:fill="FFFFFF"/>
          </w:tcPr>
          <w:p w:rsidR="001200E2" w:rsidRPr="008C2396" w:rsidRDefault="001200E2" w:rsidP="004627A3">
            <w:pPr>
              <w:jc w:val="both"/>
              <w:rPr>
                <w:rFonts w:ascii="Arial" w:hAnsi="Arial" w:cs="Arial"/>
                <w:color w:val="A6A6A6"/>
                <w:sz w:val="22"/>
                <w:szCs w:val="22"/>
              </w:rPr>
            </w:pPr>
          </w:p>
        </w:tc>
        <w:tc>
          <w:tcPr>
            <w:tcW w:w="2000" w:type="dxa"/>
            <w:shd w:val="clear" w:color="auto" w:fill="FFFFFF"/>
          </w:tcPr>
          <w:p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rsidR="001200E2" w:rsidRPr="008C2396" w:rsidRDefault="001200E2" w:rsidP="004627A3">
            <w:pPr>
              <w:jc w:val="both"/>
              <w:rPr>
                <w:rFonts w:ascii="Arial" w:hAnsi="Arial" w:cs="Arial"/>
                <w:color w:val="A6A6A6"/>
                <w:sz w:val="22"/>
                <w:szCs w:val="22"/>
              </w:rPr>
            </w:pPr>
          </w:p>
        </w:tc>
        <w:tc>
          <w:tcPr>
            <w:tcW w:w="3286" w:type="dxa"/>
            <w:shd w:val="clear" w:color="auto" w:fill="FFFFFF"/>
          </w:tcPr>
          <w:p w:rsidR="001200E2" w:rsidRPr="008C2396" w:rsidRDefault="001200E2" w:rsidP="004627A3">
            <w:pPr>
              <w:jc w:val="both"/>
              <w:rPr>
                <w:rFonts w:ascii="Arial" w:hAnsi="Arial" w:cs="Arial"/>
                <w:color w:val="A6A6A6"/>
                <w:sz w:val="22"/>
                <w:szCs w:val="22"/>
              </w:rPr>
            </w:pPr>
          </w:p>
        </w:tc>
      </w:tr>
      <w:tr w:rsidR="001200E2" w:rsidRPr="008C2396" w:rsidTr="001200E2">
        <w:trPr>
          <w:trHeight w:val="304"/>
        </w:trPr>
        <w:tc>
          <w:tcPr>
            <w:tcW w:w="3130" w:type="dxa"/>
            <w:gridSpan w:val="2"/>
            <w:shd w:val="clear" w:color="auto" w:fill="FFFFFF"/>
          </w:tcPr>
          <w:p w:rsidR="001200E2" w:rsidRPr="008C2396" w:rsidRDefault="001200E2" w:rsidP="004627A3">
            <w:pPr>
              <w:jc w:val="both"/>
              <w:rPr>
                <w:rFonts w:ascii="Arial" w:hAnsi="Arial" w:cs="Arial"/>
                <w:color w:val="A6A6A6"/>
                <w:sz w:val="22"/>
                <w:szCs w:val="22"/>
              </w:rPr>
            </w:pPr>
          </w:p>
        </w:tc>
        <w:tc>
          <w:tcPr>
            <w:tcW w:w="2000" w:type="dxa"/>
            <w:shd w:val="clear" w:color="auto" w:fill="FFFFFF"/>
          </w:tcPr>
          <w:p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rsidR="001200E2" w:rsidRPr="008C2396" w:rsidRDefault="001200E2" w:rsidP="004627A3">
            <w:pPr>
              <w:jc w:val="both"/>
              <w:rPr>
                <w:rFonts w:ascii="Arial" w:hAnsi="Arial" w:cs="Arial"/>
                <w:color w:val="A6A6A6"/>
                <w:sz w:val="22"/>
                <w:szCs w:val="22"/>
              </w:rPr>
            </w:pPr>
          </w:p>
        </w:tc>
        <w:tc>
          <w:tcPr>
            <w:tcW w:w="3286" w:type="dxa"/>
            <w:shd w:val="clear" w:color="auto" w:fill="FFFFFF"/>
          </w:tcPr>
          <w:p w:rsidR="001200E2" w:rsidRPr="008C2396" w:rsidRDefault="001200E2" w:rsidP="004627A3">
            <w:pPr>
              <w:jc w:val="both"/>
              <w:rPr>
                <w:rFonts w:ascii="Arial" w:hAnsi="Arial" w:cs="Arial"/>
                <w:color w:val="A6A6A6"/>
                <w:sz w:val="22"/>
                <w:szCs w:val="22"/>
              </w:rPr>
            </w:pPr>
          </w:p>
        </w:tc>
      </w:tr>
      <w:tr w:rsidR="001200E2" w:rsidRPr="008C2396" w:rsidTr="001200E2">
        <w:trPr>
          <w:trHeight w:val="304"/>
        </w:trPr>
        <w:tc>
          <w:tcPr>
            <w:tcW w:w="3130" w:type="dxa"/>
            <w:gridSpan w:val="2"/>
            <w:shd w:val="clear" w:color="auto" w:fill="FFFFFF"/>
          </w:tcPr>
          <w:p w:rsidR="001200E2" w:rsidRPr="008C2396" w:rsidRDefault="001200E2" w:rsidP="004627A3">
            <w:pPr>
              <w:jc w:val="both"/>
              <w:rPr>
                <w:rFonts w:ascii="Arial" w:hAnsi="Arial" w:cs="Arial"/>
                <w:color w:val="A6A6A6"/>
                <w:sz w:val="22"/>
                <w:szCs w:val="22"/>
              </w:rPr>
            </w:pPr>
          </w:p>
        </w:tc>
        <w:tc>
          <w:tcPr>
            <w:tcW w:w="2000" w:type="dxa"/>
            <w:shd w:val="clear" w:color="auto" w:fill="FFFFFF"/>
          </w:tcPr>
          <w:p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rsidR="001200E2" w:rsidRPr="008C2396" w:rsidRDefault="001200E2" w:rsidP="004627A3">
            <w:pPr>
              <w:jc w:val="both"/>
              <w:rPr>
                <w:rFonts w:ascii="Arial" w:hAnsi="Arial" w:cs="Arial"/>
                <w:color w:val="A6A6A6"/>
                <w:sz w:val="22"/>
                <w:szCs w:val="22"/>
              </w:rPr>
            </w:pPr>
          </w:p>
        </w:tc>
        <w:tc>
          <w:tcPr>
            <w:tcW w:w="3286" w:type="dxa"/>
            <w:shd w:val="clear" w:color="auto" w:fill="FFFFFF"/>
          </w:tcPr>
          <w:p w:rsidR="001200E2" w:rsidRPr="008C2396" w:rsidRDefault="001200E2" w:rsidP="004627A3">
            <w:pPr>
              <w:jc w:val="both"/>
              <w:rPr>
                <w:rFonts w:ascii="Arial" w:hAnsi="Arial" w:cs="Arial"/>
                <w:color w:val="A6A6A6"/>
                <w:sz w:val="22"/>
                <w:szCs w:val="22"/>
              </w:rPr>
            </w:pPr>
          </w:p>
        </w:tc>
      </w:tr>
      <w:tr w:rsidR="001200E2" w:rsidRPr="008C2396" w:rsidTr="001200E2">
        <w:trPr>
          <w:trHeight w:val="304"/>
        </w:trPr>
        <w:tc>
          <w:tcPr>
            <w:tcW w:w="3130" w:type="dxa"/>
            <w:gridSpan w:val="2"/>
            <w:shd w:val="clear" w:color="auto" w:fill="FFFFFF"/>
          </w:tcPr>
          <w:p w:rsidR="001200E2" w:rsidRPr="008C2396" w:rsidRDefault="001200E2" w:rsidP="004627A3">
            <w:pPr>
              <w:jc w:val="both"/>
              <w:rPr>
                <w:rFonts w:ascii="Arial" w:hAnsi="Arial" w:cs="Arial"/>
                <w:color w:val="A6A6A6"/>
                <w:sz w:val="22"/>
                <w:szCs w:val="22"/>
              </w:rPr>
            </w:pPr>
          </w:p>
        </w:tc>
        <w:tc>
          <w:tcPr>
            <w:tcW w:w="2000" w:type="dxa"/>
            <w:shd w:val="clear" w:color="auto" w:fill="FFFFFF"/>
          </w:tcPr>
          <w:p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rsidR="001200E2" w:rsidRPr="008C2396" w:rsidRDefault="001200E2" w:rsidP="004627A3">
            <w:pPr>
              <w:jc w:val="both"/>
              <w:rPr>
                <w:rFonts w:ascii="Arial" w:hAnsi="Arial" w:cs="Arial"/>
                <w:color w:val="A6A6A6"/>
                <w:sz w:val="22"/>
                <w:szCs w:val="22"/>
              </w:rPr>
            </w:pPr>
          </w:p>
        </w:tc>
        <w:tc>
          <w:tcPr>
            <w:tcW w:w="3286" w:type="dxa"/>
            <w:shd w:val="clear" w:color="auto" w:fill="FFFFFF"/>
          </w:tcPr>
          <w:p w:rsidR="001200E2" w:rsidRPr="008C2396" w:rsidRDefault="001200E2" w:rsidP="004627A3">
            <w:pPr>
              <w:jc w:val="both"/>
              <w:rPr>
                <w:rFonts w:ascii="Arial" w:hAnsi="Arial" w:cs="Arial"/>
                <w:color w:val="A6A6A6"/>
                <w:sz w:val="22"/>
                <w:szCs w:val="22"/>
              </w:rPr>
            </w:pPr>
          </w:p>
        </w:tc>
      </w:tr>
    </w:tbl>
    <w:p w:rsidR="001F438D" w:rsidRPr="008C2396" w:rsidRDefault="001F438D" w:rsidP="008A1BCD">
      <w:pPr>
        <w:jc w:val="both"/>
        <w:rPr>
          <w:rFonts w:ascii="Arial" w:hAnsi="Arial" w:cs="Arial"/>
          <w:sz w:val="20"/>
          <w:szCs w:val="20"/>
        </w:rPr>
      </w:pPr>
    </w:p>
    <w:p w:rsidR="00084D2E" w:rsidRPr="00517D47" w:rsidRDefault="00D02EFD" w:rsidP="00517D47">
      <w:pPr>
        <w:pStyle w:val="Piedepgina"/>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12"/>
      <w:footerReference w:type="default" r:id="rId1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432" w:rsidRDefault="003C5432" w:rsidP="00DE32EB">
      <w:pPr>
        <w:pStyle w:val="Sangranormal"/>
      </w:pPr>
      <w:r>
        <w:separator/>
      </w:r>
    </w:p>
  </w:endnote>
  <w:endnote w:type="continuationSeparator" w:id="0">
    <w:p w:rsidR="003C5432" w:rsidRDefault="003C5432"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F00" w:rsidRPr="00063DD8" w:rsidRDefault="00E83F00">
    <w:pPr>
      <w:rPr>
        <w:sz w:val="16"/>
        <w:szCs w:val="16"/>
      </w:rPr>
    </w:pPr>
  </w:p>
  <w:tbl>
    <w:tblPr>
      <w:tblW w:w="8946" w:type="dxa"/>
      <w:tblLayout w:type="fixed"/>
      <w:tblLook w:val="0000" w:firstRow="0" w:lastRow="0" w:firstColumn="0" w:lastColumn="0" w:noHBand="0" w:noVBand="0"/>
    </w:tblPr>
    <w:tblGrid>
      <w:gridCol w:w="1728"/>
      <w:gridCol w:w="5580"/>
      <w:gridCol w:w="1638"/>
    </w:tblGrid>
    <w:tr w:rsidR="00E83F00" w:rsidRPr="004876B3" w:rsidTr="009D33AD">
      <w:trPr>
        <w:trHeight w:val="237"/>
      </w:trPr>
      <w:tc>
        <w:tcPr>
          <w:tcW w:w="1728" w:type="dxa"/>
          <w:vAlign w:val="center"/>
        </w:tcPr>
        <w:p w:rsidR="00E83F00" w:rsidRPr="004876B3" w:rsidRDefault="00E83F00" w:rsidP="008636A4">
          <w:pPr>
            <w:ind w:right="360"/>
            <w:rPr>
              <w:rFonts w:ascii="Calibri" w:hAnsi="Calibri" w:cs="Tahoma"/>
              <w:sz w:val="20"/>
              <w:szCs w:val="20"/>
            </w:rPr>
          </w:pPr>
        </w:p>
      </w:tc>
      <w:tc>
        <w:tcPr>
          <w:tcW w:w="5580" w:type="dxa"/>
        </w:tcPr>
        <w:p w:rsidR="00E83F00" w:rsidRPr="004876B3" w:rsidRDefault="00E83F00" w:rsidP="001D2EBF">
          <w:pPr>
            <w:jc w:val="center"/>
            <w:rPr>
              <w:rFonts w:ascii="Calibri" w:hAnsi="Calibri" w:cs="Tahoma"/>
              <w:sz w:val="20"/>
              <w:szCs w:val="20"/>
            </w:rPr>
          </w:pPr>
        </w:p>
      </w:tc>
      <w:tc>
        <w:tcPr>
          <w:tcW w:w="1638" w:type="dxa"/>
          <w:vAlign w:val="center"/>
        </w:tcPr>
        <w:p w:rsidR="00E83F00" w:rsidRPr="004876B3" w:rsidRDefault="00E83F00" w:rsidP="008636A4">
          <w:pPr>
            <w:jc w:val="right"/>
            <w:rPr>
              <w:rFonts w:ascii="Calibri" w:hAnsi="Calibri" w:cs="Tahoma"/>
              <w:sz w:val="20"/>
              <w:szCs w:val="20"/>
            </w:rPr>
          </w:pPr>
        </w:p>
      </w:tc>
    </w:tr>
    <w:tr w:rsidR="00C67CD3" w:rsidRPr="004876B3" w:rsidTr="009D33AD">
      <w:trPr>
        <w:trHeight w:val="250"/>
      </w:trPr>
      <w:tc>
        <w:tcPr>
          <w:tcW w:w="8946" w:type="dxa"/>
          <w:gridSpan w:val="3"/>
          <w:vAlign w:val="center"/>
        </w:tcPr>
        <w:p w:rsidR="00C67CD3" w:rsidRPr="004876B3" w:rsidRDefault="00C67CD3" w:rsidP="00FB46D5">
          <w:pPr>
            <w:rPr>
              <w:rFonts w:ascii="Calibri" w:hAnsi="Calibri" w:cs="Tahoma"/>
              <w:sz w:val="20"/>
              <w:szCs w:val="20"/>
            </w:rPr>
          </w:pPr>
        </w:p>
      </w:tc>
    </w:tr>
  </w:tbl>
  <w:p w:rsidR="00E83F00" w:rsidRDefault="009D33AD">
    <w:pPr>
      <w:pStyle w:val="Piedepgina"/>
    </w:pPr>
    <w:r w:rsidRPr="009D33AD">
      <w:t>https://github.com/telleztech</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432" w:rsidRDefault="003C5432" w:rsidP="00DE32EB">
      <w:pPr>
        <w:pStyle w:val="Sangranormal"/>
      </w:pPr>
      <w:r>
        <w:separator/>
      </w:r>
    </w:p>
  </w:footnote>
  <w:footnote w:type="continuationSeparator" w:id="0">
    <w:p w:rsidR="003C5432" w:rsidRDefault="003C5432"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rsidTr="005F2B70">
      <w:trPr>
        <w:trHeight w:val="274"/>
        <w:jc w:val="center"/>
      </w:trPr>
      <w:tc>
        <w:tcPr>
          <w:tcW w:w="3202" w:type="dxa"/>
          <w:vMerge w:val="restart"/>
          <w:shd w:val="clear" w:color="auto" w:fill="auto"/>
          <w:vAlign w:val="center"/>
        </w:tcPr>
        <w:p w:rsidR="00572249" w:rsidRDefault="00572249" w:rsidP="00572249">
          <w:pPr>
            <w:widowControl w:val="0"/>
            <w:rPr>
              <w:noProof/>
              <w:sz w:val="16"/>
              <w:szCs w:val="16"/>
            </w:rPr>
          </w:pPr>
        </w:p>
        <w:p w:rsidR="00572249" w:rsidRDefault="009D33AD" w:rsidP="00572249">
          <w:pPr>
            <w:widowControl w:val="0"/>
            <w:rPr>
              <w:noProof/>
            </w:rPr>
          </w:pPr>
          <w:r>
            <w:rPr>
              <w:noProof/>
            </w:rPr>
            <w:t>ABOGABOT</w:t>
          </w:r>
        </w:p>
        <w:p w:rsidR="005F2B70" w:rsidRPr="00C225FB" w:rsidRDefault="005F2B70" w:rsidP="00572249">
          <w:pPr>
            <w:widowControl w:val="0"/>
            <w:rPr>
              <w:sz w:val="16"/>
              <w:szCs w:val="16"/>
            </w:rPr>
          </w:pPr>
        </w:p>
      </w:tc>
      <w:tc>
        <w:tcPr>
          <w:tcW w:w="7326" w:type="dxa"/>
          <w:gridSpan w:val="4"/>
          <w:shd w:val="clear" w:color="auto" w:fill="A50021"/>
          <w:vAlign w:val="center"/>
        </w:tcPr>
        <w:p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rsidTr="005F2B70">
      <w:tblPrEx>
        <w:tblCellMar>
          <w:left w:w="108" w:type="dxa"/>
          <w:right w:w="108" w:type="dxa"/>
        </w:tblCellMar>
      </w:tblPrEx>
      <w:trPr>
        <w:trHeight w:val="138"/>
        <w:jc w:val="center"/>
      </w:trPr>
      <w:tc>
        <w:tcPr>
          <w:tcW w:w="3202" w:type="dxa"/>
          <w:vMerge/>
          <w:shd w:val="clear" w:color="auto" w:fill="auto"/>
          <w:vAlign w:val="center"/>
        </w:tcPr>
        <w:p w:rsidR="00572249" w:rsidRPr="00C225FB" w:rsidRDefault="00572249" w:rsidP="00572249">
          <w:pPr>
            <w:widowControl w:val="0"/>
            <w:rPr>
              <w:sz w:val="16"/>
              <w:szCs w:val="16"/>
            </w:rPr>
          </w:pPr>
        </w:p>
      </w:tc>
      <w:tc>
        <w:tcPr>
          <w:tcW w:w="7326" w:type="dxa"/>
          <w:gridSpan w:val="4"/>
          <w:shd w:val="clear" w:color="auto" w:fill="auto"/>
          <w:vAlign w:val="center"/>
        </w:tcPr>
        <w:p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rsidTr="005F2B70">
      <w:tblPrEx>
        <w:tblCellMar>
          <w:left w:w="108" w:type="dxa"/>
          <w:right w:w="108" w:type="dxa"/>
        </w:tblCellMar>
      </w:tblPrEx>
      <w:trPr>
        <w:trHeight w:val="322"/>
        <w:jc w:val="center"/>
      </w:trPr>
      <w:tc>
        <w:tcPr>
          <w:tcW w:w="3202" w:type="dxa"/>
          <w:vMerge/>
          <w:shd w:val="clear" w:color="auto" w:fill="auto"/>
          <w:vAlign w:val="center"/>
        </w:tcPr>
        <w:p w:rsidR="00DD1328" w:rsidRPr="00C225FB" w:rsidRDefault="00DD1328" w:rsidP="00DD1328">
          <w:pPr>
            <w:widowControl w:val="0"/>
            <w:rPr>
              <w:sz w:val="16"/>
              <w:szCs w:val="16"/>
            </w:rPr>
          </w:pPr>
        </w:p>
      </w:tc>
      <w:tc>
        <w:tcPr>
          <w:tcW w:w="7326" w:type="dxa"/>
          <w:gridSpan w:val="4"/>
          <w:shd w:val="clear" w:color="auto" w:fill="auto"/>
          <w:vAlign w:val="center"/>
        </w:tcPr>
        <w:p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rsidTr="005F2B70">
      <w:tblPrEx>
        <w:tblCellMar>
          <w:left w:w="108" w:type="dxa"/>
          <w:right w:w="108" w:type="dxa"/>
        </w:tblCellMar>
      </w:tblPrEx>
      <w:trPr>
        <w:trHeight w:val="125"/>
        <w:jc w:val="center"/>
      </w:trPr>
      <w:tc>
        <w:tcPr>
          <w:tcW w:w="3202" w:type="dxa"/>
          <w:vMerge/>
          <w:shd w:val="clear" w:color="auto" w:fill="auto"/>
          <w:vAlign w:val="center"/>
        </w:tcPr>
        <w:p w:rsidR="00DD1328" w:rsidRPr="00C225FB" w:rsidRDefault="00DD1328" w:rsidP="00DD1328">
          <w:pPr>
            <w:widowControl w:val="0"/>
            <w:rPr>
              <w:sz w:val="16"/>
              <w:szCs w:val="16"/>
            </w:rPr>
          </w:pPr>
        </w:p>
      </w:tc>
      <w:tc>
        <w:tcPr>
          <w:tcW w:w="2167" w:type="dxa"/>
          <w:shd w:val="clear" w:color="auto" w:fill="auto"/>
          <w:vAlign w:val="center"/>
        </w:tcPr>
        <w:p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r w:rsidR="009D33AD">
            <w:rPr>
              <w:rFonts w:ascii="Arial" w:hAnsi="Arial" w:cs="Arial"/>
              <w:b/>
              <w:sz w:val="16"/>
              <w:szCs w:val="16"/>
            </w:rPr>
            <w:t>ABG</w:t>
          </w:r>
        </w:p>
      </w:tc>
      <w:tc>
        <w:tcPr>
          <w:tcW w:w="1542" w:type="dxa"/>
          <w:shd w:val="clear" w:color="auto" w:fill="auto"/>
          <w:vAlign w:val="center"/>
        </w:tcPr>
        <w:p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rsidR="00DD1328" w:rsidRPr="005F2B70" w:rsidRDefault="005F2B70" w:rsidP="009D33AD">
          <w:pPr>
            <w:pStyle w:val="Encabezado"/>
            <w:widowControl w:val="0"/>
            <w:rPr>
              <w:rFonts w:ascii="Arial" w:hAnsi="Arial" w:cs="Arial"/>
              <w:b/>
              <w:sz w:val="16"/>
              <w:szCs w:val="16"/>
            </w:rPr>
          </w:pPr>
          <w:r w:rsidRPr="005F2B70">
            <w:rPr>
              <w:rFonts w:ascii="Arial" w:hAnsi="Arial" w:cs="Arial"/>
              <w:b/>
              <w:sz w:val="16"/>
              <w:szCs w:val="16"/>
            </w:rPr>
            <w:t xml:space="preserve">Fecha: </w:t>
          </w:r>
          <w:r w:rsidR="009D33AD">
            <w:rPr>
              <w:rFonts w:ascii="Arial" w:hAnsi="Arial" w:cs="Arial"/>
              <w:b/>
              <w:sz w:val="16"/>
              <w:szCs w:val="16"/>
            </w:rPr>
            <w:t>02</w:t>
          </w:r>
          <w:r w:rsidR="00D1764B">
            <w:rPr>
              <w:rFonts w:ascii="Arial" w:hAnsi="Arial" w:cs="Arial"/>
              <w:b/>
              <w:sz w:val="16"/>
              <w:szCs w:val="16"/>
            </w:rPr>
            <w:t>/</w:t>
          </w:r>
          <w:r w:rsidR="009D33AD">
            <w:rPr>
              <w:rFonts w:ascii="Arial" w:hAnsi="Arial" w:cs="Arial"/>
              <w:b/>
              <w:sz w:val="16"/>
              <w:szCs w:val="16"/>
            </w:rPr>
            <w:t>03</w:t>
          </w:r>
          <w:r w:rsidR="00D1764B">
            <w:rPr>
              <w:rFonts w:ascii="Arial" w:hAnsi="Arial" w:cs="Arial"/>
              <w:b/>
              <w:sz w:val="16"/>
              <w:szCs w:val="16"/>
            </w:rPr>
            <w:t>/20</w:t>
          </w:r>
          <w:r w:rsidR="009D33AD">
            <w:rPr>
              <w:rFonts w:ascii="Arial" w:hAnsi="Arial" w:cs="Arial"/>
              <w:b/>
              <w:sz w:val="16"/>
              <w:szCs w:val="16"/>
            </w:rPr>
            <w:t>22</w:t>
          </w:r>
        </w:p>
      </w:tc>
      <w:tc>
        <w:tcPr>
          <w:tcW w:w="1478" w:type="dxa"/>
          <w:shd w:val="clear" w:color="auto" w:fill="auto"/>
          <w:vAlign w:val="center"/>
        </w:tcPr>
        <w:p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E14914">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E14914">
            <w:rPr>
              <w:rFonts w:ascii="Arial" w:hAnsi="Arial" w:cs="Arial"/>
              <w:b/>
              <w:bCs/>
              <w:noProof/>
              <w:sz w:val="16"/>
              <w:szCs w:val="16"/>
            </w:rPr>
            <w:t>9</w:t>
          </w:r>
          <w:r w:rsidR="00DD1328" w:rsidRPr="005F2B70">
            <w:rPr>
              <w:rFonts w:ascii="Arial" w:hAnsi="Arial" w:cs="Arial"/>
              <w:b/>
              <w:bCs/>
              <w:sz w:val="16"/>
              <w:szCs w:val="16"/>
            </w:rPr>
            <w:fldChar w:fldCharType="end"/>
          </w:r>
        </w:p>
      </w:tc>
    </w:tr>
  </w:tbl>
  <w:p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63650F"/>
    <w:multiLevelType w:val="hybridMultilevel"/>
    <w:tmpl w:val="94343C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9"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6"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5"/>
  </w:num>
  <w:num w:numId="3">
    <w:abstractNumId w:val="22"/>
  </w:num>
  <w:num w:numId="4">
    <w:abstractNumId w:val="38"/>
  </w:num>
  <w:num w:numId="5">
    <w:abstractNumId w:val="35"/>
  </w:num>
  <w:num w:numId="6">
    <w:abstractNumId w:val="41"/>
  </w:num>
  <w:num w:numId="7">
    <w:abstractNumId w:val="18"/>
  </w:num>
  <w:num w:numId="8">
    <w:abstractNumId w:val="24"/>
  </w:num>
  <w:num w:numId="9">
    <w:abstractNumId w:val="23"/>
  </w:num>
  <w:num w:numId="10">
    <w:abstractNumId w:val="32"/>
  </w:num>
  <w:num w:numId="11">
    <w:abstractNumId w:val="11"/>
  </w:num>
  <w:num w:numId="12">
    <w:abstractNumId w:val="19"/>
  </w:num>
  <w:num w:numId="13">
    <w:abstractNumId w:val="28"/>
  </w:num>
  <w:num w:numId="14">
    <w:abstractNumId w:val="13"/>
  </w:num>
  <w:num w:numId="15">
    <w:abstractNumId w:val="14"/>
  </w:num>
  <w:num w:numId="16">
    <w:abstractNumId w:val="25"/>
  </w:num>
  <w:num w:numId="17">
    <w:abstractNumId w:val="33"/>
  </w:num>
  <w:num w:numId="18">
    <w:abstractNumId w:val="40"/>
  </w:num>
  <w:num w:numId="19">
    <w:abstractNumId w:val="37"/>
  </w:num>
  <w:num w:numId="20">
    <w:abstractNumId w:val="36"/>
  </w:num>
  <w:num w:numId="21">
    <w:abstractNumId w:val="42"/>
  </w:num>
  <w:num w:numId="22">
    <w:abstractNumId w:val="31"/>
  </w:num>
  <w:num w:numId="23">
    <w:abstractNumId w:val="30"/>
  </w:num>
  <w:num w:numId="24">
    <w:abstractNumId w:val="17"/>
  </w:num>
  <w:num w:numId="25">
    <w:abstractNumId w:val="29"/>
  </w:num>
  <w:num w:numId="26">
    <w:abstractNumId w:val="20"/>
  </w:num>
  <w:num w:numId="27">
    <w:abstractNumId w:val="27"/>
  </w:num>
  <w:num w:numId="28">
    <w:abstractNumId w:val="39"/>
  </w:num>
  <w:num w:numId="29">
    <w:abstractNumId w:val="16"/>
  </w:num>
  <w:num w:numId="30">
    <w:abstractNumId w:val="21"/>
  </w:num>
  <w:num w:numId="31">
    <w:abstractNumId w:val="34"/>
  </w:num>
  <w:num w:numId="32">
    <w:abstractNumId w:val="26"/>
  </w:num>
  <w:num w:numId="3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08A"/>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432"/>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54BE"/>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1EFE"/>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3AD"/>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939"/>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914"/>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D82EEA"/>
  <w15:chartTrackingRefBased/>
  <w15:docId w15:val="{5B0BF31B-EE22-4C6E-B181-8793A2AB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A947C-407A-4D22-913F-E044E4D4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54</TotalTime>
  <Pages>9</Pages>
  <Words>1181</Words>
  <Characters>6496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7662</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dc:title>
  <dc:subject>Juntos</dc:subject>
  <dc:creator>d</dc:creator>
  <cp:keywords/>
  <dc:description/>
  <cp:lastModifiedBy>Mark CSP</cp:lastModifiedBy>
  <cp:revision>3</cp:revision>
  <cp:lastPrinted>2011-07-14T14:23:00Z</cp:lastPrinted>
  <dcterms:created xsi:type="dcterms:W3CDTF">2022-03-04T19:48:00Z</dcterms:created>
  <dcterms:modified xsi:type="dcterms:W3CDTF">2022-03-04T20:46:00Z</dcterms:modified>
</cp:coreProperties>
</file>