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27BB" w14:textId="2D2763F6" w:rsidR="0015420D" w:rsidRDefault="009A5438">
      <w:r>
        <w:rPr>
          <w:noProof/>
        </w:rPr>
        <mc:AlternateContent>
          <mc:Choice Requires="wps">
            <w:drawing>
              <wp:anchor distT="0" distB="0" distL="114300" distR="114300" simplePos="0" relativeHeight="251669504" behindDoc="0" locked="0" layoutInCell="1" allowOverlap="1" wp14:anchorId="0887B215" wp14:editId="670EFF65">
                <wp:simplePos x="0" y="0"/>
                <wp:positionH relativeFrom="column">
                  <wp:posOffset>-200599</wp:posOffset>
                </wp:positionH>
                <wp:positionV relativeFrom="paragraph">
                  <wp:posOffset>6492294</wp:posOffset>
                </wp:positionV>
                <wp:extent cx="4880060" cy="2209986"/>
                <wp:effectExtent l="0" t="0" r="15875" b="19050"/>
                <wp:wrapNone/>
                <wp:docPr id="1174822398" name="Text Box 16"/>
                <wp:cNvGraphicFramePr/>
                <a:graphic xmlns:a="http://schemas.openxmlformats.org/drawingml/2006/main">
                  <a:graphicData uri="http://schemas.microsoft.com/office/word/2010/wordprocessingShape">
                    <wps:wsp>
                      <wps:cNvSpPr txBox="1"/>
                      <wps:spPr>
                        <a:xfrm>
                          <a:off x="0" y="0"/>
                          <a:ext cx="4880060" cy="2209986"/>
                        </a:xfrm>
                        <a:prstGeom prst="rect">
                          <a:avLst/>
                        </a:prstGeom>
                        <a:solidFill>
                          <a:schemeClr val="lt1"/>
                        </a:solidFill>
                        <a:ln w="6350">
                          <a:solidFill>
                            <a:schemeClr val="bg1"/>
                          </a:solidFill>
                        </a:ln>
                      </wps:spPr>
                      <wps:txbx>
                        <w:txbxContent>
                          <w:p w14:paraId="244C6639" w14:textId="739F1633" w:rsidR="00E064E9" w:rsidRDefault="00E064E9">
                            <w:r>
                              <w:t xml:space="preserve">This gives a very detailed look of the move you have made and makes life easier for the teacher as they can rely on this to help explain why this move is good and give some backstory to the move and what it can lead to and get down to the grip of what this move archives. This </w:t>
                            </w:r>
                            <w:r w:rsidR="009A5438">
                              <w:t xml:space="preserve">also </w:t>
                            </w:r>
                            <w:r>
                              <w:t xml:space="preserve">helps the students who can use this to help understand what that moves </w:t>
                            </w:r>
                            <w:r w:rsidR="00D24F64">
                              <w:t>are</w:t>
                            </w:r>
                            <w:r>
                              <w:t xml:space="preserve"> and why it is a good move.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87B215" id="_x0000_t202" coordsize="21600,21600" o:spt="202" path="m,l,21600r21600,l21600,xe">
                <v:stroke joinstyle="miter"/>
                <v:path gradientshapeok="t" o:connecttype="rect"/>
              </v:shapetype>
              <v:shape id="Text Box 16" o:spid="_x0000_s1026" type="#_x0000_t202" style="position:absolute;margin-left:-15.8pt;margin-top:511.2pt;width:384.25pt;height:17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afbNAIAAH0EAAAOAAAAZHJzL2Uyb0RvYy54bWysVE1v2zAMvQ/YfxB0X+xkaZYYcYosRYYB&#10;RVsgLXpWZCk2IIuapMTOfv0o2flo19Owi0KK9BP5+Jj5bVsrchDWVaBzOhyklAjNoaj0Lqcvz+sv&#10;U0qcZ7pgCrTI6VE4erv4/GnemEyMoARVCEsQRLusMTktvTdZkjheipq5ARihMSjB1syja3dJYVmD&#10;6LVKRmk6SRqwhbHAhXN4e9cF6SLiSym4f5TSCU9UTrE2H08bz204k8WcZTvLTFnxvgz2D1XUrNL4&#10;6BnqjnlG9rb6C6quuAUH0g841AlIWXERe8Buhum7bjYlMyL2guQ4c6bJ/T9Y/nDYmCdLfPsdWhxg&#10;IKQxLnN4Gfpppa3DL1ZKMI4UHs+0idYTjpfj6RQngSGOsdEonc2mk4CTXD431vkfAmoSjJxanEuk&#10;ix3une9STynhNQeqKtaVUtEJWhArZcmB4RSVj0Ui+JsspUmT08nXmzQCv4lFNV0QtrsPEBBPaaz5&#10;0nywfLtte0a2UByRKAudhpzh6wqbuWfOPzGLokECcBH8Ix5SARYDvUVJCfb3R/chH2eJUUoaFGFO&#10;3a89s4IS9VPjlGfD8TioNjrjm28jdOx1ZHsd0ft6BcjQEFfO8GiGfK9OprRQv+K+LMOrGGKa49s5&#10;9Sdz5bvVwH3jYrmMSahTw/y93hgeoMNEwqie21dmTT9Pj1J4gJNcWfZurF1u+FLDcu9BVnHmgeCO&#10;1Z531HhUTb+PYYmu/Zh1+ddY/AEAAP//AwBQSwMEFAAGAAgAAAAhAFJpDIjiAAAADQEAAA8AAABk&#10;cnMvZG93bnJldi54bWxMj8FOwzAMhu9IvENkJG5bsrbqRmk6VSCEBEiIwYVb1pi2onGqJtu6t8ec&#10;4Gj/n35/LrezG8QRp9B70rBaKhBIjbc9tRo+3h8WGxAhGrJm8IQazhhgW11elKaw/kRveNzFVnAJ&#10;hcJo6GIcCylD06EzYelHJM6+/ORM5HFqpZ3MicvdIBOlculMT3yhMyPeddh87w5Ow1P2ae7T+Izn&#10;SPNrXT9uxiy8aH19Nde3ICLO8Q+GX31Wh4qd9v5ANohBwyJd5YxyoJIkA8HIOs1vQOx5la5VBrIq&#10;5f8vqh8AAAD//wMAUEsBAi0AFAAGAAgAAAAhALaDOJL+AAAA4QEAABMAAAAAAAAAAAAAAAAAAAAA&#10;AFtDb250ZW50X1R5cGVzXS54bWxQSwECLQAUAAYACAAAACEAOP0h/9YAAACUAQAACwAAAAAAAAAA&#10;AAAAAAAvAQAAX3JlbHMvLnJlbHNQSwECLQAUAAYACAAAACEA4bGn2zQCAAB9BAAADgAAAAAAAAAA&#10;AAAAAAAuAgAAZHJzL2Uyb0RvYy54bWxQSwECLQAUAAYACAAAACEAUmkMiOIAAAANAQAADwAAAAAA&#10;AAAAAAAAAACOBAAAZHJzL2Rvd25yZXYueG1sUEsFBgAAAAAEAAQA8wAAAJ0FAAAAAA==&#10;" fillcolor="white [3201]" strokecolor="white [3212]" strokeweight=".5pt">
                <v:textbox>
                  <w:txbxContent>
                    <w:p w14:paraId="244C6639" w14:textId="739F1633" w:rsidR="00E064E9" w:rsidRDefault="00E064E9">
                      <w:r>
                        <w:t xml:space="preserve">This gives a very detailed look of the move you have made and makes life easier for the teacher as they can rely on this to help explain why this move is good and give some backstory to the move and what it can lead to and get down to the grip of what this move archives. This </w:t>
                      </w:r>
                      <w:r w:rsidR="009A5438">
                        <w:t xml:space="preserve">also </w:t>
                      </w:r>
                      <w:r>
                        <w:t xml:space="preserve">helps the students who can use this to help understand what that moves </w:t>
                      </w:r>
                      <w:r w:rsidR="00D24F64">
                        <w:t>are</w:t>
                      </w:r>
                      <w:r>
                        <w:t xml:space="preserve"> and why it is a good move.  </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E334F4E" wp14:editId="59B5CFFC">
                <wp:simplePos x="0" y="0"/>
                <wp:positionH relativeFrom="column">
                  <wp:posOffset>151585</wp:posOffset>
                </wp:positionH>
                <wp:positionV relativeFrom="paragraph">
                  <wp:posOffset>5740672</wp:posOffset>
                </wp:positionV>
                <wp:extent cx="381408" cy="621009"/>
                <wp:effectExtent l="0" t="0" r="76200" b="65405"/>
                <wp:wrapNone/>
                <wp:docPr id="88948822" name="Straight Arrow Connector 10"/>
                <wp:cNvGraphicFramePr/>
                <a:graphic xmlns:a="http://schemas.openxmlformats.org/drawingml/2006/main">
                  <a:graphicData uri="http://schemas.microsoft.com/office/word/2010/wordprocessingShape">
                    <wps:wsp>
                      <wps:cNvCnPr/>
                      <wps:spPr>
                        <a:xfrm>
                          <a:off x="0" y="0"/>
                          <a:ext cx="381408" cy="62100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C1EE13" id="_x0000_t32" coordsize="21600,21600" o:spt="32" o:oned="t" path="m,l21600,21600e" filled="f">
                <v:path arrowok="t" fillok="f" o:connecttype="none"/>
                <o:lock v:ext="edit" shapetype="t"/>
              </v:shapetype>
              <v:shape id="Straight Arrow Connector 10" o:spid="_x0000_s1026" type="#_x0000_t32" style="position:absolute;margin-left:11.95pt;margin-top:452pt;width:30.05pt;height:4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D/TvwEAAM8DAAAOAAAAZHJzL2Uyb0RvYy54bWysU9uO0zAQfUfiHyy/0yQFrZaq6T50F14Q&#10;rLh8gNcZJ5Z8kz00yd8zdtoUAQIJ7cvE9syZy5mT/d1kDTtBTNq7ljebmjNw0nfa9S3/9vXdq1vO&#10;EgrXCeMdtHyGxO8OL1/sx7CDrR+86SAySuLSbgwtHxDDrqqSHMCKtPEBHDmVj1YgXWNfdVGMlN2a&#10;alvXN9XoYxeil5ASvd4vTn4o+ZUCiZ+USoDMtJx6w2JjsU/ZVoe92PVRhEHLcxviP7qwQjsquqa6&#10;FyjY96h/S2W1jD55hRvpbeWV0hLKDDRNU/8yzZdBBCizEDkprDSl50srP56O7jESDWNIuxQeY55i&#10;UtHmL/XHpkLWvJIFEzJJj69vmzc1bVeS62bb1PXbTGZ1BYeY8D14y/Kh5Qmj0P2AR+8crcXHphAm&#10;Th8SLsALIFc2LlsU2jy4juEcSDsYtXC9gXOdHFJduy4nnA0s8M+gmO6oz20pUwQFRxPZSZAUhJTg&#10;sFkzUXSGKW3MCqz/DTzHZygUsa3gZbi/Vl0RpbJ3uIKtdj7+qTpOl5bVEn9hYJk7U/Dku7nss1BD&#10;qik7OSs8y/Lne4Ff/8PDDwAAAP//AwBQSwMEFAAGAAgAAAAhAHp/HK/dAAAACgEAAA8AAABkcnMv&#10;ZG93bnJldi54bWxMj8FOwzAMhu9IvENkJG4s2UCoK00nqMQRIcpg17QxbUXiVE3WlbfHO8HJsvzp&#10;9/cXu8U7MeMUh0Aa1isFAqkNdqBOw/79+SYDEZMha1wg1PCDEXbl5UVhchtO9IZznTrBIRRzo6FP&#10;acyljG2P3sRVGJH49hUmbxKvUyftZE4c7p3cKHUvvRmIP/RmxKrH9rs+eg0fBz8esv1L9VTXsali&#10;8+rS56z19dXy+AAi4ZL+YDjrszqU7NSEI9konIbN7ZZJDVt1x50YyM6zYVCpdQayLOT/CuUvAAAA&#10;//8DAFBLAQItABQABgAIAAAAIQC2gziS/gAAAOEBAAATAAAAAAAAAAAAAAAAAAAAAABbQ29udGVu&#10;dF9UeXBlc10ueG1sUEsBAi0AFAAGAAgAAAAhADj9If/WAAAAlAEAAAsAAAAAAAAAAAAAAAAALwEA&#10;AF9yZWxzLy5yZWxzUEsBAi0AFAAGAAgAAAAhAK0IP9O/AQAAzwMAAA4AAAAAAAAAAAAAAAAALgIA&#10;AGRycy9lMm9Eb2MueG1sUEsBAi0AFAAGAAgAAAAhAHp/HK/dAAAACgEAAA8AAAAAAAAAAAAAAAAA&#10;GQQAAGRycy9kb3ducmV2LnhtbFBLBQYAAAAABAAEAPMAAAAjBQAAAAA=&#10;" strokecolor="#156082 [3204]" strokeweight="1.5pt">
                <v:stroke endarrow="block" joinstyle="miter"/>
              </v:shape>
            </w:pict>
          </mc:Fallback>
        </mc:AlternateContent>
      </w:r>
      <w:r w:rsidR="00E064E9">
        <w:rPr>
          <w:noProof/>
        </w:rPr>
        <mc:AlternateContent>
          <mc:Choice Requires="wps">
            <w:drawing>
              <wp:anchor distT="0" distB="0" distL="114300" distR="114300" simplePos="0" relativeHeight="251667456" behindDoc="0" locked="0" layoutInCell="1" allowOverlap="1" wp14:anchorId="0FAD498F" wp14:editId="1F7A153D">
                <wp:simplePos x="0" y="0"/>
                <wp:positionH relativeFrom="column">
                  <wp:posOffset>2086291</wp:posOffset>
                </wp:positionH>
                <wp:positionV relativeFrom="paragraph">
                  <wp:posOffset>2071737</wp:posOffset>
                </wp:positionV>
                <wp:extent cx="4102100" cy="894715"/>
                <wp:effectExtent l="0" t="0" r="12700" b="19685"/>
                <wp:wrapNone/>
                <wp:docPr id="8315464" name="Text Box 14"/>
                <wp:cNvGraphicFramePr/>
                <a:graphic xmlns:a="http://schemas.openxmlformats.org/drawingml/2006/main">
                  <a:graphicData uri="http://schemas.microsoft.com/office/word/2010/wordprocessingShape">
                    <wps:wsp>
                      <wps:cNvSpPr txBox="1"/>
                      <wps:spPr>
                        <a:xfrm>
                          <a:off x="0" y="0"/>
                          <a:ext cx="4102100" cy="894715"/>
                        </a:xfrm>
                        <a:prstGeom prst="rect">
                          <a:avLst/>
                        </a:prstGeom>
                        <a:solidFill>
                          <a:schemeClr val="lt1"/>
                        </a:solidFill>
                        <a:ln w="6350">
                          <a:solidFill>
                            <a:schemeClr val="bg1"/>
                          </a:solidFill>
                        </a:ln>
                      </wps:spPr>
                      <wps:txbx>
                        <w:txbxContent>
                          <w:p w14:paraId="2C07DECB" w14:textId="0C7748EA" w:rsidR="00A1063A" w:rsidRDefault="00466F50">
                            <w:r>
                              <w:t xml:space="preserve">This is very useful for importing game states to the board to easily teach other concepts in chess like pining by simply importing a board from a file on your computer.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AD498F" id="Text Box 14" o:spid="_x0000_s1027" type="#_x0000_t202" style="position:absolute;margin-left:164.25pt;margin-top:163.15pt;width:323pt;height:70.4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P4fNQIAAIMEAAAOAAAAZHJzL2Uyb0RvYy54bWysVE1v2zAMvQ/YfxB0X2xnST+COEWWIsOA&#10;oi2QDj0rshQLkEVNUmJnv36UnK92PQ27KKRIP5GPj5nedY0mO+G8AlPSYpBTIgyHSplNSX++LL/c&#10;UOIDMxXTYERJ98LTu9nnT9PWTsQQatCVcARBjJ+0tqR1CHaSZZ7XomF+AFYYDEpwDQvouk1WOdYi&#10;eqOzYZ5fZS24yjrgwnu8ve+DdJbwpRQ8PEnpRSC6pFhbSKdL5zqe2WzKJhvHbK34oQz2D1U0TBl8&#10;9AR1zwIjW6f+gmoUd+BBhgGHJgMpFRepB+ymyN91s6qZFakXJMfbE03+/8Hyx93KPjsSum/Q4QAj&#10;Ia31E4+XsZ9Ouib+YqUE40jh/kSb6ALheDkq8mGRY4hj7OZ2dF2MI0x2/to6H74LaEg0SupwLIkt&#10;tnvwoU89psTHPGhVLZXWyYlSEAvtyI7hEHVINSL4myxtSFvSq6/jPAG/iSUxnRHWmw8QEE8brPnc&#10;e7RCt+6Iqi54WUO1R7oc9Eryli8V9vTAfHhmDqWDNOA6hCc8pAasCQ4WJTW43x/dx3ycKEYpaVGK&#10;JfW/tswJSvQPg7O+LUajqN3kjMbXQ3TcZWR9GTHbZgFIVIGLZ3kyY37QR1M6aF5xa+bxVQwxw/Ht&#10;koajuQj9guDWcTGfpyRUq2Xhwawsj9BxMHFiL90rc/Yw1oCCeISjaNnk3XT73Pilgfk2gFRp9JHn&#10;ntUD/aj0JJ7DVsZVuvRT1vm/Y/YHAAD//wMAUEsDBBQABgAIAAAAIQA0Rhqx4AAAAAsBAAAPAAAA&#10;ZHJzL2Rvd25yZXYueG1sTI9NT4NAEIbvJv6HzZh4s4uAFJGlIRpjoibG2ktvW3YEIjtL2G1L/73T&#10;k97m48k7z5Sr2Q7igJPvHSm4XUQgkBpnemoVbL6eb3IQPmgyenCECk7oYVVdXpS6MO5In3hYh1Zw&#10;CPlCK+hCGAspfdOh1X7hRiTefbvJ6sDt1Eoz6SOH20HGUZRJq3viC50e8bHD5me9twpe061+SsIb&#10;ngLNH3X9ko+pf1fq+mquH0AEnMMfDGd9VoeKnXZuT8aLQUES53eMnossAcHE/TLlyU5Bmi1jkFUp&#10;//9Q/QIAAP//AwBQSwECLQAUAAYACAAAACEAtoM4kv4AAADhAQAAEwAAAAAAAAAAAAAAAAAAAAAA&#10;W0NvbnRlbnRfVHlwZXNdLnhtbFBLAQItABQABgAIAAAAIQA4/SH/1gAAAJQBAAALAAAAAAAAAAAA&#10;AAAAAC8BAABfcmVscy8ucmVsc1BLAQItABQABgAIAAAAIQArhP4fNQIAAIMEAAAOAAAAAAAAAAAA&#10;AAAAAC4CAABkcnMvZTJvRG9jLnhtbFBLAQItABQABgAIAAAAIQA0Rhqx4AAAAAsBAAAPAAAAAAAA&#10;AAAAAAAAAI8EAABkcnMvZG93bnJldi54bWxQSwUGAAAAAAQABADzAAAAnAUAAAAA&#10;" fillcolor="white [3201]" strokecolor="white [3212]" strokeweight=".5pt">
                <v:textbox>
                  <w:txbxContent>
                    <w:p w14:paraId="2C07DECB" w14:textId="0C7748EA" w:rsidR="00A1063A" w:rsidRDefault="00466F50">
                      <w:r>
                        <w:t xml:space="preserve">This is very useful for importing game states to the board to easily teach other concepts in chess like pining by simply importing a board from a file on your computer. </w:t>
                      </w:r>
                    </w:p>
                  </w:txbxContent>
                </v:textbox>
              </v:shape>
            </w:pict>
          </mc:Fallback>
        </mc:AlternateContent>
      </w:r>
      <w:r w:rsidR="004C37E2">
        <w:rPr>
          <w:noProof/>
        </w:rPr>
        <mc:AlternateContent>
          <mc:Choice Requires="wps">
            <w:drawing>
              <wp:anchor distT="0" distB="0" distL="114300" distR="114300" simplePos="0" relativeHeight="251668480" behindDoc="0" locked="0" layoutInCell="1" allowOverlap="1" wp14:anchorId="45F0BDF9" wp14:editId="3A3C0C19">
                <wp:simplePos x="0" y="0"/>
                <wp:positionH relativeFrom="column">
                  <wp:posOffset>4322190</wp:posOffset>
                </wp:positionH>
                <wp:positionV relativeFrom="paragraph">
                  <wp:posOffset>3926415</wp:posOffset>
                </wp:positionV>
                <wp:extent cx="2131437" cy="2723640"/>
                <wp:effectExtent l="0" t="0" r="21590" b="19685"/>
                <wp:wrapNone/>
                <wp:docPr id="585304047" name="Text Box 15"/>
                <wp:cNvGraphicFramePr/>
                <a:graphic xmlns:a="http://schemas.openxmlformats.org/drawingml/2006/main">
                  <a:graphicData uri="http://schemas.microsoft.com/office/word/2010/wordprocessingShape">
                    <wps:wsp>
                      <wps:cNvSpPr txBox="1"/>
                      <wps:spPr>
                        <a:xfrm>
                          <a:off x="0" y="0"/>
                          <a:ext cx="2131437" cy="2723640"/>
                        </a:xfrm>
                        <a:prstGeom prst="rect">
                          <a:avLst/>
                        </a:prstGeom>
                        <a:solidFill>
                          <a:schemeClr val="lt1"/>
                        </a:solidFill>
                        <a:ln w="6350">
                          <a:solidFill>
                            <a:schemeClr val="bg1"/>
                          </a:solidFill>
                        </a:ln>
                      </wps:spPr>
                      <wps:txbx>
                        <w:txbxContent>
                          <w:p w14:paraId="27904C06" w14:textId="636081C0" w:rsidR="004C37E2" w:rsidRDefault="004C37E2">
                            <w:r>
                              <w:t xml:space="preserve">The board is quite easy to see and is at the centre of the board and is very visible to people in the classroom. Which is quite easy for students to see from the back of the class but there </w:t>
                            </w:r>
                            <w:r w:rsidR="00D24F64">
                              <w:t>are</w:t>
                            </w:r>
                            <w:r>
                              <w:t xml:space="preserve"> no grid references on the board which is the only downside I see of 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F0BDF9" id="Text Box 15" o:spid="_x0000_s1028" type="#_x0000_t202" style="position:absolute;margin-left:340.35pt;margin-top:309.15pt;width:167.85pt;height:214.4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C+hOgIAAIQEAAAOAAAAZHJzL2Uyb0RvYy54bWysVE1v2zAMvQ/YfxB0Xxw7adoFcYosRYYB&#10;QVsgHXpWZCkWIIuapMTOfv0o5bNdT8MuMilSj+Qj6cl912iyE84rMCXNe31KhOFQKbMp6c+XxZc7&#10;SnxgpmIajCjpXnh6P/38adLasSigBl0JRxDE+HFrS1qHYMdZ5nktGuZ7YIVBowTXsICq22SVYy2i&#10;Nzor+v1R1oKrrAMuvMfbh4ORThO+lIKHJym9CESXFHML6XTpXMczm07YeOOYrRU/psH+IYuGKYNB&#10;z1APLDCydeovqEZxBx5k6HFoMpBScZFqwGry/rtqVjWzItWC5Hh7psn/P1j+uFvZZ0dC9w06bGAk&#10;pLV+7PEy1tNJ18QvZkrQjhTuz7SJLhCOl0U+yIeDW0o42orbYjAaJmKzy3PrfPguoCFRKKnDviS6&#10;2G7pA4ZE15NLjOZBq2qhtE5KnAUx147sGHZRh5QkvnjjpQ1pSzoa3PQT8BtbmqYLwnrzAQLiaYOJ&#10;XIqPUujWHVEVlnUiZg3VHvlycBglb/lCYU1L5sMzczg7SBHuQ3jCQ2rAnOAoUVKD+/3RffTHlqKV&#10;khZnsaT+15Y5QYn+YbDZX/MhMkpCUoY3twUq7tqyvraYbTMHJCrHzbM8idE/6JMoHTSvuDazGBVN&#10;zHCMXdJwEufhsCG4dlzMZskJx9WysDQryyN0bEzs2Ev3ypw9tjXgRDzCaWrZ+F13D77xpYHZNoBU&#10;qfWR5wOrR/px1NNEHNcy7tK1nrwuP4/pHwAAAP//AwBQSwMEFAAGAAgAAAAhAN2CcDThAAAADQEA&#10;AA8AAABkcnMvZG93bnJldi54bWxMj8FKw0AQhu+C77CM4M1u0oY0pNmUoIigQrF68TbNTpNgdjZk&#10;t2369m5OevuH+fjnm2I7mV6caXSdZQXxIgJBXFvdcaPg6/P5IQPhPLLG3jIpuJKDbXl7U2Cu7YU/&#10;6Lz3jQgl7HJU0Ho/5FK6uiWDbmEH4rA72tGgD+PYSD3iJZSbXi6jKJUGOw4XWhzosaX6Z38yCl6T&#10;b3xa+Te6ep52VfWSDYl7V+r+bqo2IDxN/g+GWT+oQxmcDvbE2oleQZpF64CGEGcrEDMRxWkC4jCn&#10;ZL0EWRby/xflLwAAAP//AwBQSwECLQAUAAYACAAAACEAtoM4kv4AAADhAQAAEwAAAAAAAAAAAAAA&#10;AAAAAAAAW0NvbnRlbnRfVHlwZXNdLnhtbFBLAQItABQABgAIAAAAIQA4/SH/1gAAAJQBAAALAAAA&#10;AAAAAAAAAAAAAC8BAABfcmVscy8ucmVsc1BLAQItABQABgAIAAAAIQDaOC+hOgIAAIQEAAAOAAAA&#10;AAAAAAAAAAAAAC4CAABkcnMvZTJvRG9jLnhtbFBLAQItABQABgAIAAAAIQDdgnA04QAAAA0BAAAP&#10;AAAAAAAAAAAAAAAAAJQEAABkcnMvZG93bnJldi54bWxQSwUGAAAAAAQABADzAAAAogUAAAAA&#10;" fillcolor="white [3201]" strokecolor="white [3212]" strokeweight=".5pt">
                <v:textbox>
                  <w:txbxContent>
                    <w:p w14:paraId="27904C06" w14:textId="636081C0" w:rsidR="004C37E2" w:rsidRDefault="004C37E2">
                      <w:r>
                        <w:t xml:space="preserve">The board is quite easy to see and is at the centre of the board and is very visible to people in the classroom. Which is quite easy for students to see from the back of the class but there </w:t>
                      </w:r>
                      <w:r w:rsidR="00D24F64">
                        <w:t>are</w:t>
                      </w:r>
                      <w:r>
                        <w:t xml:space="preserve"> no grid references on the board which is the only downside I see of it. </w:t>
                      </w:r>
                    </w:p>
                  </w:txbxContent>
                </v:textbox>
              </v:shape>
            </w:pict>
          </mc:Fallback>
        </mc:AlternateContent>
      </w:r>
      <w:r w:rsidR="004C37E2">
        <w:rPr>
          <w:noProof/>
        </w:rPr>
        <mc:AlternateContent>
          <mc:Choice Requires="wps">
            <w:drawing>
              <wp:anchor distT="0" distB="0" distL="114300" distR="114300" simplePos="0" relativeHeight="251662336" behindDoc="0" locked="0" layoutInCell="1" allowOverlap="1" wp14:anchorId="5B041013" wp14:editId="3D3570CE">
                <wp:simplePos x="0" y="0"/>
                <wp:positionH relativeFrom="column">
                  <wp:posOffset>2009725</wp:posOffset>
                </wp:positionH>
                <wp:positionV relativeFrom="paragraph">
                  <wp:posOffset>4948518</wp:posOffset>
                </wp:positionV>
                <wp:extent cx="2249326" cy="49896"/>
                <wp:effectExtent l="0" t="76200" r="0" b="45720"/>
                <wp:wrapNone/>
                <wp:docPr id="1796140653" name="Straight Arrow Connector 9"/>
                <wp:cNvGraphicFramePr/>
                <a:graphic xmlns:a="http://schemas.openxmlformats.org/drawingml/2006/main">
                  <a:graphicData uri="http://schemas.microsoft.com/office/word/2010/wordprocessingShape">
                    <wps:wsp>
                      <wps:cNvCnPr/>
                      <wps:spPr>
                        <a:xfrm flipV="1">
                          <a:off x="0" y="0"/>
                          <a:ext cx="2249326" cy="4989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F81CBE" id="Straight Arrow Connector 9" o:spid="_x0000_s1026" type="#_x0000_t32" style="position:absolute;margin-left:158.25pt;margin-top:389.65pt;width:177.1pt;height:3.9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xH1xgEAANkDAAAOAAAAZHJzL2Uyb0RvYy54bWysU8GO0zAQvSPxD5bvNGlYVduo6R66wAXB&#10;ChbuXmecWHJsazw0yd9jO20WAQIJcRk59rw3895MDnfTYNgZMGhnG77dlJyBla7Vtmv4l8e3r245&#10;CyRsK4yz0PAZAr87vnxxGH0NleudaQFZJLGhHn3DeyJfF0WQPQwibJwHGx+Vw0FQ/MSuaFGMkX0w&#10;RVWWu2J02Hp0EkKIt/fLIz9mfqVA0kelAhAzDY+9UY6Y41OKxfEg6g6F77W8tCH+oYtBaBuLrlT3&#10;ggT7hvoXqkFLdMEp2kg3FE4pLSFriGq25U9qPvfCQ9YSzQl+tSn8P1r54XyyDxhtGH2og3/ApGJS&#10;ODBltP8aZ5p1xU7ZlG2bV9tgIibjZVXd7F9XO85kfLvZ3+53ydZioUl0HgO9AzewdGh4IBS66+nk&#10;rI0DcriUEOf3gRbgFZDAxqZIQps3tmU0+7hFhFrYzsClTkopnvvPJ5oNLPBPoJhuU59ZSV4tOBlk&#10;ZxGXQkgJlrYrU8xOMKWNWYHl34GX/ASFvHYreBH3x6orIld2llbwoK3D31Wn6dqyWvKvDiy6kwVP&#10;rp3zZLM1cX/yTC67nhb0x+8Mf/4jj98BAAD//wMAUEsDBBQABgAIAAAAIQC0DDDe3gAAAAsBAAAP&#10;AAAAZHJzL2Rvd25yZXYueG1sTI/BTsMwDIbvSLxDZCRuLN0qmtI1nRASZ2BjcM0ar+1onKpJt/L2&#10;mBMcbX/6/f3lZna9OOMYOk8alosEBFLtbUeNhvfd810OIkRD1vSeUMM3BthU11elKay/0Buet7ER&#10;HEKhMBraGIdCylC36ExY+AGJb0c/OhN5HBtpR3PhcNfLVZJk0pmO+ENrBnxqsf7aTk7D8bNWqZPj&#10;dHodupf9/JHbsA9a397Mj2sQEef4B8OvPqtDxU4HP5ENoteQLrN7RjUo9ZCCYCJTiQJx4E2uViCr&#10;Uv7vUP0AAAD//wMAUEsBAi0AFAAGAAgAAAAhALaDOJL+AAAA4QEAABMAAAAAAAAAAAAAAAAAAAAA&#10;AFtDb250ZW50X1R5cGVzXS54bWxQSwECLQAUAAYACAAAACEAOP0h/9YAAACUAQAACwAAAAAAAAAA&#10;AAAAAAAvAQAAX3JlbHMvLnJlbHNQSwECLQAUAAYACAAAACEAj/MR9cYBAADZAwAADgAAAAAAAAAA&#10;AAAAAAAuAgAAZHJzL2Uyb0RvYy54bWxQSwECLQAUAAYACAAAACEAtAww3t4AAAALAQAADwAAAAAA&#10;AAAAAAAAAAAgBAAAZHJzL2Rvd25yZXYueG1sUEsFBgAAAAAEAAQA8wAAACsFAAAAAA==&#10;" strokecolor="#156082 [3204]" strokeweight="1.5pt">
                <v:stroke endarrow="block" joinstyle="miter"/>
              </v:shape>
            </w:pict>
          </mc:Fallback>
        </mc:AlternateContent>
      </w:r>
      <w:r w:rsidR="004C37E2">
        <w:rPr>
          <w:noProof/>
        </w:rPr>
        <w:drawing>
          <wp:anchor distT="0" distB="0" distL="114300" distR="114300" simplePos="0" relativeHeight="251658239" behindDoc="1" locked="0" layoutInCell="1" allowOverlap="1" wp14:anchorId="7AE3B718" wp14:editId="2BF74430">
            <wp:simplePos x="0" y="0"/>
            <wp:positionH relativeFrom="column">
              <wp:posOffset>-446086</wp:posOffset>
            </wp:positionH>
            <wp:positionV relativeFrom="paragraph">
              <wp:posOffset>3695826</wp:posOffset>
            </wp:positionV>
            <wp:extent cx="4493260" cy="2495550"/>
            <wp:effectExtent l="0" t="0" r="2540" b="0"/>
            <wp:wrapTight wrapText="bothSides">
              <wp:wrapPolygon edited="0">
                <wp:start x="0" y="0"/>
                <wp:lineTo x="0" y="21435"/>
                <wp:lineTo x="21521" y="21435"/>
                <wp:lineTo x="21521" y="0"/>
                <wp:lineTo x="0" y="0"/>
              </wp:wrapPolygon>
            </wp:wrapTight>
            <wp:docPr id="874819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93260" cy="2495550"/>
                    </a:xfrm>
                    <a:prstGeom prst="rect">
                      <a:avLst/>
                    </a:prstGeom>
                    <a:noFill/>
                    <a:ln>
                      <a:noFill/>
                    </a:ln>
                  </pic:spPr>
                </pic:pic>
              </a:graphicData>
            </a:graphic>
          </wp:anchor>
        </w:drawing>
      </w:r>
      <w:r w:rsidR="00A14ED2">
        <w:rPr>
          <w:noProof/>
        </w:rPr>
        <mc:AlternateContent>
          <mc:Choice Requires="wps">
            <w:drawing>
              <wp:anchor distT="0" distB="0" distL="114300" distR="114300" simplePos="0" relativeHeight="251666432" behindDoc="0" locked="0" layoutInCell="1" allowOverlap="1" wp14:anchorId="4E02BBA5" wp14:editId="0EB4F131">
                <wp:simplePos x="0" y="0"/>
                <wp:positionH relativeFrom="column">
                  <wp:posOffset>2243890</wp:posOffset>
                </wp:positionH>
                <wp:positionV relativeFrom="paragraph">
                  <wp:posOffset>923735</wp:posOffset>
                </wp:positionV>
                <wp:extent cx="3833294" cy="728586"/>
                <wp:effectExtent l="0" t="0" r="15240" b="14605"/>
                <wp:wrapNone/>
                <wp:docPr id="307325894" name="Text Box 13"/>
                <wp:cNvGraphicFramePr/>
                <a:graphic xmlns:a="http://schemas.openxmlformats.org/drawingml/2006/main">
                  <a:graphicData uri="http://schemas.microsoft.com/office/word/2010/wordprocessingShape">
                    <wps:wsp>
                      <wps:cNvSpPr txBox="1"/>
                      <wps:spPr>
                        <a:xfrm>
                          <a:off x="0" y="0"/>
                          <a:ext cx="3833294" cy="728586"/>
                        </a:xfrm>
                        <a:prstGeom prst="rect">
                          <a:avLst/>
                        </a:prstGeom>
                        <a:solidFill>
                          <a:schemeClr val="lt1"/>
                        </a:solidFill>
                        <a:ln w="6350">
                          <a:solidFill>
                            <a:schemeClr val="bg1"/>
                          </a:solidFill>
                        </a:ln>
                      </wps:spPr>
                      <wps:txbx>
                        <w:txbxContent>
                          <w:p w14:paraId="14B55399" w14:textId="0F121D90" w:rsidR="00A1063A" w:rsidRDefault="00A1063A">
                            <w:r>
                              <w:t xml:space="preserve">This is used to edit the board position easily which is quite good to make new boards to learn from and export boards to save them for later to use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2BBA5" id="Text Box 13" o:spid="_x0000_s1029" type="#_x0000_t202" style="position:absolute;margin-left:176.7pt;margin-top:72.75pt;width:301.85pt;height:57.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oq0OAIAAIMEAAAOAAAAZHJzL2Uyb0RvYy54bWysVE1v2zAMvQ/YfxB0X5zvpkGcIkuRYUDR&#10;FkiLnhVZigXIoiYpsbNfP0rOV7uehl0UUqSfyMfHzO6aSpO9cF6ByWmv06VEGA6FMtucvr6svk0o&#10;8YGZgmkwIqcH4end/OuXWW2nog8l6EI4giDGT2ub0zIEO80yz0tRMd8BKwwGJbiKBXTdNiscqxG9&#10;0lm/2x1nNbjCOuDCe7y9b4N0nvClFDw8SelFIDqnWFtIp0vnJp7ZfMamW8dsqfixDPYPVVRMGXz0&#10;DHXPAiM7p/6CqhR34EGGDocqAykVF6kH7KbX/dDNumRWpF6QHG/PNPn/B8sf92v77EhovkODA4yE&#10;1NZPPV7GfhrpqviLlRKMI4WHM22iCYTj5WAyGPRvh5RwjN30J6PJOMJkl6+t8+GHgIpEI6cOx5LY&#10;YvsHH9rUU0p8zINWxUppnZwoBbHUjuwZDlGHVCOCv8vShtQ5HQ9G3QT8LpbEdEHYbD9BQDxtsOZL&#10;79EKzaYhqsAWT7xsoDggXQ5aJXnLVwp7emA+PDOH0kGGcB3CEx5SA9YER4uSEtzvz+5jPk4Uo5TU&#10;KMWc+l875gQl+qfBWd/2hsOo3eQMRzd9dNx1ZHMdMbtqCUhUDxfP8mTG/KBPpnRQveHWLOKrGGKG&#10;49s5DSdzGdoFwa3jYrFISahWy8KDWVseoeNg4sRemjfm7HGsAQXxCCfRsumH6ba58UsDi10AqdLo&#10;I88tq0f6UelJPMetjKt07aesy3/H/A8AAAD//wMAUEsDBBQABgAIAAAAIQBy11lw4QAAAAsBAAAP&#10;AAAAZHJzL2Rvd25yZXYueG1sTI9NS8NAEIbvgv9hGcGb3TQftcZsSlBEUEGsXrxNkzEJZmdDdtum&#10;/97xpMfhfXjfZ4rNbAd1oMn3jg0sFxEo4to1PbcGPt4frtagfEBucHBMBk7kYVOenxWYN+7Ib3TY&#10;hlZJCfscDXQhjLnWvu7Iol+4kViyLzdZDHJOrW4mPEq5HXQcRSttsWdZ6HCku47q7+3eGnhKP/E+&#10;Cc90Cjy/VtXjekz9izGXF3N1CyrQHP5g+NUXdSjFaef23Hg1GEiyJBVUgjTLQAlxk10vQe0MxKso&#10;Bl0W+v8P5Q8AAAD//wMAUEsBAi0AFAAGAAgAAAAhALaDOJL+AAAA4QEAABMAAAAAAAAAAAAAAAAA&#10;AAAAAFtDb250ZW50X1R5cGVzXS54bWxQSwECLQAUAAYACAAAACEAOP0h/9YAAACUAQAACwAAAAAA&#10;AAAAAAAAAAAvAQAAX3JlbHMvLnJlbHNQSwECLQAUAAYACAAAACEAL1aKtDgCAACDBAAADgAAAAAA&#10;AAAAAAAAAAAuAgAAZHJzL2Uyb0RvYy54bWxQSwECLQAUAAYACAAAACEActdZcOEAAAALAQAADwAA&#10;AAAAAAAAAAAAAACSBAAAZHJzL2Rvd25yZXYueG1sUEsFBgAAAAAEAAQA8wAAAKAFAAAAAA==&#10;" fillcolor="white [3201]" strokecolor="white [3212]" strokeweight=".5pt">
                <v:textbox>
                  <w:txbxContent>
                    <w:p w14:paraId="14B55399" w14:textId="0F121D90" w:rsidR="00A1063A" w:rsidRDefault="00A1063A">
                      <w:r>
                        <w:t xml:space="preserve">This is used to edit the board position easily which is quite good to make new boards to learn from and export boards to save them for later to use </w:t>
                      </w:r>
                    </w:p>
                  </w:txbxContent>
                </v:textbox>
              </v:shape>
            </w:pict>
          </mc:Fallback>
        </mc:AlternateContent>
      </w:r>
      <w:r w:rsidR="00A1063A">
        <w:rPr>
          <w:noProof/>
        </w:rPr>
        <mc:AlternateContent>
          <mc:Choice Requires="wps">
            <w:drawing>
              <wp:anchor distT="0" distB="0" distL="114300" distR="114300" simplePos="0" relativeHeight="251661312" behindDoc="0" locked="0" layoutInCell="1" allowOverlap="1" wp14:anchorId="4CE2B214" wp14:editId="2FE47D3A">
                <wp:simplePos x="0" y="0"/>
                <wp:positionH relativeFrom="column">
                  <wp:posOffset>1178451</wp:posOffset>
                </wp:positionH>
                <wp:positionV relativeFrom="paragraph">
                  <wp:posOffset>1775011</wp:posOffset>
                </wp:positionV>
                <wp:extent cx="885061" cy="709027"/>
                <wp:effectExtent l="0" t="0" r="67945" b="53340"/>
                <wp:wrapNone/>
                <wp:docPr id="984747684" name="Straight Arrow Connector 8"/>
                <wp:cNvGraphicFramePr/>
                <a:graphic xmlns:a="http://schemas.openxmlformats.org/drawingml/2006/main">
                  <a:graphicData uri="http://schemas.microsoft.com/office/word/2010/wordprocessingShape">
                    <wps:wsp>
                      <wps:cNvCnPr/>
                      <wps:spPr>
                        <a:xfrm>
                          <a:off x="0" y="0"/>
                          <a:ext cx="885061" cy="7090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EBD344" id="Straight Arrow Connector 8" o:spid="_x0000_s1026" type="#_x0000_t32" style="position:absolute;margin-left:92.8pt;margin-top:139.75pt;width:69.7pt;height:5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FfswAEAAM8DAAAOAAAAZHJzL2Uyb0RvYy54bWysU02P0zAQvSPxHyzfaZJK7Jao6R66wAXB&#10;CpYf4HXGiSXHtsZDk/x7bKdNESCQVnuZ+GPem5nnl/3dNBh2Agza2YZXm5IzsNK12nYN//744c2O&#10;s0DCtsI4Cw2fIfC7w+tX+9HXsHW9My0giyQ21KNveE/k66IIsodBhI3zYOOlcjgIilvsihbFGNkH&#10;U2zL8qYYHbYenYQQ4un9cskPmV8pkPRFqQDETMNjb5Qj5viUYnHYi7pD4Xstz22IZ3QxCG1j0ZXq&#10;XpBgP1D/QTVoiS44RRvphsIppSXkGeI0VfnbNN964SHPEsUJfpUpvByt/Hw62geMMow+1ME/YJpi&#10;Ujikb+yPTVmseRULJmIyHu52b8ubijMZr27Ld+X2NolZXMEeA30EN7C0aHggFLrr6eisjc/isMqC&#10;idOnQAvwAkiVjU2RhDbvbcto9tE7hFrYzsC5Tkoprl3nFc0GFvhXUEy3sc9tLpMNBUeD7CSiFYSU&#10;YKlamWJ2giltzAos/w885ycoZLOt4GW4f1ZdEbmys7SCB20d/q06TZeW1ZJ/UWCZO0nw5No5v2eW&#10;Jromv8nZ4cmWv+4z/PofHn4CAAD//wMAUEsDBBQABgAIAAAAIQAK9kXP3gAAAAsBAAAPAAAAZHJz&#10;L2Rvd25yZXYueG1sTI9NT4NAEIbvJv6HzZh4s0sxVIosjZJ4NEas9rqwUyBlZwm7pfjvHU96mzfz&#10;5P3Id4sdxIyT7x0pWK8iEEiNMz21CvYfL3cpCB80GT04QgXf6GFXXF/lOjPuQu84V6EVbEI+0wq6&#10;EMZMSt90aLVfuRGJf0c3WR1YTq00k76wuR1kHEUbaXVPnNDpEcsOm1N1tgo+D3Y8pPvX8rmqfF36&#10;+m0IX7NStzfL0yOIgEv4g+G3PleHgjvV7kzGi4F1mmwYVRA/bBMQTNzHCa+r+diuY5BFLv9vKH4A&#10;AAD//wMAUEsBAi0AFAAGAAgAAAAhALaDOJL+AAAA4QEAABMAAAAAAAAAAAAAAAAAAAAAAFtDb250&#10;ZW50X1R5cGVzXS54bWxQSwECLQAUAAYACAAAACEAOP0h/9YAAACUAQAACwAAAAAAAAAAAAAAAAAv&#10;AQAAX3JlbHMvLnJlbHNQSwECLQAUAAYACAAAACEAOQRX7MABAADPAwAADgAAAAAAAAAAAAAAAAAu&#10;AgAAZHJzL2Uyb0RvYy54bWxQSwECLQAUAAYACAAAACEACvZFz94AAAALAQAADwAAAAAAAAAAAAAA&#10;AAAaBAAAZHJzL2Rvd25yZXYueG1sUEsFBgAAAAAEAAQA8wAAACUFAAAAAA==&#10;" strokecolor="#156082 [3204]" strokeweight="1.5pt">
                <v:stroke endarrow="block" joinstyle="miter"/>
              </v:shape>
            </w:pict>
          </mc:Fallback>
        </mc:AlternateContent>
      </w:r>
      <w:r w:rsidR="00A1063A">
        <w:rPr>
          <w:noProof/>
        </w:rPr>
        <mc:AlternateContent>
          <mc:Choice Requires="wps">
            <w:drawing>
              <wp:anchor distT="0" distB="0" distL="114300" distR="114300" simplePos="0" relativeHeight="251660288" behindDoc="0" locked="0" layoutInCell="1" allowOverlap="1" wp14:anchorId="54764CEE" wp14:editId="070B48C2">
                <wp:simplePos x="0" y="0"/>
                <wp:positionH relativeFrom="column">
                  <wp:posOffset>1193121</wp:posOffset>
                </wp:positionH>
                <wp:positionV relativeFrom="paragraph">
                  <wp:posOffset>1246908</wp:posOffset>
                </wp:positionV>
                <wp:extent cx="1061095" cy="154865"/>
                <wp:effectExtent l="0" t="57150" r="5715" b="36195"/>
                <wp:wrapNone/>
                <wp:docPr id="1965397623" name="Straight Arrow Connector 7"/>
                <wp:cNvGraphicFramePr/>
                <a:graphic xmlns:a="http://schemas.openxmlformats.org/drawingml/2006/main">
                  <a:graphicData uri="http://schemas.microsoft.com/office/word/2010/wordprocessingShape">
                    <wps:wsp>
                      <wps:cNvCnPr/>
                      <wps:spPr>
                        <a:xfrm flipV="1">
                          <a:off x="0" y="0"/>
                          <a:ext cx="1061095" cy="1548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5449B" id="Straight Arrow Connector 7" o:spid="_x0000_s1026" type="#_x0000_t32" style="position:absolute;margin-left:93.95pt;margin-top:98.2pt;width:83.55pt;height:12.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fHLxwEAANoDAAAOAAAAZHJzL2Uyb0RvYy54bWysU02P0zAQvSPxHyzfaZKKVkvUdA9d4IJg&#10;xdfd64wTS45t2UOT/HvGTptFgEBa7WXk2PPezHszOdxOg2FnCFE72/BqU3IGVrpW267h376+e3XD&#10;WURhW2GchYbPEPnt8eWLw+hr2LremRYCIxIb69E3vEf0dVFE2cMg4sZ5sPSoXBgE0mfoijaIkdgH&#10;U2zLcl+MLrQ+OAkx0u3d8siPmV8pkPhJqQjITMOpN8wx5PiQYnE8iLoLwvdaXtoQT+hiENpS0ZXq&#10;TqBgP4L+g2rQMrjoFG6kGwqnlJaQNZCaqvxNzZdeeMhayJzoV5vi89HKj+eTvQ9kw+hjHf19SCom&#10;FQamjPbfaaZZF3XKpmzbvNoGEzJJl1W5r8o3O84kvVW71zf7XfK1WHgSnw8R34MbWDo0PGIQuuvx&#10;5KylCbmw1BDnDxEX4BWQwMamiEKbt7ZlOHtaIwxa2M7ApU5KKR4F5BPOBhb4Z1BMt9ToNkvJuwUn&#10;E9hZ0FYIKcFitTJRdoIpbcwKLP8PvOQnKOS9W8GLuH9WXRG5srO4ggdtXfhbdZyuLasl/+rAojtZ&#10;8ODaOY82W0MLlGdyWfa0ob9+Z/jjL3n8CQAA//8DAFBLAwQUAAYACAAAACEAmovn294AAAALAQAA&#10;DwAAAGRycy9kb3ducmV2LnhtbEyPTU/CQBCG7yb+h82YeJOtRaDUbgkx8ayg6HXpDm2lO9vsbqH+&#10;e8YT3ubNPHk/itVoO3FCH1pHCh4nCQikypmWagWfH68PGYgQNRndOUIFvxhgVd7eFDo37kwbPG1j&#10;LdiEQq4VNDH2uZShatDqMHE9Ev8OzlsdWfpaGq/PbG47mSbJXFrdEic0useXBqvjdrAKDt/VYmql&#10;H37e+/ZtN35lJuyCUvd34/oZRMQxXmH4q8/VoeROezeQCaJjnS2WjPKxnD+BYGI6m/G6vYI0TTKQ&#10;ZSH/bygvAAAA//8DAFBLAQItABQABgAIAAAAIQC2gziS/gAAAOEBAAATAAAAAAAAAAAAAAAAAAAA&#10;AABbQ29udGVudF9UeXBlc10ueG1sUEsBAi0AFAAGAAgAAAAhADj9If/WAAAAlAEAAAsAAAAAAAAA&#10;AAAAAAAALwEAAF9yZWxzLy5yZWxzUEsBAi0AFAAGAAgAAAAhABRB8cvHAQAA2gMAAA4AAAAAAAAA&#10;AAAAAAAALgIAAGRycy9lMm9Eb2MueG1sUEsBAi0AFAAGAAgAAAAhAJqL59veAAAACwEAAA8AAAAA&#10;AAAAAAAAAAAAIQQAAGRycy9kb3ducmV2LnhtbFBLBQYAAAAABAAEAPMAAAAsBQAAAAA=&#10;" strokecolor="#156082 [3204]" strokeweight="1.5pt">
                <v:stroke endarrow="block" joinstyle="miter"/>
              </v:shape>
            </w:pict>
          </mc:Fallback>
        </mc:AlternateContent>
      </w:r>
      <w:r w:rsidR="00A1063A">
        <w:rPr>
          <w:noProof/>
        </w:rPr>
        <mc:AlternateContent>
          <mc:Choice Requires="wps">
            <w:drawing>
              <wp:anchor distT="0" distB="0" distL="114300" distR="114300" simplePos="0" relativeHeight="251665408" behindDoc="0" locked="0" layoutInCell="1" allowOverlap="1" wp14:anchorId="42D9C7BA" wp14:editId="32624271">
                <wp:simplePos x="0" y="0"/>
                <wp:positionH relativeFrom="column">
                  <wp:posOffset>2214836</wp:posOffset>
                </wp:positionH>
                <wp:positionV relativeFrom="paragraph">
                  <wp:posOffset>-811713</wp:posOffset>
                </wp:positionV>
                <wp:extent cx="3843118" cy="1354485"/>
                <wp:effectExtent l="0" t="0" r="24130" b="17145"/>
                <wp:wrapNone/>
                <wp:docPr id="2144578877" name="Text Box 12"/>
                <wp:cNvGraphicFramePr/>
                <a:graphic xmlns:a="http://schemas.openxmlformats.org/drawingml/2006/main">
                  <a:graphicData uri="http://schemas.microsoft.com/office/word/2010/wordprocessingShape">
                    <wps:wsp>
                      <wps:cNvSpPr txBox="1"/>
                      <wps:spPr>
                        <a:xfrm>
                          <a:off x="0" y="0"/>
                          <a:ext cx="3843118" cy="1354485"/>
                        </a:xfrm>
                        <a:prstGeom prst="rect">
                          <a:avLst/>
                        </a:prstGeom>
                        <a:solidFill>
                          <a:schemeClr val="lt1"/>
                        </a:solidFill>
                        <a:ln w="6350">
                          <a:solidFill>
                            <a:schemeClr val="bg1"/>
                          </a:solidFill>
                        </a:ln>
                      </wps:spPr>
                      <wps:txbx>
                        <w:txbxContent>
                          <w:p w14:paraId="56DB26A5" w14:textId="705962D3" w:rsidR="00A1063A" w:rsidRDefault="00A1063A">
                            <w:r>
                              <w:t>Analysing board is quite useful as you want to know why that move is good or bad and what it can lead to while you are being taught. Which is good for teaching as when the teacher needs to explain it better or don’t quite understand it themselves, they Can got here and get more info on the board and that move.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D9C7BA" id="Text Box 12" o:spid="_x0000_s1030" type="#_x0000_t202" style="position:absolute;margin-left:174.4pt;margin-top:-63.9pt;width:302.6pt;height:106.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gvROQIAAIQEAAAOAAAAZHJzL2Uyb0RvYy54bWysVE1v2zAMvQ/YfxB0XxwnTpcacYosRYYB&#10;RVsgHXpWZCk2IIuapMTOfv0oOV/tehp2UUiRfiIfHzO76xpF9sK6GnRB08GQEqE5lLXeFvTny+rL&#10;lBLnmS6ZAi0KehCO3s0/f5q1JhcjqECVwhIE0S5vTUEr702eJI5XomFuAEZoDEqwDfPo2m1SWtYi&#10;eqOS0XB4k7RgS2OBC+fw9r4P0nnEl1Jw/ySlE56ogmJtPp42nptwJvMZy7eWmarmxzLYP1TRsFrj&#10;o2eoe+YZ2dn6L6im5hYcSD/g0CQgZc1F7AG7SYfvullXzIjYC5LjzJkm9/9g+eN+bZ4t8d036HCA&#10;gZDWuNzhZeink7YJv1gpwThSeDjTJjpPOF6Op9k4TXHQHGPpeJJl00nASS6fG+v8dwENCUZBLc4l&#10;0sX2D873qaeU8JoDVZerWqnoBC2IpbJkz3CKysciEfxNltKkLejNeDKMwG9iUU0XhM32AwTEUxpr&#10;vjQfLN9tOlKXBc1OxGygPCBfFnopOcNXNfb0wJx/Zha1gxThPvgnPKQCrAmOFiUV2N8f3Yd8HClG&#10;KWlRiwV1v3bMCkrUD43Dvk2zLIg3Otnk6wgdex3ZXEf0rlkCEpXi5hkezZDv1cmUFppXXJtFeBVD&#10;THN8u6D+ZC59vyG4dlwsFjEJ5WqYf9BrwwN0GEyY2Ev3yqw5jtWjIh7hpFqWv5tunxu+1LDYeZB1&#10;HH3guWf1SD9KPYrnuJZhl679mHX585j/AQAA//8DAFBLAwQUAAYACAAAACEAQzEIFuEAAAALAQAA&#10;DwAAAGRycy9kb3ducmV2LnhtbEyPQUvDQBCF74L/YRnBW7tpm2iM2ZSgiKCC2PbibZuMSTA7G7LT&#10;Nv33jie9veE93nwvX0+uV0ccQ+fJwGIegUKqfN1RY2C3fZqloAJbqm3vCQ2cMcC6uLzIbVb7E33g&#10;ccONkhIKmTXQMg+Z1qFq0dkw9wOSeF9+dJblHBtdj/Yk5a7Xyyi60c52JB9aO+BDi9X35uAMvMSf&#10;9nHFr3hmmt7L8jkd4vBmzPXVVN6DYpz4Lwy/+IIOhTDt/YHqoHoDqzgVdDYwWyxvRUnkLoll3t5A&#10;miSgi1z/31D8AAAA//8DAFBLAQItABQABgAIAAAAIQC2gziS/gAAAOEBAAATAAAAAAAAAAAAAAAA&#10;AAAAAABbQ29udGVudF9UeXBlc10ueG1sUEsBAi0AFAAGAAgAAAAhADj9If/WAAAAlAEAAAsAAAAA&#10;AAAAAAAAAAAALwEAAF9yZWxzLy5yZWxzUEsBAi0AFAAGAAgAAAAhAGiSC9E5AgAAhAQAAA4AAAAA&#10;AAAAAAAAAAAALgIAAGRycy9lMm9Eb2MueG1sUEsBAi0AFAAGAAgAAAAhAEMxCBbhAAAACwEAAA8A&#10;AAAAAAAAAAAAAAAAkwQAAGRycy9kb3ducmV2LnhtbFBLBQYAAAAABAAEAPMAAAChBQAAAAA=&#10;" fillcolor="white [3201]" strokecolor="white [3212]" strokeweight=".5pt">
                <v:textbox>
                  <w:txbxContent>
                    <w:p w14:paraId="56DB26A5" w14:textId="705962D3" w:rsidR="00A1063A" w:rsidRDefault="00A1063A">
                      <w:r>
                        <w:t>Analysing board is quite useful as you want to know why that move is good or bad and what it can lead to while you are being taught. Which is good for teaching as when the teacher needs to explain it better or don’t quite understand it themselves, they Can got here and get more info on the board and that move.</w:t>
                      </w:r>
                    </w:p>
                  </w:txbxContent>
                </v:textbox>
              </v:shape>
            </w:pict>
          </mc:Fallback>
        </mc:AlternateContent>
      </w:r>
      <w:r w:rsidR="00124629">
        <w:rPr>
          <w:noProof/>
        </w:rPr>
        <mc:AlternateContent>
          <mc:Choice Requires="wps">
            <w:drawing>
              <wp:anchor distT="0" distB="0" distL="114300" distR="114300" simplePos="0" relativeHeight="251659264" behindDoc="0" locked="0" layoutInCell="1" allowOverlap="1" wp14:anchorId="6AB711A9" wp14:editId="21FA50AE">
                <wp:simplePos x="0" y="0"/>
                <wp:positionH relativeFrom="column">
                  <wp:posOffset>1334927</wp:posOffset>
                </wp:positionH>
                <wp:positionV relativeFrom="paragraph">
                  <wp:posOffset>141805</wp:posOffset>
                </wp:positionV>
                <wp:extent cx="787264" cy="539560"/>
                <wp:effectExtent l="0" t="38100" r="51435" b="32385"/>
                <wp:wrapNone/>
                <wp:docPr id="180679231" name="Straight Arrow Connector 6"/>
                <wp:cNvGraphicFramePr/>
                <a:graphic xmlns:a="http://schemas.openxmlformats.org/drawingml/2006/main">
                  <a:graphicData uri="http://schemas.microsoft.com/office/word/2010/wordprocessingShape">
                    <wps:wsp>
                      <wps:cNvCnPr/>
                      <wps:spPr>
                        <a:xfrm flipV="1">
                          <a:off x="0" y="0"/>
                          <a:ext cx="787264" cy="5395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66AA6" id="Straight Arrow Connector 6" o:spid="_x0000_s1026" type="#_x0000_t32" style="position:absolute;margin-left:105.1pt;margin-top:11.15pt;width:62pt;height:42.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JS7yQEAANkDAAAOAAAAZHJzL2Uyb0RvYy54bWysU02P0zAQvSPxHyzfadLCdpeq6R66wAXB&#10;avm4e51xYslfsocm+feMnTaLAIGEuIwce96beW8m+9vRGnaCmLR3DV+vas7ASd9q1zX8y+e3L244&#10;SyhcK4x30PAJEr89PH+2H8IONr73poXIiMSl3RAa3iOGXVUl2YMVaeUDOHpUPlqB9Bm7qo1iIHZr&#10;qk1db6vBxzZELyElur2bH/mh8CsFEj8qlQCZaTj1hiXGEh9zrA57seuiCL2W5zbEP3RhhXZUdKG6&#10;EyjYt6h/obJaRp+8wpX0tvJKaQlFA6lZ1z+p+dSLAEULmZPCYlP6f7Tyw+no7iPZMIS0S+E+ZhWj&#10;ipYpo8NXmmnRRZ2ysdg2LbbBiEzS5fXN9Wb7ijNJT1cvX19ti63VTJPpQkz4Drxl+dDwhFHorsej&#10;d44G5ONcQpzeJ6RGCHgBZLBxOaLQ5o1rGU6BtgijFq4zkMdH6Tmleuq/nHAyMMMfQDHdUp+boqSs&#10;FhxNZCdBSyGkBIfrhYmyM0xpYxZg/XfgOT9DoazdAp7F/bHqgiiVvcMFbLXz8XfVcby0rOb8iwOz&#10;7mzBo2+nMtliDe1P8eq863lBf/wu8Kc/8vAdAAD//wMAUEsDBBQABgAIAAAAIQDPLYPX2wAAAAoB&#10;AAAPAAAAZHJzL2Rvd25yZXYueG1sTI9NT8MwDIbvSPyHyEjcWLIGsak0nRASZ2AwuGaN1xYap0rS&#10;rfx7zInd/PHo9eNqM/tBHDGmPpCB5UKBQGqC66k18P72dLMGkbIlZ4dAaOAHE2zqy4vKli6c6BWP&#10;29wKDqFUWgNdzmMpZWo69DYtwojEu0OI3mZuYytdtCcO94MslLqT3vbEFzo74mOHzfd28gYOn81K&#10;exmnr5exf97NH2uXdsmY66v54R5Exjn/w/Cnz+pQs9M+TOSSGAwUS1UwykWhQTCg9S0P9kyqlQZZ&#10;V/L8hfoXAAD//wMAUEsBAi0AFAAGAAgAAAAhALaDOJL+AAAA4QEAABMAAAAAAAAAAAAAAAAAAAAA&#10;AFtDb250ZW50X1R5cGVzXS54bWxQSwECLQAUAAYACAAAACEAOP0h/9YAAACUAQAACwAAAAAAAAAA&#10;AAAAAAAvAQAAX3JlbHMvLnJlbHNQSwECLQAUAAYACAAAACEAsBSUu8kBAADZAwAADgAAAAAAAAAA&#10;AAAAAAAuAgAAZHJzL2Uyb0RvYy54bWxQSwECLQAUAAYACAAAACEAzy2D19sAAAAKAQAADwAAAAAA&#10;AAAAAAAAAAAjBAAAZHJzL2Rvd25yZXYueG1sUEsFBgAAAAAEAAQA8wAAACsFAAAAAA==&#10;" strokecolor="#156082 [3204]" strokeweight="1.5pt">
                <v:stroke endarrow="block" joinstyle="miter"/>
              </v:shape>
            </w:pict>
          </mc:Fallback>
        </mc:AlternateContent>
      </w:r>
      <w:r w:rsidR="005B504F">
        <w:rPr>
          <w:noProof/>
        </w:rPr>
        <w:drawing>
          <wp:inline distT="0" distB="0" distL="0" distR="0" wp14:anchorId="5D8EDFB7" wp14:editId="39187CF8">
            <wp:extent cx="1550035" cy="2366645"/>
            <wp:effectExtent l="0" t="0" r="0" b="0"/>
            <wp:docPr id="186527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0035" cy="2366645"/>
                    </a:xfrm>
                    <a:prstGeom prst="rect">
                      <a:avLst/>
                    </a:prstGeom>
                    <a:noFill/>
                    <a:ln>
                      <a:noFill/>
                    </a:ln>
                  </pic:spPr>
                </pic:pic>
              </a:graphicData>
            </a:graphic>
          </wp:inline>
        </w:drawing>
      </w:r>
      <w:r w:rsidR="00C20312">
        <w:rPr>
          <w:noProof/>
        </w:rPr>
        <w:lastRenderedPageBreak/>
        <mc:AlternateContent>
          <mc:Choice Requires="wps">
            <w:drawing>
              <wp:anchor distT="0" distB="0" distL="114300" distR="114300" simplePos="0" relativeHeight="251670528" behindDoc="0" locked="0" layoutInCell="1" allowOverlap="1" wp14:anchorId="56888562" wp14:editId="5B32A4FD">
                <wp:simplePos x="0" y="0"/>
                <wp:positionH relativeFrom="margin">
                  <wp:posOffset>-700</wp:posOffset>
                </wp:positionH>
                <wp:positionV relativeFrom="paragraph">
                  <wp:posOffset>2732931</wp:posOffset>
                </wp:positionV>
                <wp:extent cx="5774690" cy="1559560"/>
                <wp:effectExtent l="0" t="0" r="16510" b="21590"/>
                <wp:wrapNone/>
                <wp:docPr id="1832323256" name="Text Box 17"/>
                <wp:cNvGraphicFramePr/>
                <a:graphic xmlns:a="http://schemas.openxmlformats.org/drawingml/2006/main">
                  <a:graphicData uri="http://schemas.microsoft.com/office/word/2010/wordprocessingShape">
                    <wps:wsp>
                      <wps:cNvSpPr txBox="1"/>
                      <wps:spPr>
                        <a:xfrm>
                          <a:off x="0" y="0"/>
                          <a:ext cx="5774690" cy="1559560"/>
                        </a:xfrm>
                        <a:prstGeom prst="rect">
                          <a:avLst/>
                        </a:prstGeom>
                        <a:solidFill>
                          <a:schemeClr val="lt1"/>
                        </a:solidFill>
                        <a:ln w="6350">
                          <a:solidFill>
                            <a:schemeClr val="bg1"/>
                          </a:solidFill>
                        </a:ln>
                      </wps:spPr>
                      <wps:txbx>
                        <w:txbxContent>
                          <w:p w14:paraId="02F0F6B8" w14:textId="04BA48CD" w:rsidR="00C20312" w:rsidRDefault="00C20312">
                            <w:r>
                              <w:t xml:space="preserve">This board makes life quite easy for the teacher easily making them pick openings that are well known to help teach the students and </w:t>
                            </w:r>
                            <w:r w:rsidRPr="00C20312">
                              <w:t>Lichess</w:t>
                            </w:r>
                            <w:r>
                              <w:t xml:space="preserve"> also has this for mid games and end games which makes it amazing to pick already made moves to help teach and show them off. This is used quite good when you need something quick to teach and </w:t>
                            </w:r>
                            <w:proofErr w:type="spellStart"/>
                            <w:r>
                              <w:t>its</w:t>
                            </w:r>
                            <w:proofErr w:type="spellEnd"/>
                            <w:r>
                              <w:t xml:space="preserve"> all already organised and students can also go on here as well to learn as well on there own and carry on where the teacher left off.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88562" id="Text Box 17" o:spid="_x0000_s1031" type="#_x0000_t202" style="position:absolute;margin-left:-.05pt;margin-top:215.2pt;width:454.7pt;height:122.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O0LOQIAAIQEAAAOAAAAZHJzL2Uyb0RvYy54bWysVE1vGjEQvVfqf7B8LwuUhYBYIkpEVQkl&#10;kUiVs/HarCWvx7UNu/TXd2w+k+ZU9eIde8bPM2/e7PS+rTXZC+cVmIL2Ol1KhOFQKrMt6M+X5Zc7&#10;SnxgpmQajCjoQXh6P/v8adrYiehDBboUjiCI8ZPGFrQKwU6yzPNK1Mx3wAqDTgmuZgG3bpuVjjWI&#10;Xuus3+0OswZcaR1w4T2ePhyddJbwpRQ8PEnpRSC6oJhbSKtL6yau2WzKJlvHbKX4KQ32D1nUTBl8&#10;9AL1wAIjO6f+gqoVd+BBhg6HOgMpFRepBqym131XzbpiVqRakBxvLzT5/wfLH/dr++xIaL9Biw2M&#10;hDTWTzwexnpa6er4xUwJ+pHCw4U20QbC8TAfjQbDMbo4+np5Ps6Hidjset06H74LqEk0CuqwL4ku&#10;tl/5gE9i6DkkvuZBq3KptE6bqAWx0I7sGXZRh5Qk3ngTpQ1pCjr8mncT8BtfUtMVYbP9AAHxtMFE&#10;rsVHK7SblqgSazwTs4HygHw5OErJW75UWNOK+fDMHGoHecB5CE+4SA2YE5wsSipwvz86j/HYUvRS&#10;0qAWC+p/7ZgTlOgfBps97g0GUbxpM8hHfdy4W8/m1mN29QKQqB5OnuXJjPFBn03poH7FsZnHV9HF&#10;DMe3CxrO5iIcJwTHjov5PAWhXC0LK7O2PELHxsSOvbSvzNlTWwMq4hHOqmWTd909xsabBua7AFKl&#10;1keej6ye6EepJ0WcxjLO0u0+RV1/HrM/AAAA//8DAFBLAwQUAAYACAAAACEAaLZwbN8AAAAJAQAA&#10;DwAAAGRycy9kb3ducmV2LnhtbEyPQUvDQBSE74L/YXmCt3a3JsQ2ZlOCIoIWxNpLb6/ZZxLMvg3Z&#10;bZv+e9eTHocZZr4p1pPtxYlG3znWsJgrEMS1Mx03Gnafz7MlCB+QDfaOScOFPKzL66sCc+PO/EGn&#10;bWhELGGfo4Y2hCGX0tctWfRzNxBH78uNFkOUYyPNiOdYbnt5p1QmLXYcF1oc6LGl+nt7tBpe0z0+&#10;JeGNLoGn96p6WQ6p32h9ezNVDyACTeEvDL/4ER3KyHRwRzZe9BpmixjUkCYqBRH9lVolIA4asvtM&#10;gSwL+f9B+QMAAP//AwBQSwECLQAUAAYACAAAACEAtoM4kv4AAADhAQAAEwAAAAAAAAAAAAAAAAAA&#10;AAAAW0NvbnRlbnRfVHlwZXNdLnhtbFBLAQItABQABgAIAAAAIQA4/SH/1gAAAJQBAAALAAAAAAAA&#10;AAAAAAAAAC8BAABfcmVscy8ucmVsc1BLAQItABQABgAIAAAAIQBXoO0LOQIAAIQEAAAOAAAAAAAA&#10;AAAAAAAAAC4CAABkcnMvZTJvRG9jLnhtbFBLAQItABQABgAIAAAAIQBotnBs3wAAAAkBAAAPAAAA&#10;AAAAAAAAAAAAAJMEAABkcnMvZG93bnJldi54bWxQSwUGAAAAAAQABADzAAAAnwUAAAAA&#10;" fillcolor="white [3201]" strokecolor="white [3212]" strokeweight=".5pt">
                <v:textbox>
                  <w:txbxContent>
                    <w:p w14:paraId="02F0F6B8" w14:textId="04BA48CD" w:rsidR="00C20312" w:rsidRDefault="00C20312">
                      <w:r>
                        <w:t xml:space="preserve">This board makes life quite easy for the teacher easily making them pick openings that are well known to help teach the students and </w:t>
                      </w:r>
                      <w:r w:rsidRPr="00C20312">
                        <w:t>Lichess</w:t>
                      </w:r>
                      <w:r>
                        <w:t xml:space="preserve"> also has this for mid games and end games which makes it amazing to pick already made moves to help teach and show them off. This is used quite good when you need something quick to teach and </w:t>
                      </w:r>
                      <w:proofErr w:type="spellStart"/>
                      <w:r>
                        <w:t>its</w:t>
                      </w:r>
                      <w:proofErr w:type="spellEnd"/>
                      <w:r>
                        <w:t xml:space="preserve"> all already organised and students can also go on here as well to learn as well on there own and carry on where the teacher left off.  </w:t>
                      </w:r>
                    </w:p>
                  </w:txbxContent>
                </v:textbox>
                <w10:wrap anchorx="margin"/>
              </v:shape>
            </w:pict>
          </mc:Fallback>
        </mc:AlternateContent>
      </w:r>
      <w:r w:rsidR="00C20312">
        <w:rPr>
          <w:noProof/>
        </w:rPr>
        <mc:AlternateContent>
          <mc:Choice Requires="wps">
            <w:drawing>
              <wp:anchor distT="0" distB="0" distL="114300" distR="114300" simplePos="0" relativeHeight="251664384" behindDoc="0" locked="0" layoutInCell="1" allowOverlap="1" wp14:anchorId="57CC747A" wp14:editId="65F097CD">
                <wp:simplePos x="0" y="0"/>
                <wp:positionH relativeFrom="column">
                  <wp:posOffset>2127080</wp:posOffset>
                </wp:positionH>
                <wp:positionV relativeFrom="paragraph">
                  <wp:posOffset>1867919</wp:posOffset>
                </wp:positionV>
                <wp:extent cx="141806" cy="816603"/>
                <wp:effectExtent l="0" t="0" r="86995" b="60325"/>
                <wp:wrapNone/>
                <wp:docPr id="984807839" name="Straight Arrow Connector 11"/>
                <wp:cNvGraphicFramePr/>
                <a:graphic xmlns:a="http://schemas.openxmlformats.org/drawingml/2006/main">
                  <a:graphicData uri="http://schemas.microsoft.com/office/word/2010/wordprocessingShape">
                    <wps:wsp>
                      <wps:cNvCnPr/>
                      <wps:spPr>
                        <a:xfrm>
                          <a:off x="0" y="0"/>
                          <a:ext cx="141806" cy="81660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9E9020" id="Straight Arrow Connector 11" o:spid="_x0000_s1026" type="#_x0000_t32" style="position:absolute;margin-left:167.5pt;margin-top:147.1pt;width:11.15pt;height:64.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osJvwEAAM8DAAAOAAAAZHJzL2Uyb0RvYy54bWysU02P0zAQvSPxHyzfaZKCqipquocucEGw&#10;AvYHeJ1xYsmxrfHQJP8e22lTBAik1V4m/pj3Zub55XA3DYadAYN2tuHVpuQMrHSttl3DH79/eLPn&#10;LJCwrTDOQsNnCPzu+PrVYfQ1bF3vTAvIIokN9egb3hP5uiiC7GEQYeM82HipHA6C4ha7okUxRvbB&#10;FNuy3BWjw9ajkxBCPL1fLvkx8ysFkr4oFYCYaXjsjXLEHJ9SLI4HUXcofK/lpQ3xjC4GoW0sulLd&#10;CxLsB+o/qAYt0QWnaCPdUDiltIQ8Q5ymKn+b5lsvPORZojjBrzKFl6OVn88n+4BRhtGHOvgHTFNM&#10;Cof0jf2xKYs1r2LBREzGw+pdtS93nMl4ta92u/JtErO4gT0G+ghuYGnR8EAodNfTyVkbn8VhlQUT&#10;50+BFuAVkCobmyIJbd7bltHso3cItbCdgUudlFLcus4rmg0s8K+gmG5jn9tcJhsKTgbZWUQrCCnB&#10;UrUyxewEU9qYFVj+H3jJT1DIZlvBy3D/rLoicmVnaQUP2jr8W3Wari2rJf+qwDJ3kuDJtXN+zyxN&#10;dE1+k4vDky1/3Wf47T88/gQAAP//AwBQSwMEFAAGAAgAAAAhAGOg4QngAAAACwEAAA8AAABkcnMv&#10;ZG93bnJldi54bWxMj0FPhDAUhO8m/ofmmXhzi2VXWeSxURKPxojr7rXQCsT2ldAui//eetLjZCYz&#10;3xS7xRo268kPjhBuVwkwTa1TA3UI+/fnmwyYD5KUNI40wrf2sCsvLwqZK3emNz3XoWOxhHwuEfoQ&#10;xpxz3/baSr9yo6bofbrJyhDl1HE1yXMst4aLJLnjVg4UF3o56qrX7Vd9sggfRzses/1L9VTXvql8&#10;82rCYUa8vloeH4AFvYS/MPziR3QoI1PjTqQ8MwhpuolfAoLYrgWwmEg39ymwBmEtRAa8LPj/D+UP&#10;AAAA//8DAFBLAQItABQABgAIAAAAIQC2gziS/gAAAOEBAAATAAAAAAAAAAAAAAAAAAAAAABbQ29u&#10;dGVudF9UeXBlc10ueG1sUEsBAi0AFAAGAAgAAAAhADj9If/WAAAAlAEAAAsAAAAAAAAAAAAAAAAA&#10;LwEAAF9yZWxzLy5yZWxzUEsBAi0AFAAGAAgAAAAhAPLOiwm/AQAAzwMAAA4AAAAAAAAAAAAAAAAA&#10;LgIAAGRycy9lMm9Eb2MueG1sUEsBAi0AFAAGAAgAAAAhAGOg4QngAAAACwEAAA8AAAAAAAAAAAAA&#10;AAAAGQQAAGRycy9kb3ducmV2LnhtbFBLBQYAAAAABAAEAPMAAAAmBQAAAAA=&#10;" strokecolor="#156082 [3204]" strokeweight="1.5pt">
                <v:stroke endarrow="block" joinstyle="miter"/>
              </v:shape>
            </w:pict>
          </mc:Fallback>
        </mc:AlternateContent>
      </w:r>
      <w:r w:rsidR="005B504F">
        <w:rPr>
          <w:noProof/>
        </w:rPr>
        <w:drawing>
          <wp:inline distT="0" distB="0" distL="0" distR="0" wp14:anchorId="72466DBB" wp14:editId="20F41FCE">
            <wp:extent cx="5716270" cy="2464435"/>
            <wp:effectExtent l="0" t="0" r="0" b="0"/>
            <wp:docPr id="648370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6270" cy="2464435"/>
                    </a:xfrm>
                    <a:prstGeom prst="rect">
                      <a:avLst/>
                    </a:prstGeom>
                    <a:noFill/>
                    <a:ln>
                      <a:noFill/>
                    </a:ln>
                  </pic:spPr>
                </pic:pic>
              </a:graphicData>
            </a:graphic>
          </wp:inline>
        </w:drawing>
      </w:r>
    </w:p>
    <w:sectPr w:rsidR="00154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4F"/>
    <w:rsid w:val="00124629"/>
    <w:rsid w:val="0015420D"/>
    <w:rsid w:val="00466F50"/>
    <w:rsid w:val="004C37E2"/>
    <w:rsid w:val="005B504F"/>
    <w:rsid w:val="009A5438"/>
    <w:rsid w:val="00A1063A"/>
    <w:rsid w:val="00A14ED2"/>
    <w:rsid w:val="00AA21DE"/>
    <w:rsid w:val="00C20312"/>
    <w:rsid w:val="00D24F64"/>
    <w:rsid w:val="00E064E9"/>
    <w:rsid w:val="00F347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DB67A"/>
  <w15:chartTrackingRefBased/>
  <w15:docId w15:val="{8855E9FB-9BDA-400C-AB82-CD56708F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4F"/>
    <w:rPr>
      <w:rFonts w:eastAsiaTheme="majorEastAsia" w:cstheme="majorBidi"/>
      <w:color w:val="272727" w:themeColor="text1" w:themeTint="D8"/>
    </w:rPr>
  </w:style>
  <w:style w:type="paragraph" w:styleId="Title">
    <w:name w:val="Title"/>
    <w:basedOn w:val="Normal"/>
    <w:next w:val="Normal"/>
    <w:link w:val="TitleChar"/>
    <w:uiPriority w:val="10"/>
    <w:qFormat/>
    <w:rsid w:val="005B5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4F"/>
    <w:pPr>
      <w:spacing w:before="160"/>
      <w:jc w:val="center"/>
    </w:pPr>
    <w:rPr>
      <w:i/>
      <w:iCs/>
      <w:color w:val="404040" w:themeColor="text1" w:themeTint="BF"/>
    </w:rPr>
  </w:style>
  <w:style w:type="character" w:customStyle="1" w:styleId="QuoteChar">
    <w:name w:val="Quote Char"/>
    <w:basedOn w:val="DefaultParagraphFont"/>
    <w:link w:val="Quote"/>
    <w:uiPriority w:val="29"/>
    <w:rsid w:val="005B504F"/>
    <w:rPr>
      <w:i/>
      <w:iCs/>
      <w:color w:val="404040" w:themeColor="text1" w:themeTint="BF"/>
    </w:rPr>
  </w:style>
  <w:style w:type="paragraph" w:styleId="ListParagraph">
    <w:name w:val="List Paragraph"/>
    <w:basedOn w:val="Normal"/>
    <w:uiPriority w:val="34"/>
    <w:qFormat/>
    <w:rsid w:val="005B504F"/>
    <w:pPr>
      <w:ind w:left="720"/>
      <w:contextualSpacing/>
    </w:pPr>
  </w:style>
  <w:style w:type="character" w:styleId="IntenseEmphasis">
    <w:name w:val="Intense Emphasis"/>
    <w:basedOn w:val="DefaultParagraphFont"/>
    <w:uiPriority w:val="21"/>
    <w:qFormat/>
    <w:rsid w:val="005B504F"/>
    <w:rPr>
      <w:i/>
      <w:iCs/>
      <w:color w:val="0F4761" w:themeColor="accent1" w:themeShade="BF"/>
    </w:rPr>
  </w:style>
  <w:style w:type="paragraph" w:styleId="IntenseQuote">
    <w:name w:val="Intense Quote"/>
    <w:basedOn w:val="Normal"/>
    <w:next w:val="Normal"/>
    <w:link w:val="IntenseQuoteChar"/>
    <w:uiPriority w:val="30"/>
    <w:qFormat/>
    <w:rsid w:val="005B5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4F"/>
    <w:rPr>
      <w:i/>
      <w:iCs/>
      <w:color w:val="0F4761" w:themeColor="accent1" w:themeShade="BF"/>
    </w:rPr>
  </w:style>
  <w:style w:type="character" w:styleId="IntenseReference">
    <w:name w:val="Intense Reference"/>
    <w:basedOn w:val="DefaultParagraphFont"/>
    <w:uiPriority w:val="32"/>
    <w:qFormat/>
    <w:rsid w:val="005B5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Abbott</dc:creator>
  <cp:keywords/>
  <dc:description/>
  <cp:lastModifiedBy>Oliver Abbott</cp:lastModifiedBy>
  <cp:revision>9</cp:revision>
  <dcterms:created xsi:type="dcterms:W3CDTF">2025-12-27T10:41:00Z</dcterms:created>
  <dcterms:modified xsi:type="dcterms:W3CDTF">2025-12-27T11:19:00Z</dcterms:modified>
</cp:coreProperties>
</file>