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bottom w:color="000000" w:space="1" w:sz="4" w:val="single"/>
        </w:pBdr>
        <w:spacing w:before="240" w:line="259" w:lineRule="auto"/>
        <w:rPr>
          <w:rFonts w:ascii="Aptos" w:cs="Aptos" w:eastAsia="Aptos" w:hAnsi="Aptos"/>
        </w:rPr>
      </w:pPr>
      <w:r w:rsidDel="00000000" w:rsidR="00000000" w:rsidRPr="00000000">
        <w:rPr>
          <w:rFonts w:ascii="Aptos" w:cs="Aptos" w:eastAsia="Aptos" w:hAnsi="Aptos"/>
          <w:rtl w:val="0"/>
        </w:rPr>
        <w:t xml:space="preserve">Scenario </w:t>
      </w:r>
    </w:p>
    <w:p w:rsidR="00000000" w:rsidDel="00000000" w:rsidP="00000000" w:rsidRDefault="00000000" w:rsidRPr="00000000" w14:paraId="00000002">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The local government authorities approach you to manage the construction of a community hall, as well as complete the internal decorations of the new hall. They require its completion within 10 months, the end of November, to coincide with Holiday events celebrated in this hall.</w:t>
      </w:r>
    </w:p>
    <w:p w:rsidR="00000000" w:rsidDel="00000000" w:rsidP="00000000" w:rsidRDefault="00000000" w:rsidRPr="00000000" w14:paraId="00000003">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They are willing to support you in any means as they want the building ready within the outlined timeline. They are requesting you to provide them a floor plan and project plan document. Both of these documents will include all the construction activities and details regarding the interior finish.</w:t>
      </w:r>
    </w:p>
    <w:p w:rsidR="00000000" w:rsidDel="00000000" w:rsidP="00000000" w:rsidRDefault="00000000" w:rsidRPr="00000000" w14:paraId="00000004">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As a Project Manager, you have decided to prepare a high-level design, and progressively elaborate through iterative feedback with the stakeholders. Once the design is finalized with them, you want to start the construction work using plan-driven methods.</w:t>
      </w:r>
    </w:p>
    <w:p w:rsidR="00000000" w:rsidDel="00000000" w:rsidP="00000000" w:rsidRDefault="00000000" w:rsidRPr="00000000" w14:paraId="00000005">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Using the 49 step process chart, complete the following activity.</w:t>
      </w:r>
    </w:p>
    <w:p w:rsidR="00000000" w:rsidDel="00000000" w:rsidP="00000000" w:rsidRDefault="00000000" w:rsidRPr="00000000" w14:paraId="00000006">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7">
      <w:pPr>
        <w:spacing w:line="259" w:lineRule="auto"/>
        <w:rPr>
          <w:rFonts w:ascii="Aptos" w:cs="Aptos" w:eastAsia="Aptos" w:hAnsi="Aptos"/>
          <w:sz w:val="22"/>
          <w:szCs w:val="22"/>
        </w:rPr>
      </w:pPr>
      <w:r w:rsidDel="00000000" w:rsidR="00000000" w:rsidRPr="00000000">
        <w:rPr>
          <w:rFonts w:ascii="Aptos" w:cs="Aptos" w:eastAsia="Aptos" w:hAnsi="Aptos"/>
          <w:sz w:val="22"/>
          <w:szCs w:val="22"/>
        </w:rPr>
        <w:drawing>
          <wp:inline distB="114300" distT="114300" distL="114300" distR="114300">
            <wp:extent cx="5731200" cy="2540000"/>
            <wp:effectExtent b="0" l="0" r="0" t="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pBdr>
          <w:bottom w:color="000000" w:space="1" w:sz="4" w:val="single"/>
        </w:pBdr>
        <w:spacing w:before="240" w:line="259"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3"/>
        <w:pBdr>
          <w:bottom w:color="000000" w:space="1" w:sz="4" w:val="single"/>
        </w:pBdr>
        <w:spacing w:before="240" w:line="259" w:lineRule="auto"/>
        <w:rPr>
          <w:rFonts w:ascii="Aptos" w:cs="Aptos" w:eastAsia="Aptos" w:hAnsi="Aptos"/>
        </w:rPr>
      </w:pPr>
      <w:r w:rsidDel="00000000" w:rsidR="00000000" w:rsidRPr="00000000">
        <w:rPr>
          <w:rFonts w:ascii="Aptos" w:cs="Aptos" w:eastAsia="Aptos" w:hAnsi="Aptos"/>
          <w:rtl w:val="0"/>
        </w:rPr>
        <w:t xml:space="preserve">Step 1: Identify the development approaches in this project. </w:t>
      </w:r>
    </w:p>
    <w:p w:rsidR="00000000" w:rsidDel="00000000" w:rsidP="00000000" w:rsidRDefault="00000000" w:rsidRPr="00000000" w14:paraId="0000000A">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From the given scenario, try to identify the development approaches you, the project manager, have decided to apply.</w:t>
      </w:r>
    </w:p>
    <w:p w:rsidR="00000000" w:rsidDel="00000000" w:rsidP="00000000" w:rsidRDefault="00000000" w:rsidRPr="00000000" w14:paraId="0000000B">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Match the correct development approach to the given scope.</w:t>
      </w:r>
    </w:p>
    <w:p w:rsidR="00000000" w:rsidDel="00000000" w:rsidP="00000000" w:rsidRDefault="00000000" w:rsidRPr="00000000" w14:paraId="0000000C">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D">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E">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1)  Interior design scope                 2) Construction scope                    3) Overall project</w:t>
      </w:r>
    </w:p>
    <w:p w:rsidR="00000000" w:rsidDel="00000000" w:rsidP="00000000" w:rsidRDefault="00000000" w:rsidRPr="00000000" w14:paraId="0000000F">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0">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1">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2">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w:t>
      </w:r>
      <w:r w:rsidDel="00000000" w:rsidR="00000000" w:rsidRPr="00000000">
        <w:rPr>
          <w:rFonts w:ascii="Aptos" w:cs="Aptos" w:eastAsia="Aptos" w:hAnsi="Aptos"/>
          <w:sz w:val="22"/>
          <w:szCs w:val="22"/>
        </w:rPr>
        <w:drawing>
          <wp:inline distB="114300" distT="114300" distL="114300" distR="114300">
            <wp:extent cx="952637" cy="1088728"/>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637" cy="1088728"/>
                    </a:xfrm>
                    <a:prstGeom prst="rect"/>
                    <a:ln/>
                  </pic:spPr>
                </pic:pic>
              </a:graphicData>
            </a:graphic>
          </wp:inline>
        </w:drawing>
      </w:r>
      <w:r w:rsidDel="00000000" w:rsidR="00000000" w:rsidRPr="00000000">
        <w:rPr>
          <w:rFonts w:ascii="Aptos" w:cs="Aptos" w:eastAsia="Aptos" w:hAnsi="Aptos"/>
          <w:sz w:val="22"/>
          <w:szCs w:val="22"/>
          <w:rtl w:val="0"/>
        </w:rPr>
        <w:t xml:space="preserve">                      </w:t>
      </w:r>
      <w:r w:rsidDel="00000000" w:rsidR="00000000" w:rsidRPr="00000000">
        <w:rPr>
          <w:rFonts w:ascii="Aptos" w:cs="Aptos" w:eastAsia="Aptos" w:hAnsi="Aptos"/>
          <w:sz w:val="22"/>
          <w:szCs w:val="22"/>
        </w:rPr>
        <w:drawing>
          <wp:inline distB="0" distT="0" distL="0" distR="0">
            <wp:extent cx="1713163" cy="706423"/>
            <wp:effectExtent b="0" l="0" r="0" t="0"/>
            <wp:docPr descr="A blue sign with white text&#10;&#10;Description automatically generated" id="12" name="image2.jpg"/>
            <a:graphic>
              <a:graphicData uri="http://schemas.openxmlformats.org/drawingml/2006/picture">
                <pic:pic>
                  <pic:nvPicPr>
                    <pic:cNvPr descr="A blue sign with white text&#10;&#10;Description automatically generated" id="0" name="image2.jpg"/>
                    <pic:cNvPicPr preferRelativeResize="0"/>
                  </pic:nvPicPr>
                  <pic:blipFill>
                    <a:blip r:embed="rId8"/>
                    <a:srcRect b="0" l="0" r="0" t="0"/>
                    <a:stretch>
                      <a:fillRect/>
                    </a:stretch>
                  </pic:blipFill>
                  <pic:spPr>
                    <a:xfrm>
                      <a:off x="0" y="0"/>
                      <a:ext cx="1713163" cy="706423"/>
                    </a:xfrm>
                    <a:prstGeom prst="rect"/>
                    <a:ln/>
                  </pic:spPr>
                </pic:pic>
              </a:graphicData>
            </a:graphic>
          </wp:inline>
        </w:drawing>
      </w:r>
      <w:r w:rsidDel="00000000" w:rsidR="00000000" w:rsidRPr="00000000">
        <w:rPr>
          <w:rFonts w:ascii="Aptos" w:cs="Aptos" w:eastAsia="Aptos" w:hAnsi="Aptos"/>
          <w:sz w:val="22"/>
          <w:szCs w:val="22"/>
          <w:rtl w:val="0"/>
        </w:rPr>
        <w:t xml:space="preserve">                  </w:t>
      </w:r>
      <w:r w:rsidDel="00000000" w:rsidR="00000000" w:rsidRPr="00000000">
        <w:rPr>
          <w:rFonts w:ascii="Aptos" w:cs="Aptos" w:eastAsia="Aptos" w:hAnsi="Aptos"/>
          <w:sz w:val="22"/>
          <w:szCs w:val="22"/>
        </w:rPr>
        <w:drawing>
          <wp:inline distB="114300" distT="114300" distL="114300" distR="114300">
            <wp:extent cx="1009624" cy="1139731"/>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09624" cy="113973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w:t>
      </w:r>
    </w:p>
    <w:p w:rsidR="00000000" w:rsidDel="00000000" w:rsidP="00000000" w:rsidRDefault="00000000" w:rsidRPr="00000000" w14:paraId="00000014">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w:t>
      </w:r>
    </w:p>
    <w:p w:rsidR="00000000" w:rsidDel="00000000" w:rsidP="00000000" w:rsidRDefault="00000000" w:rsidRPr="00000000" w14:paraId="00000015">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6">
      <w:pPr>
        <w:pStyle w:val="Heading3"/>
        <w:pBdr>
          <w:bottom w:color="000000" w:space="1" w:sz="4" w:val="single"/>
        </w:pBdr>
        <w:spacing w:before="240" w:line="259"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pBdr>
          <w:bottom w:color="000000" w:space="1" w:sz="4" w:val="single"/>
        </w:pBdr>
        <w:spacing w:before="240" w:line="259" w:lineRule="auto"/>
        <w:rPr>
          <w:rFonts w:ascii="Aptos" w:cs="Aptos" w:eastAsia="Aptos" w:hAnsi="Aptos"/>
        </w:rPr>
      </w:pPr>
      <w:r w:rsidDel="00000000" w:rsidR="00000000" w:rsidRPr="00000000">
        <w:rPr>
          <w:rFonts w:ascii="Aptos" w:cs="Aptos" w:eastAsia="Aptos" w:hAnsi="Aptos"/>
          <w:rtl w:val="0"/>
        </w:rPr>
        <w:t xml:space="preserve">Step 2: Elaborate the development approaches. </w:t>
      </w:r>
    </w:p>
    <w:p w:rsidR="00000000" w:rsidDel="00000000" w:rsidP="00000000" w:rsidRDefault="00000000" w:rsidRPr="00000000" w14:paraId="00000018">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In what way will the identified development approaches be applied for product development in the project?</w:t>
      </w:r>
    </w:p>
    <w:p w:rsidR="00000000" w:rsidDel="00000000" w:rsidP="00000000" w:rsidRDefault="00000000" w:rsidRPr="00000000" w14:paraId="00000019">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A">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Development Approach 1 for Design Scope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B">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C">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Development Approach 2 for Construction Scope</w:t>
      </w:r>
    </w:p>
    <w:p w:rsidR="00000000" w:rsidDel="00000000" w:rsidP="00000000" w:rsidRDefault="00000000" w:rsidRPr="00000000" w14:paraId="0000001D">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E">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F">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Development Approach 3 for Overall Project work</w:t>
      </w:r>
    </w:p>
    <w:p w:rsidR="00000000" w:rsidDel="00000000" w:rsidP="00000000" w:rsidRDefault="00000000" w:rsidRPr="00000000" w14:paraId="00000020">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1">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2">
      <w:pPr>
        <w:pStyle w:val="Heading3"/>
        <w:pBdr>
          <w:bottom w:color="000000" w:space="1" w:sz="4" w:val="single"/>
        </w:pBdr>
        <w:spacing w:before="240" w:line="259"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pBdr>
          <w:bottom w:color="000000" w:space="1" w:sz="4" w:val="single"/>
        </w:pBdr>
        <w:spacing w:before="240" w:line="259" w:lineRule="auto"/>
        <w:rPr>
          <w:rFonts w:ascii="Aptos" w:cs="Aptos" w:eastAsia="Aptos" w:hAnsi="Aptos"/>
        </w:rPr>
      </w:pPr>
      <w:r w:rsidDel="00000000" w:rsidR="00000000" w:rsidRPr="00000000">
        <w:rPr>
          <w:rFonts w:ascii="Aptos" w:cs="Aptos" w:eastAsia="Aptos" w:hAnsi="Aptos"/>
          <w:rtl w:val="0"/>
        </w:rPr>
        <w:t xml:space="preserve">Step 3: Select the knowledge areas suitable for this project. </w:t>
      </w:r>
    </w:p>
    <w:p w:rsidR="00000000" w:rsidDel="00000000" w:rsidP="00000000" w:rsidRDefault="00000000" w:rsidRPr="00000000" w14:paraId="00000024">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Open the 49 Process chart for reference. </w:t>
      </w:r>
    </w:p>
    <w:p w:rsidR="00000000" w:rsidDel="00000000" w:rsidP="00000000" w:rsidRDefault="00000000" w:rsidRPr="00000000" w14:paraId="00000025">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By analyzing the process chart, try to identify the various knowledge areas that may be applicable for this project overall.</w:t>
      </w:r>
    </w:p>
    <w:p w:rsidR="00000000" w:rsidDel="00000000" w:rsidP="00000000" w:rsidRDefault="00000000" w:rsidRPr="00000000" w14:paraId="00000026">
      <w:pPr>
        <w:spacing w:line="259" w:lineRule="auto"/>
        <w:rPr>
          <w:rFonts w:ascii="Aptos" w:cs="Aptos" w:eastAsia="Aptos" w:hAnsi="Aptos"/>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228600</wp:posOffset>
                </wp:positionV>
                <wp:extent cx="1162050" cy="476250"/>
                <wp:effectExtent b="0" l="0" r="0" t="0"/>
                <wp:wrapNone/>
                <wp:docPr id="6" name=""/>
                <a:graphic>
                  <a:graphicData uri="http://schemas.microsoft.com/office/word/2010/wordprocessingShape">
                    <wps:wsp>
                      <wps:cNvSpPr/>
                      <wps:cNvPr id="7" name="Shape 7"/>
                      <wps:spPr>
                        <a:xfrm>
                          <a:off x="4774500" y="3551400"/>
                          <a:ext cx="1143000" cy="4572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Scope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228600</wp:posOffset>
                </wp:positionV>
                <wp:extent cx="1162050" cy="476250"/>
                <wp:effectExtent b="0" l="0" r="0" t="0"/>
                <wp:wrapNone/>
                <wp:docPr id="6"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1620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215900</wp:posOffset>
                </wp:positionV>
                <wp:extent cx="1024890" cy="514350"/>
                <wp:effectExtent b="0" l="0" r="0" t="0"/>
                <wp:wrapNone/>
                <wp:docPr id="9" name=""/>
                <a:graphic>
                  <a:graphicData uri="http://schemas.microsoft.com/office/word/2010/wordprocessingShape">
                    <wps:wsp>
                      <wps:cNvSpPr/>
                      <wps:cNvPr id="10" name="Shape 10"/>
                      <wps:spPr>
                        <a:xfrm>
                          <a:off x="4843080" y="3532350"/>
                          <a:ext cx="1005840" cy="4953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Cost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215900</wp:posOffset>
                </wp:positionV>
                <wp:extent cx="1024890" cy="514350"/>
                <wp:effectExtent b="0" l="0" r="0" t="0"/>
                <wp:wrapNone/>
                <wp:docPr id="9"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024890"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215900</wp:posOffset>
                </wp:positionV>
                <wp:extent cx="1344930" cy="483870"/>
                <wp:effectExtent b="0" l="0" r="0" t="0"/>
                <wp:wrapNone/>
                <wp:docPr id="8" name=""/>
                <a:graphic>
                  <a:graphicData uri="http://schemas.microsoft.com/office/word/2010/wordprocessingShape">
                    <wps:wsp>
                      <wps:cNvSpPr/>
                      <wps:cNvPr id="9" name="Shape 9"/>
                      <wps:spPr>
                        <a:xfrm>
                          <a:off x="4683060" y="3547590"/>
                          <a:ext cx="1325880" cy="46482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Integration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215900</wp:posOffset>
                </wp:positionV>
                <wp:extent cx="1344930" cy="483870"/>
                <wp:effectExtent b="0" l="0" r="0" t="0"/>
                <wp:wrapNone/>
                <wp:docPr id="8"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344930" cy="483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215900</wp:posOffset>
                </wp:positionV>
                <wp:extent cx="1238250" cy="491490"/>
                <wp:effectExtent b="0" l="0" r="0" t="0"/>
                <wp:wrapNone/>
                <wp:docPr id="10" name=""/>
                <a:graphic>
                  <a:graphicData uri="http://schemas.microsoft.com/office/word/2010/wordprocessingShape">
                    <wps:wsp>
                      <wps:cNvSpPr/>
                      <wps:cNvPr id="11" name="Shape 11"/>
                      <wps:spPr>
                        <a:xfrm>
                          <a:off x="4736400" y="3543780"/>
                          <a:ext cx="1219200" cy="4724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Schedule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215900</wp:posOffset>
                </wp:positionV>
                <wp:extent cx="1238250" cy="491490"/>
                <wp:effectExtent b="0" l="0" r="0" t="0"/>
                <wp:wrapNone/>
                <wp:docPr id="1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38250" cy="491490"/>
                        </a:xfrm>
                        <a:prstGeom prst="rect"/>
                        <a:ln/>
                      </pic:spPr>
                    </pic:pic>
                  </a:graphicData>
                </a:graphic>
              </wp:anchor>
            </w:drawing>
          </mc:Fallback>
        </mc:AlternateContent>
      </w:r>
    </w:p>
    <w:p w:rsidR="00000000" w:rsidDel="00000000" w:rsidP="00000000" w:rsidRDefault="00000000" w:rsidRPr="00000000" w14:paraId="00000027">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8">
      <w:pPr>
        <w:spacing w:line="259" w:lineRule="auto"/>
        <w:rPr>
          <w:rFonts w:ascii="Aptos" w:cs="Aptos" w:eastAsia="Aptos" w:hAnsi="Aptos"/>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355600</wp:posOffset>
                </wp:positionV>
                <wp:extent cx="1223010" cy="499110"/>
                <wp:effectExtent b="0" l="0" r="0" t="0"/>
                <wp:wrapNone/>
                <wp:docPr id="7" name=""/>
                <a:graphic>
                  <a:graphicData uri="http://schemas.microsoft.com/office/word/2010/wordprocessingShape">
                    <wps:wsp>
                      <wps:cNvSpPr/>
                      <wps:cNvPr id="8" name="Shape 8"/>
                      <wps:spPr>
                        <a:xfrm>
                          <a:off x="4744020" y="3539970"/>
                          <a:ext cx="1203960" cy="48006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Risk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355600</wp:posOffset>
                </wp:positionV>
                <wp:extent cx="1223010" cy="499110"/>
                <wp:effectExtent b="0" l="0" r="0" t="0"/>
                <wp:wrapNone/>
                <wp:docPr id="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23010" cy="499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431800</wp:posOffset>
                </wp:positionV>
                <wp:extent cx="1268730" cy="476250"/>
                <wp:effectExtent b="0" l="0" r="0" t="0"/>
                <wp:wrapNone/>
                <wp:docPr id="3" name=""/>
                <a:graphic>
                  <a:graphicData uri="http://schemas.microsoft.com/office/word/2010/wordprocessingShape">
                    <wps:wsp>
                      <wps:cNvSpPr/>
                      <wps:cNvPr id="4" name="Shape 4"/>
                      <wps:spPr>
                        <a:xfrm>
                          <a:off x="4721160" y="3551400"/>
                          <a:ext cx="1249680" cy="4572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Resource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431800</wp:posOffset>
                </wp:positionV>
                <wp:extent cx="1268730" cy="476250"/>
                <wp:effectExtent b="0" l="0" r="0" t="0"/>
                <wp:wrapNone/>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26873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431800</wp:posOffset>
                </wp:positionV>
                <wp:extent cx="1162050" cy="476250"/>
                <wp:effectExtent b="0" l="0" r="0" t="0"/>
                <wp:wrapNone/>
                <wp:docPr id="5" name=""/>
                <a:graphic>
                  <a:graphicData uri="http://schemas.microsoft.com/office/word/2010/wordprocessingShape">
                    <wps:wsp>
                      <wps:cNvSpPr/>
                      <wps:cNvPr id="6" name="Shape 6"/>
                      <wps:spPr>
                        <a:xfrm>
                          <a:off x="4774500" y="3551400"/>
                          <a:ext cx="1143000" cy="4572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Quality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431800</wp:posOffset>
                </wp:positionV>
                <wp:extent cx="1162050" cy="476250"/>
                <wp:effectExtent b="0" l="0" r="0" t="0"/>
                <wp:wrapNone/>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1620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355600</wp:posOffset>
                </wp:positionV>
                <wp:extent cx="1299210" cy="681990"/>
                <wp:effectExtent b="0" l="0" r="0" t="0"/>
                <wp:wrapNone/>
                <wp:docPr id="4" name=""/>
                <a:graphic>
                  <a:graphicData uri="http://schemas.microsoft.com/office/word/2010/wordprocessingShape">
                    <wps:wsp>
                      <wps:cNvSpPr/>
                      <wps:cNvPr id="5" name="Shape 5"/>
                      <wps:spPr>
                        <a:xfrm>
                          <a:off x="4705920" y="3448530"/>
                          <a:ext cx="1280160" cy="6629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Communication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355600</wp:posOffset>
                </wp:positionV>
                <wp:extent cx="1299210" cy="681990"/>
                <wp:effectExtent b="0" l="0" r="0" t="0"/>
                <wp:wrapNone/>
                <wp:docPr id="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1299210" cy="681990"/>
                        </a:xfrm>
                        <a:prstGeom prst="rect"/>
                        <a:ln/>
                      </pic:spPr>
                    </pic:pic>
                  </a:graphicData>
                </a:graphic>
              </wp:anchor>
            </w:drawing>
          </mc:Fallback>
        </mc:AlternateContent>
      </w:r>
    </w:p>
    <w:p w:rsidR="00000000" w:rsidDel="00000000" w:rsidP="00000000" w:rsidRDefault="00000000" w:rsidRPr="00000000" w14:paraId="00000029">
      <w:pPr>
        <w:pStyle w:val="Heading3"/>
        <w:pBdr>
          <w:bottom w:color="000000" w:space="1" w:sz="4" w:val="single"/>
        </w:pBdr>
        <w:spacing w:before="24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A">
      <w:pPr>
        <w:pStyle w:val="Heading3"/>
        <w:pBdr>
          <w:bottom w:color="000000" w:space="1" w:sz="4" w:val="single"/>
        </w:pBdr>
        <w:spacing w:before="24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B">
      <w:pPr>
        <w:pStyle w:val="Heading3"/>
        <w:pBdr>
          <w:bottom w:color="000000" w:space="1" w:sz="4" w:val="single"/>
        </w:pBdr>
        <w:spacing w:before="240" w:line="259" w:lineRule="auto"/>
        <w:rPr>
          <w:rFonts w:ascii="Aptos" w:cs="Aptos" w:eastAsia="Aptos" w:hAnsi="Apto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1919288</wp:posOffset>
                </wp:positionH>
                <wp:positionV relativeFrom="paragraph">
                  <wp:posOffset>285750</wp:posOffset>
                </wp:positionV>
                <wp:extent cx="1299210" cy="681990"/>
                <wp:effectExtent b="0" l="0" r="0" t="0"/>
                <wp:wrapNone/>
                <wp:docPr id="1" name=""/>
                <a:graphic>
                  <a:graphicData uri="http://schemas.microsoft.com/office/word/2010/wordprocessingShape">
                    <wps:wsp>
                      <wps:cNvSpPr/>
                      <wps:cNvPr id="2" name="Shape 2"/>
                      <wps:spPr>
                        <a:xfrm>
                          <a:off x="4705920" y="3448530"/>
                          <a:ext cx="1280160" cy="6629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Procurement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1919288</wp:posOffset>
                </wp:positionH>
                <wp:positionV relativeFrom="paragraph">
                  <wp:posOffset>285750</wp:posOffset>
                </wp:positionV>
                <wp:extent cx="1299210" cy="681990"/>
                <wp:effectExtent b="0" l="0" r="0" t="0"/>
                <wp:wrapNone/>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299210" cy="681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3409950</wp:posOffset>
                </wp:positionH>
                <wp:positionV relativeFrom="paragraph">
                  <wp:posOffset>334689</wp:posOffset>
                </wp:positionV>
                <wp:extent cx="1299210" cy="681990"/>
                <wp:effectExtent b="0" l="0" r="0" t="0"/>
                <wp:wrapNone/>
                <wp:docPr id="2" name=""/>
                <a:graphic>
                  <a:graphicData uri="http://schemas.microsoft.com/office/word/2010/wordprocessingShape">
                    <wps:wsp>
                      <wps:cNvSpPr/>
                      <wps:cNvPr id="3" name="Shape 3"/>
                      <wps:spPr>
                        <a:xfrm>
                          <a:off x="4705920" y="3448530"/>
                          <a:ext cx="1280160" cy="6629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t xml:space="preserve">Project Stakeholder Management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3409950</wp:posOffset>
                </wp:positionH>
                <wp:positionV relativeFrom="paragraph">
                  <wp:posOffset>334689</wp:posOffset>
                </wp:positionV>
                <wp:extent cx="1299210" cy="681990"/>
                <wp:effectExtent b="0" l="0" r="0" t="0"/>
                <wp:wrapNone/>
                <wp:docPr id="2"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1299210" cy="681990"/>
                        </a:xfrm>
                        <a:prstGeom prst="rect"/>
                        <a:ln/>
                      </pic:spPr>
                    </pic:pic>
                  </a:graphicData>
                </a:graphic>
              </wp:anchor>
            </w:drawing>
          </mc:Fallback>
        </mc:AlternateContent>
      </w:r>
    </w:p>
    <w:p w:rsidR="00000000" w:rsidDel="00000000" w:rsidP="00000000" w:rsidRDefault="00000000" w:rsidRPr="00000000" w14:paraId="0000002C">
      <w:pPr>
        <w:pStyle w:val="Heading3"/>
        <w:pBdr>
          <w:bottom w:color="000000" w:space="1" w:sz="4" w:val="single"/>
        </w:pBdr>
        <w:spacing w:before="24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D">
      <w:pPr>
        <w:pStyle w:val="Heading3"/>
        <w:pBdr>
          <w:bottom w:color="000000" w:space="1" w:sz="4" w:val="single"/>
        </w:pBdr>
        <w:spacing w:before="240" w:line="259"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pBdr>
          <w:bottom w:color="000000" w:space="1" w:sz="4" w:val="single"/>
        </w:pBdr>
        <w:spacing w:before="240" w:line="259" w:lineRule="auto"/>
        <w:rPr>
          <w:rFonts w:ascii="Aptos" w:cs="Aptos" w:eastAsia="Aptos" w:hAnsi="Aptos"/>
        </w:rPr>
      </w:pPr>
      <w:r w:rsidDel="00000000" w:rsidR="00000000" w:rsidRPr="00000000">
        <w:rPr>
          <w:rFonts w:ascii="Aptos" w:cs="Aptos" w:eastAsia="Aptos" w:hAnsi="Aptos"/>
          <w:rtl w:val="0"/>
        </w:rPr>
        <w:t xml:space="preserve">Step 4: Justify your selection of knowledge areas with reasons.</w:t>
      </w:r>
    </w:p>
    <w:p w:rsidR="00000000" w:rsidDel="00000000" w:rsidP="00000000" w:rsidRDefault="00000000" w:rsidRPr="00000000" w14:paraId="0000002F">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Justify your selection of knowledge areas pertaining to this project.</w:t>
      </w:r>
    </w:p>
    <w:p w:rsidR="00000000" w:rsidDel="00000000" w:rsidP="00000000" w:rsidRDefault="00000000" w:rsidRPr="00000000" w14:paraId="00000030">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1">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2">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3">
      <w:pPr>
        <w:pStyle w:val="Heading3"/>
        <w:pBdr>
          <w:bottom w:color="000000" w:space="1" w:sz="4" w:val="single"/>
        </w:pBdr>
        <w:spacing w:before="240" w:line="259"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pBdr>
          <w:bottom w:color="000000" w:space="1" w:sz="4" w:val="single"/>
        </w:pBdr>
        <w:spacing w:before="240" w:line="259" w:lineRule="auto"/>
        <w:rPr>
          <w:rFonts w:ascii="Aptos" w:cs="Aptos" w:eastAsia="Aptos" w:hAnsi="Aptos"/>
        </w:rPr>
      </w:pPr>
      <w:r w:rsidDel="00000000" w:rsidR="00000000" w:rsidRPr="00000000">
        <w:rPr>
          <w:rFonts w:ascii="Aptos" w:cs="Aptos" w:eastAsia="Aptos" w:hAnsi="Aptos"/>
          <w:rtl w:val="0"/>
        </w:rPr>
        <w:t xml:space="preserve">Step 5: Select the project management processes suitable for this project and list them.</w:t>
      </w:r>
    </w:p>
    <w:p w:rsidR="00000000" w:rsidDel="00000000" w:rsidP="00000000" w:rsidRDefault="00000000" w:rsidRPr="00000000" w14:paraId="00000035">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Open the 49 Process chart as reference. </w:t>
      </w:r>
    </w:p>
    <w:p w:rsidR="00000000" w:rsidDel="00000000" w:rsidP="00000000" w:rsidRDefault="00000000" w:rsidRPr="00000000" w14:paraId="00000036">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By looking at the processes spread across the 10 knowledge areas and the 5 process groups in the process chart, identify the various processes that may be applicable for this project and list them.</w:t>
      </w:r>
    </w:p>
    <w:p w:rsidR="00000000" w:rsidDel="00000000" w:rsidP="00000000" w:rsidRDefault="00000000" w:rsidRPr="00000000" w14:paraId="00000037">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8">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39">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3A">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3B">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3C">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3D">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3E">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3F">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40">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41">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     --------------------------------------------     ----------------------------------------</w:t>
      </w:r>
    </w:p>
    <w:p w:rsidR="00000000" w:rsidDel="00000000" w:rsidP="00000000" w:rsidRDefault="00000000" w:rsidRPr="00000000" w14:paraId="00000042">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43">
      <w:pPr>
        <w:pStyle w:val="Heading3"/>
        <w:pBdr>
          <w:bottom w:color="000000" w:space="1" w:sz="4" w:val="single"/>
        </w:pBdr>
        <w:spacing w:before="240" w:line="259"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pBdr>
          <w:bottom w:color="000000" w:space="1" w:sz="4" w:val="single"/>
        </w:pBdr>
        <w:spacing w:before="240" w:line="259" w:lineRule="auto"/>
        <w:rPr>
          <w:rFonts w:ascii="Aptos" w:cs="Aptos" w:eastAsia="Aptos" w:hAnsi="Aptos"/>
        </w:rPr>
      </w:pPr>
      <w:r w:rsidDel="00000000" w:rsidR="00000000" w:rsidRPr="00000000">
        <w:rPr>
          <w:rFonts w:ascii="Aptos" w:cs="Aptos" w:eastAsia="Aptos" w:hAnsi="Aptos"/>
          <w:rtl w:val="0"/>
        </w:rPr>
        <w:t xml:space="preserve">Step 6: Justify your selection of processes.</w:t>
      </w:r>
    </w:p>
    <w:p w:rsidR="00000000" w:rsidDel="00000000" w:rsidP="00000000" w:rsidRDefault="00000000" w:rsidRPr="00000000" w14:paraId="00000045">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Justify your selection of processes pertaining to this project.</w:t>
      </w:r>
    </w:p>
    <w:p w:rsidR="00000000" w:rsidDel="00000000" w:rsidP="00000000" w:rsidRDefault="00000000" w:rsidRPr="00000000" w14:paraId="00000046">
      <w:pPr>
        <w:spacing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7">
      <w:pPr>
        <w:spacing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48">
      <w:pPr>
        <w:spacing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