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14502" w14:textId="7C6AFA1A" w:rsidR="00F23391" w:rsidRPr="00F23391" w:rsidRDefault="00F23391" w:rsidP="00F23391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23391">
        <w:rPr>
          <w:rFonts w:ascii="Arial" w:hAnsi="Arial" w:cs="Arial"/>
          <w:b/>
          <w:bCs/>
          <w:sz w:val="32"/>
          <w:szCs w:val="32"/>
        </w:rPr>
        <w:t>Plan de Requisitos del Sistema (PRS)</w:t>
      </w:r>
    </w:p>
    <w:p w14:paraId="4EA28B90" w14:textId="77777777" w:rsid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C11938" w14:textId="4B59C9E1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>Proyecto: Stock Manager</w:t>
      </w:r>
    </w:p>
    <w:p w14:paraId="6CF15BB9" w14:textId="7777777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>Versión: 1.0</w:t>
      </w:r>
    </w:p>
    <w:p w14:paraId="0258B502" w14:textId="236A9819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 xml:space="preserve">Fecha: </w:t>
      </w:r>
      <w:r>
        <w:rPr>
          <w:rFonts w:ascii="Arial" w:hAnsi="Arial" w:cs="Arial"/>
          <w:sz w:val="24"/>
          <w:szCs w:val="24"/>
        </w:rPr>
        <w:t>Por establecer</w:t>
      </w:r>
    </w:p>
    <w:p w14:paraId="2024B750" w14:textId="3E6ADFBD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 xml:space="preserve">Autor(es): </w:t>
      </w:r>
      <w:r>
        <w:rPr>
          <w:rFonts w:ascii="Arial" w:hAnsi="Arial" w:cs="Arial"/>
          <w:sz w:val="24"/>
          <w:szCs w:val="24"/>
        </w:rPr>
        <w:t xml:space="preserve">Marco Antonio Solís (Si te hago </w:t>
      </w:r>
      <w:proofErr w:type="spellStart"/>
      <w:r>
        <w:rPr>
          <w:rFonts w:ascii="Arial" w:hAnsi="Arial" w:cs="Arial"/>
          <w:sz w:val="24"/>
          <w:szCs w:val="24"/>
        </w:rPr>
        <w:t>taaaanto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maaal</w:t>
      </w:r>
      <w:proofErr w:type="spellEnd"/>
      <w:r>
        <w:rPr>
          <w:rFonts w:ascii="Arial" w:hAnsi="Arial" w:cs="Arial"/>
          <w:sz w:val="24"/>
          <w:szCs w:val="24"/>
        </w:rPr>
        <w:t>…&lt;/3), Manny (</w:t>
      </w:r>
      <w:proofErr w:type="spellStart"/>
      <w:r>
        <w:rPr>
          <w:rFonts w:ascii="Arial" w:hAnsi="Arial" w:cs="Arial"/>
          <w:sz w:val="24"/>
          <w:szCs w:val="24"/>
        </w:rPr>
        <w:t>Pa</w:t>
      </w:r>
      <w:proofErr w:type="spellEnd"/>
      <w:r>
        <w:rPr>
          <w:rFonts w:ascii="Arial" w:hAnsi="Arial" w:cs="Arial"/>
          <w:sz w:val="24"/>
          <w:szCs w:val="24"/>
        </w:rPr>
        <w:t xml:space="preserve"> que me digan Manito)</w:t>
      </w:r>
    </w:p>
    <w:p w14:paraId="3B994AA3" w14:textId="7777777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D12024" w14:textId="7777777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23391">
        <w:rPr>
          <w:rFonts w:ascii="Arial" w:hAnsi="Arial" w:cs="Arial"/>
          <w:b/>
          <w:bCs/>
          <w:sz w:val="28"/>
          <w:szCs w:val="28"/>
        </w:rPr>
        <w:t>1. Introducción</w:t>
      </w:r>
    </w:p>
    <w:p w14:paraId="2BCABF26" w14:textId="7777777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A53D27" w14:textId="553981A1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F23391">
        <w:rPr>
          <w:rFonts w:ascii="Arial" w:hAnsi="Arial" w:cs="Arial"/>
          <w:i/>
          <w:iCs/>
          <w:sz w:val="24"/>
          <w:szCs w:val="24"/>
        </w:rPr>
        <w:t>1.1 Propósito</w:t>
      </w:r>
      <w:r w:rsidRPr="00F23391">
        <w:rPr>
          <w:rFonts w:ascii="Arial" w:hAnsi="Arial" w:cs="Arial"/>
          <w:i/>
          <w:iCs/>
          <w:sz w:val="24"/>
          <w:szCs w:val="24"/>
        </w:rPr>
        <w:t>.</w:t>
      </w:r>
      <w:r w:rsidRPr="00F23391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1C13E5E2" w14:textId="4CD0F073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>Describir los requisitos funcionales y no funcionales de la plataforma "Stock Manager", un sistema para la gestión de inventario de metales.</w:t>
      </w:r>
    </w:p>
    <w:p w14:paraId="4266C7BF" w14:textId="7777777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70A988" w14:textId="7777777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F23391">
        <w:rPr>
          <w:rFonts w:ascii="Arial" w:hAnsi="Arial" w:cs="Arial"/>
          <w:i/>
          <w:iCs/>
          <w:sz w:val="24"/>
          <w:szCs w:val="24"/>
        </w:rPr>
        <w:t>1.2 Alcance</w:t>
      </w:r>
      <w:r w:rsidRPr="00F23391">
        <w:rPr>
          <w:rFonts w:ascii="Arial" w:hAnsi="Arial" w:cs="Arial"/>
          <w:i/>
          <w:iCs/>
          <w:sz w:val="24"/>
          <w:szCs w:val="24"/>
        </w:rPr>
        <w:t>.</w:t>
      </w:r>
    </w:p>
    <w:p w14:paraId="7C09D083" w14:textId="486366EF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>El sistema abarcará el control de inventario de materiales metálicos para durmientes de ferrocarril, incluyendo Varilla, Encamisado, Placa, Tuerca y Alambrón.</w:t>
      </w:r>
    </w:p>
    <w:p w14:paraId="1F912189" w14:textId="7777777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2EF74A" w14:textId="7777777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F23391">
        <w:rPr>
          <w:rFonts w:ascii="Arial" w:hAnsi="Arial" w:cs="Arial"/>
          <w:i/>
          <w:iCs/>
          <w:sz w:val="24"/>
          <w:szCs w:val="24"/>
        </w:rPr>
        <w:t>1.3 Audiencia</w:t>
      </w:r>
      <w:r w:rsidRPr="00F23391">
        <w:rPr>
          <w:rFonts w:ascii="Arial" w:hAnsi="Arial" w:cs="Arial"/>
          <w:i/>
          <w:iCs/>
          <w:sz w:val="24"/>
          <w:szCs w:val="24"/>
        </w:rPr>
        <w:t>.</w:t>
      </w:r>
    </w:p>
    <w:p w14:paraId="1DC046A2" w14:textId="1DFD86F4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>Equipo de desarrollo, profesor y futuros usuarios del sistema.</w:t>
      </w:r>
    </w:p>
    <w:p w14:paraId="746281BA" w14:textId="7777777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17A45A" w14:textId="7777777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23391">
        <w:rPr>
          <w:rFonts w:ascii="Arial" w:hAnsi="Arial" w:cs="Arial"/>
          <w:b/>
          <w:bCs/>
          <w:sz w:val="28"/>
          <w:szCs w:val="28"/>
        </w:rPr>
        <w:t>2. Requisitos Funcionales</w:t>
      </w:r>
    </w:p>
    <w:p w14:paraId="6008B3D6" w14:textId="7777777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20FF1B" w14:textId="7777777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F23391">
        <w:rPr>
          <w:rFonts w:ascii="Arial" w:hAnsi="Arial" w:cs="Arial"/>
          <w:i/>
          <w:iCs/>
          <w:sz w:val="24"/>
          <w:szCs w:val="24"/>
        </w:rPr>
        <w:t>2.1 Autenticación de Usuarios</w:t>
      </w:r>
      <w:r w:rsidRPr="00F23391">
        <w:rPr>
          <w:rFonts w:ascii="Arial" w:hAnsi="Arial" w:cs="Arial"/>
          <w:i/>
          <w:iCs/>
          <w:sz w:val="24"/>
          <w:szCs w:val="24"/>
        </w:rPr>
        <w:t>.</w:t>
      </w:r>
    </w:p>
    <w:p w14:paraId="48E7F9DA" w14:textId="5831D764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>El sistema debe permitir a los usuarios iniciar sesión con un nombre de usuario y contraseña.</w:t>
      </w:r>
    </w:p>
    <w:p w14:paraId="0668FA43" w14:textId="7777777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7D6A7C" w14:textId="7777777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F23391">
        <w:rPr>
          <w:rFonts w:ascii="Arial" w:hAnsi="Arial" w:cs="Arial"/>
          <w:i/>
          <w:iCs/>
          <w:sz w:val="24"/>
          <w:szCs w:val="24"/>
        </w:rPr>
        <w:t>2.2 Gestión de Inventario (CRUD)</w:t>
      </w:r>
      <w:r w:rsidRPr="00F23391">
        <w:rPr>
          <w:rFonts w:ascii="Arial" w:hAnsi="Arial" w:cs="Arial"/>
          <w:i/>
          <w:iCs/>
          <w:sz w:val="24"/>
          <w:szCs w:val="24"/>
        </w:rPr>
        <w:t>.</w:t>
      </w:r>
    </w:p>
    <w:p w14:paraId="04559C8F" w14:textId="0AFDFA71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>El sistema debe permitir la creación, lectura, actualización y eliminación (CRUD) de materiales en el inventario.</w:t>
      </w:r>
    </w:p>
    <w:p w14:paraId="6363C09C" w14:textId="7777777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E11663" w14:textId="7777777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F23391">
        <w:rPr>
          <w:rFonts w:ascii="Arial" w:hAnsi="Arial" w:cs="Arial"/>
          <w:i/>
          <w:iCs/>
          <w:sz w:val="24"/>
          <w:szCs w:val="24"/>
        </w:rPr>
        <w:t>2.3 Roles y Privilegios:</w:t>
      </w:r>
    </w:p>
    <w:p w14:paraId="4A249527" w14:textId="7777777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7AD40E" w14:textId="7777777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>Administrador: Acceso completo al CRUD y otras funciones administrativas.</w:t>
      </w:r>
    </w:p>
    <w:p w14:paraId="1B260397" w14:textId="7777777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647DEA" w14:textId="7777777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>Consulta: Acceso de solo lectura al inventario.</w:t>
      </w:r>
    </w:p>
    <w:p w14:paraId="563F4D7A" w14:textId="7777777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8C287F" w14:textId="7777777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>Privilegios Selectos: Acceso a funciones específicas (aún por definir).</w:t>
      </w:r>
    </w:p>
    <w:p w14:paraId="7CFA6E8B" w14:textId="7777777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C16CD1" w14:textId="7777777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F23391">
        <w:rPr>
          <w:rFonts w:ascii="Arial" w:hAnsi="Arial" w:cs="Arial"/>
          <w:i/>
          <w:iCs/>
          <w:sz w:val="24"/>
          <w:szCs w:val="24"/>
        </w:rPr>
        <w:t>2.4 Interfaz de Usuario</w:t>
      </w:r>
      <w:r w:rsidRPr="00F23391">
        <w:rPr>
          <w:rFonts w:ascii="Arial" w:hAnsi="Arial" w:cs="Arial"/>
          <w:i/>
          <w:iCs/>
          <w:sz w:val="24"/>
          <w:szCs w:val="24"/>
        </w:rPr>
        <w:t>.</w:t>
      </w:r>
    </w:p>
    <w:p w14:paraId="2E6FC59B" w14:textId="10D21D79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 xml:space="preserve">Se debe contar con una página de inicio de sesión y un </w:t>
      </w:r>
      <w:proofErr w:type="spellStart"/>
      <w:r w:rsidRPr="00F23391">
        <w:rPr>
          <w:rFonts w:ascii="Arial" w:hAnsi="Arial" w:cs="Arial"/>
          <w:sz w:val="24"/>
          <w:szCs w:val="24"/>
        </w:rPr>
        <w:t>dashboard</w:t>
      </w:r>
      <w:proofErr w:type="spellEnd"/>
      <w:r w:rsidRPr="00F23391">
        <w:rPr>
          <w:rFonts w:ascii="Arial" w:hAnsi="Arial" w:cs="Arial"/>
          <w:sz w:val="24"/>
          <w:szCs w:val="24"/>
        </w:rPr>
        <w:t xml:space="preserve"> minimalista y responsivo.</w:t>
      </w:r>
    </w:p>
    <w:p w14:paraId="10FC8F92" w14:textId="7777777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001008" w14:textId="77777777" w:rsidR="00F23391" w:rsidRDefault="00F2339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41C99B9" w14:textId="0278812B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23391">
        <w:rPr>
          <w:rFonts w:ascii="Arial" w:hAnsi="Arial" w:cs="Arial"/>
          <w:b/>
          <w:bCs/>
          <w:sz w:val="28"/>
          <w:szCs w:val="28"/>
        </w:rPr>
        <w:lastRenderedPageBreak/>
        <w:t>3. Requisitos No Funcionales</w:t>
      </w:r>
    </w:p>
    <w:p w14:paraId="18422534" w14:textId="7777777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43E0C8" w14:textId="77777777" w:rsid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>3.1 Usabilidad</w:t>
      </w:r>
      <w:r>
        <w:rPr>
          <w:rFonts w:ascii="Arial" w:hAnsi="Arial" w:cs="Arial"/>
          <w:sz w:val="24"/>
          <w:szCs w:val="24"/>
        </w:rPr>
        <w:t>.</w:t>
      </w:r>
    </w:p>
    <w:p w14:paraId="3C99EAF2" w14:textId="7C214AEA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>La interfaz debe ser intuitiva y fácil de usar.</w:t>
      </w:r>
    </w:p>
    <w:p w14:paraId="77D72273" w14:textId="7777777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FF05261" w14:textId="77777777" w:rsid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>3.2 Seguridad</w:t>
      </w:r>
      <w:r>
        <w:rPr>
          <w:rFonts w:ascii="Arial" w:hAnsi="Arial" w:cs="Arial"/>
          <w:sz w:val="24"/>
          <w:szCs w:val="24"/>
        </w:rPr>
        <w:t>.</w:t>
      </w:r>
    </w:p>
    <w:p w14:paraId="13517C22" w14:textId="4925F33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>El sistema debe proteger los datos de usuario mediante el uso de contraseñas cifradas y avisos de privacidad.</w:t>
      </w:r>
    </w:p>
    <w:p w14:paraId="3813DCA0" w14:textId="7777777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F292F3" w14:textId="77777777" w:rsid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>3.3 Desempeño</w:t>
      </w:r>
      <w:r>
        <w:rPr>
          <w:rFonts w:ascii="Arial" w:hAnsi="Arial" w:cs="Arial"/>
          <w:sz w:val="24"/>
          <w:szCs w:val="24"/>
        </w:rPr>
        <w:t>.</w:t>
      </w:r>
    </w:p>
    <w:p w14:paraId="6D03A968" w14:textId="40AC8EE4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>El sistema debe responder de manera rápida a las solicitudes de los usuarios.</w:t>
      </w:r>
    </w:p>
    <w:p w14:paraId="4086FF54" w14:textId="7777777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FA2ADD2" w14:textId="77777777" w:rsid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>3.4 Compatibilidad</w:t>
      </w:r>
      <w:r>
        <w:rPr>
          <w:rFonts w:ascii="Arial" w:hAnsi="Arial" w:cs="Arial"/>
          <w:sz w:val="24"/>
          <w:szCs w:val="24"/>
        </w:rPr>
        <w:t>.</w:t>
      </w:r>
    </w:p>
    <w:p w14:paraId="15FE1FCC" w14:textId="20C8BA60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>El sistema debe ser accesible desde navegadores web en computadoras de escritorio y dispositivos móviles.</w:t>
      </w:r>
    </w:p>
    <w:p w14:paraId="51168643" w14:textId="77777777" w:rsidR="00F23391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E8FC7E" w14:textId="77777777" w:rsid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>3.5 Portabilidad</w:t>
      </w:r>
      <w:r>
        <w:rPr>
          <w:rFonts w:ascii="Arial" w:hAnsi="Arial" w:cs="Arial"/>
          <w:sz w:val="24"/>
          <w:szCs w:val="24"/>
        </w:rPr>
        <w:t>.</w:t>
      </w:r>
    </w:p>
    <w:p w14:paraId="713551FF" w14:textId="21F9601D" w:rsidR="0055259B" w:rsidRPr="00F23391" w:rsidRDefault="00F23391" w:rsidP="00F233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>El sistema debe ser desarrollado en una arquitectura de microservicios para facilitar su despliegue en diferentes entornos.</w:t>
      </w:r>
    </w:p>
    <w:sectPr w:rsidR="0055259B" w:rsidRPr="00F23391" w:rsidSect="00F2339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91"/>
    <w:rsid w:val="0055259B"/>
    <w:rsid w:val="00F2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EEE4"/>
  <w15:chartTrackingRefBased/>
  <w15:docId w15:val="{6E68FEC7-5FE0-44B2-9F28-A18D22CB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Jovanni Suarez</dc:creator>
  <cp:keywords/>
  <dc:description/>
  <cp:lastModifiedBy>Jovanni Suarez</cp:lastModifiedBy>
  <cp:revision>1</cp:revision>
  <dcterms:created xsi:type="dcterms:W3CDTF">2025-09-13T00:20:00Z</dcterms:created>
  <dcterms:modified xsi:type="dcterms:W3CDTF">2025-09-13T00:28:00Z</dcterms:modified>
</cp:coreProperties>
</file>