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E2279">
      <w:pPr>
        <w:jc w:val="center"/>
        <w:rPr>
          <w:rFonts w:hint="eastAsia" w:eastAsiaTheme="minorEastAsia"/>
          <w:lang w:eastAsia="zh-CN"/>
        </w:rPr>
      </w:pPr>
      <w:r>
        <w:rPr>
          <w:rFonts w:hint="eastAsia" w:eastAsiaTheme="minorEastAsia"/>
          <w:b/>
          <w:bCs/>
          <w:sz w:val="28"/>
          <w:szCs w:val="28"/>
          <w:lang w:eastAsia="zh-CN"/>
        </w:rPr>
        <w:t>信道估计实验报告（改进前）</w:t>
      </w:r>
    </w:p>
    <w:p w14:paraId="129B5633">
      <w:pPr>
        <w:rPr>
          <w:rFonts w:hint="eastAsia" w:eastAsiaTheme="minorEastAsia"/>
          <w:lang w:eastAsia="zh-CN"/>
        </w:rPr>
      </w:pPr>
      <w:r>
        <w:rPr>
          <w:rFonts w:hint="eastAsia" w:eastAsiaTheme="minorEastAsia"/>
          <w:lang w:eastAsia="zh-CN"/>
        </w:rPr>
        <w:t xml:space="preserve"> </w:t>
      </w:r>
    </w:p>
    <w:p w14:paraId="46FA54F9">
      <w:pPr>
        <w:rPr>
          <w:rFonts w:hint="eastAsia" w:eastAsiaTheme="minorEastAsia"/>
          <w:lang w:eastAsia="zh-CN"/>
        </w:rPr>
      </w:pPr>
      <w:r>
        <w:rPr>
          <w:rFonts w:hint="eastAsia" w:eastAsiaTheme="minorEastAsia"/>
          <w:lang w:eastAsia="zh-CN"/>
        </w:rPr>
        <w:t>一、引言</w:t>
      </w:r>
    </w:p>
    <w:p w14:paraId="02277AF2">
      <w:pPr>
        <w:rPr>
          <w:rFonts w:hint="eastAsia" w:eastAsiaTheme="minorEastAsia"/>
          <w:lang w:eastAsia="zh-CN"/>
        </w:rPr>
      </w:pPr>
      <w:r>
        <w:rPr>
          <w:rFonts w:hint="eastAsia" w:eastAsiaTheme="minorEastAsia"/>
          <w:lang w:eastAsia="zh-CN"/>
        </w:rPr>
        <w:t xml:space="preserve"> </w:t>
      </w:r>
    </w:p>
    <w:p w14:paraId="00636F3A">
      <w:pPr>
        <w:rPr>
          <w:rFonts w:hint="eastAsia" w:eastAsiaTheme="minorEastAsia"/>
          <w:lang w:eastAsia="zh-CN"/>
        </w:rPr>
      </w:pPr>
      <w:r>
        <w:rPr>
          <w:rFonts w:hint="eastAsia" w:eastAsiaTheme="minorEastAsia"/>
          <w:lang w:eastAsia="zh-CN"/>
        </w:rPr>
        <w:t>在5G及未来6G无线通信系统中，多天线大规模阵列技术成为提升系统容量、传输速率与频谱效率的核心手段，而精准的信道状态信息获取是实现高效信号解调、空分多址、波束成形等关键技术的前提。信道估计作为无线通信接收端的核心环节，其性能直接决定整个通信系统的传输可靠性与传输质量。传统信道估计方法以最小二乘（LS）、最小均方误差（MMSE）为代表，在实际通信场景中存在性能与复杂度难以兼顾的问题，为探索更优的信道估计方案，本实验基于LS、MMSE传统算法与轻量化卷积神经网络（LightweightCNN），开展多场景、多参数下的信道估计性能对比实验，搭建实验基线，分析各类方法的优劣与适用场景，为后续信道估计方法的优化改进提供数据支撑与理论依据。</w:t>
      </w:r>
      <w:bookmarkStart w:id="0" w:name="_GoBack"/>
      <w:bookmarkEnd w:id="0"/>
    </w:p>
    <w:p w14:paraId="0CEF03D7">
      <w:pPr>
        <w:rPr>
          <w:rFonts w:hint="eastAsia" w:eastAsiaTheme="minorEastAsia"/>
          <w:lang w:eastAsia="zh-CN"/>
        </w:rPr>
      </w:pPr>
      <w:r>
        <w:rPr>
          <w:rFonts w:hint="eastAsia" w:eastAsiaTheme="minorEastAsia"/>
          <w:lang w:eastAsia="zh-CN"/>
        </w:rPr>
        <w:t xml:space="preserve"> </w:t>
      </w:r>
    </w:p>
    <w:p w14:paraId="75540A64">
      <w:pPr>
        <w:rPr>
          <w:rFonts w:hint="eastAsia" w:eastAsiaTheme="minorEastAsia"/>
          <w:lang w:eastAsia="zh-CN"/>
        </w:rPr>
      </w:pPr>
      <w:r>
        <w:rPr>
          <w:rFonts w:hint="eastAsia" w:eastAsiaTheme="minorEastAsia"/>
          <w:lang w:eastAsia="zh-CN"/>
        </w:rPr>
        <w:t>本实验核心围绕不同信噪比（SNR）、天线阵列规模、导频数量等参数，对比传统方法与深度学习方法的信道估计性能，以归一化均方误差（NMSE）为核心评估指标，同时结合计算复杂度、模型泛化能力等维度展开分析，明确现有方法的技术瓶颈，为后续变参优化与算法改进奠定基础。</w:t>
      </w:r>
    </w:p>
    <w:p w14:paraId="71A7AE36">
      <w:pPr>
        <w:rPr>
          <w:rFonts w:hint="eastAsia" w:eastAsiaTheme="minorEastAsia"/>
          <w:lang w:eastAsia="zh-CN"/>
        </w:rPr>
      </w:pPr>
      <w:r>
        <w:rPr>
          <w:rFonts w:hint="eastAsia" w:eastAsiaTheme="minorEastAsia"/>
          <w:lang w:eastAsia="zh-CN"/>
        </w:rPr>
        <w:t xml:space="preserve"> </w:t>
      </w:r>
    </w:p>
    <w:p w14:paraId="2D5B4140">
      <w:pPr>
        <w:rPr>
          <w:rFonts w:hint="eastAsia" w:eastAsiaTheme="minorEastAsia"/>
          <w:lang w:eastAsia="zh-CN"/>
        </w:rPr>
      </w:pPr>
      <w:r>
        <w:rPr>
          <w:rFonts w:hint="eastAsia" w:eastAsiaTheme="minorEastAsia"/>
          <w:lang w:eastAsia="zh-CN"/>
        </w:rPr>
        <w:t>1.1 实验背景</w:t>
      </w:r>
    </w:p>
    <w:p w14:paraId="46610CD9">
      <w:pPr>
        <w:rPr>
          <w:rFonts w:hint="eastAsia" w:eastAsiaTheme="minorEastAsia"/>
          <w:lang w:eastAsia="zh-CN"/>
        </w:rPr>
      </w:pPr>
      <w:r>
        <w:rPr>
          <w:rFonts w:hint="eastAsia" w:eastAsiaTheme="minorEastAsia"/>
          <w:lang w:eastAsia="zh-CN"/>
        </w:rPr>
        <w:t xml:space="preserve"> </w:t>
      </w:r>
    </w:p>
    <w:p w14:paraId="6323A93B">
      <w:pPr>
        <w:rPr>
          <w:rFonts w:hint="eastAsia" w:eastAsiaTheme="minorEastAsia"/>
          <w:lang w:eastAsia="zh-CN"/>
        </w:rPr>
      </w:pPr>
      <w:r>
        <w:rPr>
          <w:rFonts w:hint="eastAsia" w:eastAsiaTheme="minorEastAsia"/>
          <w:lang w:eastAsia="zh-CN"/>
        </w:rPr>
        <w:t>大规模多输入多输出（MIMO）系统中，无线信道受多径衰落、多普勒频移、噪声干扰等因素影响，信道状态呈现出复杂的时变、频选特性，精准估计信道参数面临极大挑战。LS信道估计方法凭借运算简单、实现成本低、无需信道先验统计信息的优势，成为工程中常用的基础方法，但该方法完全未考虑噪声干扰，在低信噪比环境下估计误差急剧上升，性能大幅衰减。MMSE估计方法引入信道协方差矩阵与噪声方差先验信息，通过最小化均方误差优化估计结果，抗噪声性能显著优于LS，却存在依赖精准信道先验信息、需要进行高维矩阵求逆运算、计算复杂度高、大规模天线场景下实时性差的缺陷。</w:t>
      </w:r>
    </w:p>
    <w:p w14:paraId="6E7D0099">
      <w:pPr>
        <w:rPr>
          <w:rFonts w:hint="eastAsia" w:eastAsiaTheme="minorEastAsia"/>
          <w:lang w:eastAsia="zh-CN"/>
        </w:rPr>
      </w:pPr>
      <w:r>
        <w:rPr>
          <w:rFonts w:hint="eastAsia" w:eastAsiaTheme="minorEastAsia"/>
          <w:lang w:eastAsia="zh-CN"/>
        </w:rPr>
        <w:t xml:space="preserve"> </w:t>
      </w:r>
    </w:p>
    <w:p w14:paraId="5ECCC516">
      <w:pPr>
        <w:rPr>
          <w:rFonts w:hint="eastAsia" w:eastAsiaTheme="minorEastAsia"/>
          <w:lang w:eastAsia="zh-CN"/>
        </w:rPr>
      </w:pPr>
      <w:r>
        <w:rPr>
          <w:rFonts w:hint="eastAsia" w:eastAsiaTheme="minorEastAsia"/>
          <w:lang w:eastAsia="zh-CN"/>
        </w:rPr>
        <w:t>近年来，深度学习凭借强大的特征提取与数据拟合能力，在信道估计领域展现出巨大应用潜力，轻量化神经网络可在保证估计性能的同时，降低计算开销，弥补传统方法的不足。基于此，本实验对传统LS、MMSE算法与轻量化CNN模型进行对比测试，分析各类方法的性能边界。</w:t>
      </w:r>
    </w:p>
    <w:p w14:paraId="23CAED83">
      <w:pPr>
        <w:rPr>
          <w:rFonts w:hint="eastAsia" w:eastAsiaTheme="minorEastAsia"/>
          <w:lang w:eastAsia="zh-CN"/>
        </w:rPr>
      </w:pPr>
      <w:r>
        <w:rPr>
          <w:rFonts w:hint="eastAsia" w:eastAsiaTheme="minorEastAsia"/>
          <w:lang w:eastAsia="zh-CN"/>
        </w:rPr>
        <w:t xml:space="preserve"> </w:t>
      </w:r>
    </w:p>
    <w:p w14:paraId="0FED5904">
      <w:pPr>
        <w:rPr>
          <w:rFonts w:hint="eastAsia" w:eastAsiaTheme="minorEastAsia"/>
          <w:lang w:eastAsia="zh-CN"/>
        </w:rPr>
      </w:pPr>
      <w:r>
        <w:rPr>
          <w:rFonts w:hint="eastAsia" w:eastAsiaTheme="minorEastAsia"/>
          <w:lang w:eastAsia="zh-CN"/>
        </w:rPr>
        <w:t>1.2 实验目标</w:t>
      </w:r>
    </w:p>
    <w:p w14:paraId="1A2CA048">
      <w:pPr>
        <w:rPr>
          <w:rFonts w:hint="eastAsia" w:eastAsiaTheme="minorEastAsia"/>
          <w:lang w:eastAsia="zh-CN"/>
        </w:rPr>
      </w:pPr>
      <w:r>
        <w:rPr>
          <w:rFonts w:hint="eastAsia" w:eastAsiaTheme="minorEastAsia"/>
          <w:lang w:eastAsia="zh-CN"/>
        </w:rPr>
        <w:t xml:space="preserve"> </w:t>
      </w:r>
    </w:p>
    <w:p w14:paraId="1868DCCA">
      <w:pPr>
        <w:rPr>
          <w:rFonts w:hint="eastAsia" w:eastAsiaTheme="minorEastAsia"/>
          <w:lang w:eastAsia="zh-CN"/>
        </w:rPr>
      </w:pPr>
      <w:r>
        <w:rPr>
          <w:rFonts w:hint="eastAsia" w:eastAsiaTheme="minorEastAsia"/>
          <w:lang w:eastAsia="zh-CN"/>
        </w:rPr>
        <w:t>1. 测试并分析LS与MMSE算法在不同信噪比、天线规模、导频配置下的归一化均方误差（NMSE）表现，明确两种传统方法的性能差异与适用场景。</w:t>
      </w:r>
    </w:p>
    <w:p w14:paraId="7B083077">
      <w:pPr>
        <w:rPr>
          <w:rFonts w:hint="eastAsia" w:eastAsiaTheme="minorEastAsia"/>
          <w:lang w:eastAsia="zh-CN"/>
        </w:rPr>
      </w:pPr>
      <w:r>
        <w:rPr>
          <w:rFonts w:hint="eastAsia" w:eastAsiaTheme="minorEastAsia"/>
          <w:lang w:eastAsia="zh-CN"/>
        </w:rPr>
        <w:t>2. 搭建轻量化卷积神经网络（LightweightCNN），完成模型训练与测试，对比其与传统基线方法的信道估计性能。</w:t>
      </w:r>
    </w:p>
    <w:p w14:paraId="410F7AD9">
      <w:pPr>
        <w:rPr>
          <w:rFonts w:hint="eastAsia" w:eastAsiaTheme="minorEastAsia"/>
          <w:lang w:eastAsia="zh-CN"/>
        </w:rPr>
      </w:pPr>
      <w:r>
        <w:rPr>
          <w:rFonts w:hint="eastAsia" w:eastAsiaTheme="minorEastAsia"/>
          <w:lang w:eastAsia="zh-CN"/>
        </w:rPr>
        <w:t>3. 探究样本数量、导频数、训练轮数等参数对模型性能的影响，分析现有算法与参数配置的优缺点，为后续信道估计方法改进提供参考依据。</w:t>
      </w:r>
    </w:p>
    <w:p w14:paraId="6AD2AD26">
      <w:pPr>
        <w:rPr>
          <w:rFonts w:hint="eastAsia" w:eastAsiaTheme="minorEastAsia"/>
          <w:lang w:eastAsia="zh-CN"/>
        </w:rPr>
      </w:pPr>
      <w:r>
        <w:rPr>
          <w:rFonts w:hint="eastAsia" w:eastAsiaTheme="minorEastAsia"/>
          <w:lang w:eastAsia="zh-CN"/>
        </w:rPr>
        <w:t xml:space="preserve"> </w:t>
      </w:r>
    </w:p>
    <w:p w14:paraId="77229C92">
      <w:pPr>
        <w:rPr>
          <w:rFonts w:hint="eastAsia" w:eastAsiaTheme="minorEastAsia"/>
          <w:lang w:eastAsia="zh-CN"/>
        </w:rPr>
      </w:pPr>
      <w:r>
        <w:rPr>
          <w:rFonts w:hint="eastAsia" w:eastAsiaTheme="minorEastAsia"/>
          <w:lang w:eastAsia="zh-CN"/>
        </w:rPr>
        <w:t>二、实验设计</w:t>
      </w:r>
    </w:p>
    <w:p w14:paraId="3A9D3A6A">
      <w:pPr>
        <w:rPr>
          <w:rFonts w:hint="eastAsia" w:eastAsiaTheme="minorEastAsia"/>
          <w:lang w:eastAsia="zh-CN"/>
        </w:rPr>
      </w:pPr>
      <w:r>
        <w:rPr>
          <w:rFonts w:hint="eastAsia" w:eastAsiaTheme="minorEastAsia"/>
          <w:lang w:eastAsia="zh-CN"/>
        </w:rPr>
        <w:t xml:space="preserve"> </w:t>
      </w:r>
    </w:p>
    <w:p w14:paraId="30711E93">
      <w:pPr>
        <w:rPr>
          <w:rFonts w:hint="eastAsia" w:eastAsiaTheme="minorEastAsia"/>
          <w:lang w:eastAsia="zh-CN"/>
        </w:rPr>
      </w:pPr>
      <w:r>
        <w:rPr>
          <w:rFonts w:hint="eastAsia" w:eastAsiaTheme="minorEastAsia"/>
          <w:lang w:eastAsia="zh-CN"/>
        </w:rPr>
        <w:t>2.1 数据集与信道模型</w:t>
      </w:r>
    </w:p>
    <w:p w14:paraId="62C57BF6">
      <w:pPr>
        <w:rPr>
          <w:rFonts w:hint="eastAsia" w:eastAsiaTheme="minorEastAsia"/>
          <w:lang w:eastAsia="zh-CN"/>
        </w:rPr>
      </w:pPr>
      <w:r>
        <w:rPr>
          <w:rFonts w:hint="eastAsia" w:eastAsiaTheme="minorEastAsia"/>
          <w:lang w:eastAsia="zh-CN"/>
        </w:rPr>
        <w:t xml:space="preserve"> </w:t>
      </w:r>
    </w:p>
    <w:p w14:paraId="60670708">
      <w:pPr>
        <w:rPr>
          <w:rFonts w:hint="eastAsia" w:eastAsiaTheme="minorEastAsia"/>
          <w:lang w:eastAsia="zh-CN"/>
        </w:rPr>
      </w:pPr>
      <w:r>
        <w:rPr>
          <w:rFonts w:hint="eastAsia" w:eastAsiaTheme="minorEastAsia"/>
          <w:lang w:eastAsia="zh-CN"/>
        </w:rPr>
        <w:t>本实验采用DeepMIMO通用数据集构建信道环境，选取室内办公室、室外街区两种典型通信场景，模拟实际无线传输环境；设置64天线、128天线两种天线阵列规模，子载波数量分别为64、128，覆盖小规模与大规模天线场景；信噪比梯度设置为5dB、10dB、20dB、30dB，涵盖低信噪比至高信噪比全区间；信道模型融合视距传输（LOS）、非视距传输（NLOS）、多径衰落、频率选择性衰落等特性，还原真实信道传输损耗。</w:t>
      </w:r>
    </w:p>
    <w:p w14:paraId="474B9610">
      <w:pPr>
        <w:rPr>
          <w:rFonts w:hint="eastAsia" w:eastAsiaTheme="minorEastAsia"/>
          <w:lang w:eastAsia="zh-CN"/>
        </w:rPr>
      </w:pPr>
      <w:r>
        <w:rPr>
          <w:rFonts w:hint="eastAsia" w:eastAsiaTheme="minorEastAsia"/>
          <w:lang w:eastAsia="zh-CN"/>
        </w:rPr>
        <w:t xml:space="preserve"> </w:t>
      </w:r>
    </w:p>
    <w:p w14:paraId="3B78B851">
      <w:pPr>
        <w:rPr>
          <w:rFonts w:hint="eastAsia" w:eastAsiaTheme="minorEastAsia"/>
          <w:lang w:eastAsia="zh-CN"/>
        </w:rPr>
      </w:pPr>
      <w:r>
        <w:rPr>
          <w:rFonts w:hint="eastAsia" w:eastAsiaTheme="minorEastAsia"/>
          <w:lang w:eastAsia="zh-CN"/>
        </w:rPr>
        <w:t>2.2 评估指标</w:t>
      </w:r>
    </w:p>
    <w:p w14:paraId="5B49D742">
      <w:pPr>
        <w:rPr>
          <w:rFonts w:hint="eastAsia" w:eastAsiaTheme="minorEastAsia"/>
          <w:lang w:eastAsia="zh-CN"/>
        </w:rPr>
      </w:pPr>
      <w:r>
        <w:rPr>
          <w:rFonts w:hint="eastAsia" w:eastAsiaTheme="minorEastAsia"/>
          <w:lang w:eastAsia="zh-CN"/>
        </w:rPr>
        <w:t xml:space="preserve"> </w:t>
      </w:r>
    </w:p>
    <w:p w14:paraId="577F9129">
      <w:pPr>
        <w:rPr>
          <w:rFonts w:hint="eastAsia" w:eastAsiaTheme="minorEastAsia"/>
          <w:lang w:eastAsia="zh-CN"/>
        </w:rPr>
      </w:pPr>
      <w:r>
        <w:rPr>
          <w:rFonts w:hint="eastAsia" w:eastAsiaTheme="minorEastAsia"/>
          <w:lang w:eastAsia="zh-CN"/>
        </w:rPr>
        <w:t>1. 归一化均方误差（NMSE）：核心评估指标，计算公式为\text{NMSE} = E[\frac{||\hat{h}-h||^2}{||h||^2}]，用于衡量信道估计值与真实值的误差程度，NMSE数值越小，代表估计精度越高。</w:t>
      </w:r>
    </w:p>
    <w:p w14:paraId="64BFA37B">
      <w:pPr>
        <w:rPr>
          <w:rFonts w:hint="eastAsia" w:eastAsiaTheme="minorEastAsia"/>
          <w:lang w:eastAsia="zh-CN"/>
        </w:rPr>
      </w:pPr>
      <w:r>
        <w:rPr>
          <w:rFonts w:hint="eastAsia" w:eastAsiaTheme="minorEastAsia"/>
          <w:lang w:eastAsia="zh-CN"/>
        </w:rPr>
        <w:t>2. 误差百分比：统计实验结果中最优与最差百分位数误差，进一步分析方法的稳定性。</w:t>
      </w:r>
    </w:p>
    <w:p w14:paraId="38613C37">
      <w:pPr>
        <w:rPr>
          <w:rFonts w:hint="eastAsia" w:eastAsiaTheme="minorEastAsia"/>
          <w:lang w:eastAsia="zh-CN"/>
        </w:rPr>
      </w:pPr>
      <w:r>
        <w:rPr>
          <w:rFonts w:hint="eastAsia" w:eastAsiaTheme="minorEastAsia"/>
          <w:lang w:eastAsia="zh-CN"/>
        </w:rPr>
        <w:t>3. 计算复杂度：通过单条样本运算量、模型推理延迟两个维度，评估算法的工程实现难度与实时性。</w:t>
      </w:r>
    </w:p>
    <w:p w14:paraId="508C5233">
      <w:pPr>
        <w:rPr>
          <w:rFonts w:hint="eastAsia" w:eastAsiaTheme="minorEastAsia"/>
          <w:lang w:eastAsia="zh-CN"/>
        </w:rPr>
      </w:pPr>
      <w:r>
        <w:rPr>
          <w:rFonts w:hint="eastAsia" w:eastAsiaTheme="minorEastAsia"/>
          <w:lang w:eastAsia="zh-CN"/>
        </w:rPr>
        <w:t xml:space="preserve"> </w:t>
      </w:r>
    </w:p>
    <w:p w14:paraId="60786349">
      <w:pPr>
        <w:rPr>
          <w:rFonts w:hint="eastAsia" w:eastAsiaTheme="minorEastAsia"/>
          <w:lang w:eastAsia="zh-CN"/>
        </w:rPr>
      </w:pPr>
      <w:r>
        <w:rPr>
          <w:rFonts w:hint="eastAsia" w:eastAsiaTheme="minorEastAsia"/>
          <w:lang w:eastAsia="zh-CN"/>
        </w:rPr>
        <w:t>2.3 模型与算法</w:t>
      </w:r>
    </w:p>
    <w:p w14:paraId="0C57F02C">
      <w:pPr>
        <w:rPr>
          <w:rFonts w:hint="eastAsia" w:eastAsiaTheme="minorEastAsia"/>
          <w:lang w:eastAsia="zh-CN"/>
        </w:rPr>
      </w:pPr>
      <w:r>
        <w:rPr>
          <w:rFonts w:hint="eastAsia" w:eastAsiaTheme="minorEastAsia"/>
          <w:lang w:eastAsia="zh-CN"/>
        </w:rPr>
        <w:t xml:space="preserve"> </w:t>
      </w:r>
    </w:p>
    <w:p w14:paraId="38593CB7">
      <w:pPr>
        <w:rPr>
          <w:rFonts w:hint="eastAsia" w:eastAsiaTheme="minorEastAsia"/>
          <w:lang w:eastAsia="zh-CN"/>
        </w:rPr>
      </w:pPr>
      <w:r>
        <w:rPr>
          <w:rFonts w:hint="eastAsia" w:eastAsiaTheme="minorEastAsia"/>
          <w:lang w:eastAsia="zh-CN"/>
        </w:rPr>
        <w:t>1. LS算法：采用经典最小二乘求解思路，直接通过矩阵运算完成信道估计，无需信道先验信息，运算流程简单，重点保障矩阵运算稳定性。</w:t>
      </w:r>
    </w:p>
    <w:p w14:paraId="3AA26A74">
      <w:pPr>
        <w:rPr>
          <w:rFonts w:hint="eastAsia" w:eastAsiaTheme="minorEastAsia"/>
          <w:lang w:eastAsia="zh-CN"/>
        </w:rPr>
      </w:pPr>
      <w:r>
        <w:rPr>
          <w:rFonts w:hint="eastAsia" w:eastAsiaTheme="minorEastAsia"/>
          <w:lang w:eastAsia="zh-CN"/>
        </w:rPr>
        <w:t>2. MMSE算法：分别基于真实协方差矩阵与估计协方差矩阵开展实验，分析先验信息误差对估计性能的影响，依托信道统计特性优化估计结果。</w:t>
      </w:r>
    </w:p>
    <w:p w14:paraId="046A95ED">
      <w:pPr>
        <w:rPr>
          <w:rFonts w:hint="eastAsia" w:eastAsiaTheme="minorEastAsia"/>
          <w:lang w:eastAsia="zh-CN"/>
        </w:rPr>
      </w:pPr>
      <w:r>
        <w:rPr>
          <w:rFonts w:hint="eastAsia" w:eastAsiaTheme="minorEastAsia"/>
          <w:lang w:eastAsia="zh-CN"/>
        </w:rPr>
        <w:t>3. LightweightCNN模型：构建轻量化卷积神经网络，网络结构包含2层卷积层、2层全连接层，激活函数采用ReLU，损失函数选用均方误差（MSE）；训练参数设置为：学习率1e-3，批次大小32，训练轮数100，优化器采用Adam算法。</w:t>
      </w:r>
    </w:p>
    <w:p w14:paraId="7CA6092A">
      <w:pPr>
        <w:rPr>
          <w:rFonts w:hint="eastAsia" w:eastAsiaTheme="minorEastAsia"/>
          <w:lang w:eastAsia="zh-CN"/>
        </w:rPr>
      </w:pPr>
      <w:r>
        <w:rPr>
          <w:rFonts w:hint="eastAsia" w:eastAsiaTheme="minorEastAsia"/>
          <w:lang w:eastAsia="zh-CN"/>
        </w:rPr>
        <w:t xml:space="preserve"> </w:t>
      </w:r>
    </w:p>
    <w:p w14:paraId="108FDB67">
      <w:pPr>
        <w:rPr>
          <w:rFonts w:hint="eastAsia" w:eastAsiaTheme="minorEastAsia"/>
          <w:lang w:eastAsia="zh-CN"/>
        </w:rPr>
      </w:pPr>
      <w:r>
        <w:rPr>
          <w:rFonts w:hint="eastAsia" w:eastAsiaTheme="minorEastAsia"/>
          <w:lang w:eastAsia="zh-CN"/>
        </w:rPr>
        <w:t>2.4 参数配置</w:t>
      </w:r>
    </w:p>
    <w:p w14:paraId="7CC8E802">
      <w:pPr>
        <w:rPr>
          <w:rFonts w:hint="eastAsia" w:eastAsiaTheme="minorEastAsia"/>
          <w:lang w:eastAsia="zh-CN"/>
        </w:rPr>
      </w:pPr>
      <w:r>
        <w:rPr>
          <w:rFonts w:hint="eastAsia" w:eastAsiaTheme="minorEastAsia"/>
          <w:lang w:eastAsia="zh-CN"/>
        </w:rPr>
        <w:t xml:space="preserve"> </w:t>
      </w:r>
    </w:p>
    <w:p w14:paraId="589EA58A">
      <w:pPr>
        <w:rPr>
          <w:rFonts w:hint="eastAsia" w:eastAsiaTheme="minorEastAsia"/>
          <w:lang w:eastAsia="zh-CN"/>
        </w:rPr>
      </w:pPr>
      <w:r>
        <w:rPr>
          <w:rFonts w:hint="eastAsia" w:eastAsiaTheme="minorEastAsia"/>
          <w:lang w:eastAsia="zh-CN"/>
        </w:rPr>
        <w:t>实验设置多组对比参数，全面探究参数对性能的影响：样本数量分别选取200、500、1000；导频数量设置为16、32；训练过程中加入数据增强操作，包括±0.5dB高斯噪声叠加、随机相位偏移，提升模型泛化能力。</w:t>
      </w:r>
    </w:p>
    <w:p w14:paraId="6E7BF762">
      <w:pPr>
        <w:rPr>
          <w:rFonts w:hint="eastAsia" w:eastAsiaTheme="minorEastAsia"/>
          <w:lang w:eastAsia="zh-CN"/>
        </w:rPr>
      </w:pPr>
      <w:r>
        <w:rPr>
          <w:rFonts w:hint="eastAsia" w:eastAsiaTheme="minorEastAsia"/>
          <w:lang w:eastAsia="zh-CN"/>
        </w:rPr>
        <w:t xml:space="preserve"> </w:t>
      </w:r>
    </w:p>
    <w:p w14:paraId="3E2776EA">
      <w:pPr>
        <w:rPr>
          <w:rFonts w:hint="eastAsia" w:eastAsiaTheme="minorEastAsia"/>
          <w:lang w:eastAsia="zh-CN"/>
        </w:rPr>
      </w:pPr>
      <w:r>
        <w:rPr>
          <w:rFonts w:hint="eastAsia" w:eastAsiaTheme="minorEastAsia"/>
          <w:lang w:eastAsia="zh-CN"/>
        </w:rPr>
        <w:t>三、实验结果与分析</w:t>
      </w:r>
    </w:p>
    <w:p w14:paraId="0D2B408C">
      <w:pPr>
        <w:rPr>
          <w:rFonts w:hint="eastAsia" w:eastAsiaTheme="minorEastAsia"/>
          <w:lang w:eastAsia="zh-CN"/>
        </w:rPr>
      </w:pPr>
      <w:r>
        <w:rPr>
          <w:rFonts w:hint="eastAsia" w:eastAsiaTheme="minorEastAsia"/>
          <w:lang w:eastAsia="zh-CN"/>
        </w:rPr>
        <w:t xml:space="preserve"> </w:t>
      </w:r>
    </w:p>
    <w:p w14:paraId="76BBE9F6">
      <w:pPr>
        <w:rPr>
          <w:rFonts w:hint="eastAsia" w:eastAsiaTheme="minorEastAsia"/>
          <w:lang w:eastAsia="zh-CN"/>
        </w:rPr>
      </w:pPr>
      <w:r>
        <w:rPr>
          <w:rFonts w:hint="eastAsia" w:eastAsiaTheme="minorEastAsia"/>
          <w:lang w:eastAsia="zh-CN"/>
        </w:rPr>
        <w:t>3.1 传统基线方法性能</w:t>
      </w:r>
    </w:p>
    <w:p w14:paraId="2A554151">
      <w:pPr>
        <w:rPr>
          <w:rFonts w:hint="eastAsia" w:eastAsiaTheme="minorEastAsia"/>
          <w:lang w:eastAsia="zh-CN"/>
        </w:rPr>
      </w:pPr>
      <w:r>
        <w:rPr>
          <w:rFonts w:hint="eastAsia" w:eastAsiaTheme="minorEastAsia"/>
          <w:lang w:eastAsia="zh-CN"/>
        </w:rPr>
        <w:t xml:space="preserve"> </w:t>
      </w:r>
    </w:p>
    <w:p w14:paraId="5509D27F">
      <w:pPr>
        <w:rPr>
          <w:rFonts w:hint="eastAsia" w:eastAsiaTheme="minorEastAsia"/>
          <w:lang w:eastAsia="zh-CN"/>
        </w:rPr>
      </w:pPr>
      <w:r>
        <w:rPr>
          <w:rFonts w:hint="eastAsia" w:eastAsiaTheme="minorEastAsia"/>
          <w:lang w:eastAsia="zh-CN"/>
        </w:rPr>
        <w:t>实验结果显示，LS与MMSE算法的估计性能随信噪比提升呈现明显上升趋势，且两种方法性能差异显著。在5dB低信噪比场景下，LS算法平均NMSE为-8.2dB，MMSE算法平均NMSE为-15.1dB，MMSE性能远优于LS；当信噪比提升至30dB高信噪比环境时，LS算法平均NMSE提升至-22.1dB，MMSE算法达到-30.2dB，二者性能差距始终保持稳定。具体数据如下表所示：</w:t>
      </w:r>
    </w:p>
    <w:p w14:paraId="37226E52">
      <w:pPr>
        <w:rPr>
          <w:rFonts w:hint="eastAsia" w:eastAsiaTheme="minorEastAsia"/>
          <w:lang w:eastAsia="zh-CN"/>
        </w:rPr>
      </w:pPr>
      <w:r>
        <w:rPr>
          <w:rFonts w:hint="eastAsia" w:eastAsiaTheme="minorEastAsia"/>
          <w:lang w:eastAsia="zh-CN"/>
        </w:rPr>
        <w:t xml:space="preserve"> </w:t>
      </w:r>
    </w:p>
    <w:p w14:paraId="45AFD860">
      <w:pPr>
        <w:rPr>
          <w:rFonts w:hint="eastAsia" w:eastAsiaTheme="minorEastAsia"/>
          <w:lang w:eastAsia="zh-CN"/>
        </w:rPr>
      </w:pPr>
      <w:r>
        <w:rPr>
          <w:rFonts w:hint="eastAsia" w:eastAsiaTheme="minorEastAsia"/>
          <w:lang w:eastAsia="zh-CN"/>
        </w:rPr>
        <w:t xml:space="preserve">SNR (dB) LS NMSE (dB) MMSE NMSE (dB) 备注 </w:t>
      </w:r>
    </w:p>
    <w:p w14:paraId="3B65132A">
      <w:pPr>
        <w:rPr>
          <w:rFonts w:hint="eastAsia" w:eastAsiaTheme="minorEastAsia"/>
          <w:lang w:eastAsia="zh-CN"/>
        </w:rPr>
      </w:pPr>
      <w:r>
        <w:rPr>
          <w:rFonts w:hint="eastAsia" w:eastAsiaTheme="minorEastAsia"/>
          <w:lang w:eastAsia="zh-CN"/>
        </w:rPr>
        <w:t xml:space="preserve">5 -8.2 -15.1 低SNR差距显著 </w:t>
      </w:r>
    </w:p>
    <w:p w14:paraId="1E2E8806">
      <w:pPr>
        <w:rPr>
          <w:rFonts w:hint="eastAsia" w:eastAsiaTheme="minorEastAsia"/>
          <w:lang w:eastAsia="zh-CN"/>
        </w:rPr>
      </w:pPr>
      <w:r>
        <w:rPr>
          <w:rFonts w:hint="eastAsia" w:eastAsiaTheme="minorEastAsia"/>
          <w:lang w:eastAsia="zh-CN"/>
        </w:rPr>
        <w:t xml:space="preserve">10 -12.0 -18.7 性能同步提升 </w:t>
      </w:r>
    </w:p>
    <w:p w14:paraId="3E48C8EB">
      <w:pPr>
        <w:rPr>
          <w:rFonts w:hint="eastAsia" w:eastAsiaTheme="minorEastAsia"/>
          <w:lang w:eastAsia="zh-CN"/>
        </w:rPr>
      </w:pPr>
      <w:r>
        <w:rPr>
          <w:rFonts w:hint="eastAsia" w:eastAsiaTheme="minorEastAsia"/>
          <w:lang w:eastAsia="zh-CN"/>
        </w:rPr>
        <w:t xml:space="preserve">20 -18.9 -26.4 高SNR优势延续 </w:t>
      </w:r>
    </w:p>
    <w:p w14:paraId="2E42D55C">
      <w:pPr>
        <w:rPr>
          <w:rFonts w:hint="eastAsia" w:eastAsiaTheme="minorEastAsia"/>
          <w:lang w:eastAsia="zh-CN"/>
        </w:rPr>
      </w:pPr>
      <w:r>
        <w:rPr>
          <w:rFonts w:hint="eastAsia" w:eastAsiaTheme="minorEastAsia"/>
          <w:lang w:eastAsia="zh-CN"/>
        </w:rPr>
        <w:t xml:space="preserve">30 -22.1 -30.2 估计精度趋于稳定 </w:t>
      </w:r>
    </w:p>
    <w:p w14:paraId="306A3328">
      <w:pPr>
        <w:rPr>
          <w:rFonts w:hint="eastAsia" w:eastAsiaTheme="minorEastAsia"/>
          <w:lang w:eastAsia="zh-CN"/>
        </w:rPr>
      </w:pPr>
      <w:r>
        <w:rPr>
          <w:rFonts w:hint="eastAsia" w:eastAsiaTheme="minorEastAsia"/>
          <w:lang w:eastAsia="zh-CN"/>
        </w:rPr>
        <w:t xml:space="preserve"> </w:t>
      </w:r>
    </w:p>
    <w:p w14:paraId="07AF522E">
      <w:pPr>
        <w:rPr>
          <w:rFonts w:hint="eastAsia" w:eastAsiaTheme="minorEastAsia"/>
          <w:lang w:eastAsia="zh-CN"/>
        </w:rPr>
      </w:pPr>
      <w:r>
        <w:rPr>
          <w:rFonts w:hint="eastAsia" w:eastAsiaTheme="minorEastAsia"/>
          <w:lang w:eastAsia="zh-CN"/>
        </w:rPr>
        <w:t>计算开销方面，LS算法仅需基础矩阵运算，复杂度最低、推理速度最快；MMSE算法需完成协方差矩阵求逆运算，计算量大幅提升，在128天线大规模阵列场景下，运算耗时约为LS算法的2倍。</w:t>
      </w:r>
    </w:p>
    <w:p w14:paraId="2C151FF9">
      <w:pPr>
        <w:rPr>
          <w:rFonts w:hint="eastAsia" w:eastAsiaTheme="minorEastAsia"/>
          <w:lang w:eastAsia="zh-CN"/>
        </w:rPr>
      </w:pPr>
      <w:r>
        <w:rPr>
          <w:rFonts w:hint="eastAsia" w:eastAsiaTheme="minorEastAsia"/>
          <w:lang w:eastAsia="zh-CN"/>
        </w:rPr>
        <w:t xml:space="preserve"> </w:t>
      </w:r>
    </w:p>
    <w:p w14:paraId="101572E3">
      <w:pPr>
        <w:rPr>
          <w:rFonts w:hint="eastAsia" w:eastAsiaTheme="minorEastAsia"/>
          <w:lang w:eastAsia="zh-CN"/>
        </w:rPr>
      </w:pPr>
      <w:r>
        <w:rPr>
          <w:rFonts w:hint="eastAsia" w:eastAsiaTheme="minorEastAsia"/>
          <w:lang w:eastAsia="zh-CN"/>
        </w:rPr>
        <w:t>3.2 LightweightCNN模型实验结果</w:t>
      </w:r>
    </w:p>
    <w:p w14:paraId="3DDC5768">
      <w:pPr>
        <w:rPr>
          <w:rFonts w:hint="eastAsia" w:eastAsiaTheme="minorEastAsia"/>
          <w:lang w:eastAsia="zh-CN"/>
        </w:rPr>
      </w:pPr>
      <w:r>
        <w:rPr>
          <w:rFonts w:hint="eastAsia" w:eastAsiaTheme="minorEastAsia"/>
          <w:lang w:eastAsia="zh-CN"/>
        </w:rPr>
        <w:t xml:space="preserve"> </w:t>
      </w:r>
    </w:p>
    <w:p w14:paraId="191DF078">
      <w:pPr>
        <w:rPr>
          <w:rFonts w:hint="eastAsia" w:eastAsiaTheme="minorEastAsia"/>
          <w:lang w:eastAsia="zh-CN"/>
        </w:rPr>
      </w:pPr>
      <w:r>
        <w:rPr>
          <w:rFonts w:hint="eastAsia" w:eastAsiaTheme="minorEastAsia"/>
          <w:lang w:eastAsia="zh-CN"/>
        </w:rPr>
        <w:t>LightweightCNN模型在信道估计任务中展现出优于传统算法的性能，5dB低信噪比下，模型平均NMSE达到-18dB，较MMSE算法提升3dB；30dB高信噪比下，模型平均NMSE为-29dB，与MMSE算法性能基本持平，证明深度学习方法在信道估计领域的可行性与优势。</w:t>
      </w:r>
    </w:p>
    <w:p w14:paraId="5220F1F9">
      <w:pPr>
        <w:rPr>
          <w:rFonts w:hint="eastAsia" w:eastAsiaTheme="minorEastAsia"/>
          <w:lang w:eastAsia="zh-CN"/>
        </w:rPr>
      </w:pPr>
      <w:r>
        <w:rPr>
          <w:rFonts w:hint="eastAsia" w:eastAsiaTheme="minorEastAsia"/>
          <w:lang w:eastAsia="zh-CN"/>
        </w:rPr>
        <w:t xml:space="preserve"> </w:t>
      </w:r>
    </w:p>
    <w:p w14:paraId="05CF8960">
      <w:pPr>
        <w:rPr>
          <w:rFonts w:hint="eastAsia" w:eastAsiaTheme="minorEastAsia"/>
          <w:lang w:eastAsia="zh-CN"/>
        </w:rPr>
      </w:pPr>
      <w:r>
        <w:rPr>
          <w:rFonts w:hint="eastAsia" w:eastAsiaTheme="minorEastAsia"/>
          <w:lang w:eastAsia="zh-CN"/>
        </w:rPr>
        <w:t>参数影响实验表明：样本数量从200增加至1000时，5dB低信噪比下模型NMSE提升约2.5dB，样本量增加可有效提升模型学习能力；导频数从16提升至32，模型NMSE改善1~1.5dB，充足的导频信号可提升估计精度；当训练轮数超过120时，模型出现轻微过拟合现象，训练集误差持续降低，验证集误差小幅上升。</w:t>
      </w:r>
    </w:p>
    <w:p w14:paraId="302563E8">
      <w:pPr>
        <w:rPr>
          <w:rFonts w:hint="eastAsia" w:eastAsiaTheme="minorEastAsia"/>
          <w:lang w:eastAsia="zh-CN"/>
        </w:rPr>
      </w:pPr>
      <w:r>
        <w:rPr>
          <w:rFonts w:hint="eastAsia" w:eastAsiaTheme="minorEastAsia"/>
          <w:lang w:eastAsia="zh-CN"/>
        </w:rPr>
        <w:t xml:space="preserve"> </w:t>
      </w:r>
    </w:p>
    <w:p w14:paraId="15384300">
      <w:pPr>
        <w:rPr>
          <w:rFonts w:hint="eastAsia" w:eastAsiaTheme="minorEastAsia"/>
          <w:lang w:eastAsia="zh-CN"/>
        </w:rPr>
      </w:pPr>
      <w:r>
        <w:rPr>
          <w:rFonts w:hint="eastAsia" w:eastAsiaTheme="minorEastAsia"/>
          <w:lang w:eastAsia="zh-CN"/>
        </w:rPr>
        <w:t>3.3 模型训练稳定性分析</w:t>
      </w:r>
    </w:p>
    <w:p w14:paraId="0848E724">
      <w:pPr>
        <w:rPr>
          <w:rFonts w:hint="eastAsia" w:eastAsiaTheme="minorEastAsia"/>
          <w:lang w:eastAsia="zh-CN"/>
        </w:rPr>
      </w:pPr>
      <w:r>
        <w:rPr>
          <w:rFonts w:hint="eastAsia" w:eastAsiaTheme="minorEastAsia"/>
          <w:lang w:eastAsia="zh-CN"/>
        </w:rPr>
        <w:t xml:space="preserve"> </w:t>
      </w:r>
    </w:p>
    <w:p w14:paraId="02834A5D">
      <w:pPr>
        <w:rPr>
          <w:rFonts w:hint="eastAsia" w:eastAsiaTheme="minorEastAsia"/>
          <w:lang w:eastAsia="zh-CN"/>
        </w:rPr>
      </w:pPr>
      <w:r>
        <w:rPr>
          <w:rFonts w:hint="eastAsia" w:eastAsiaTheme="minorEastAsia"/>
          <w:lang w:eastAsia="zh-CN"/>
        </w:rPr>
        <w:t>LightweightCNN模型损失曲线显示，模型在训练50轮后基本收敛，训练集与验证集损失差距小于0.5dB，整体训练稳定性较好；但在低信噪比环境下，模型损失振荡幅度较大，易受噪声干扰，需通过梯度裁剪、学习率衰减等方式提升训练稳定性。</w:t>
      </w:r>
    </w:p>
    <w:p w14:paraId="47DF7099">
      <w:pPr>
        <w:rPr>
          <w:rFonts w:hint="eastAsia" w:eastAsiaTheme="minorEastAsia"/>
          <w:lang w:eastAsia="zh-CN"/>
        </w:rPr>
      </w:pPr>
      <w:r>
        <w:rPr>
          <w:rFonts w:hint="eastAsia" w:eastAsiaTheme="minorEastAsia"/>
          <w:lang w:eastAsia="zh-CN"/>
        </w:rPr>
        <w:t xml:space="preserve"> </w:t>
      </w:r>
    </w:p>
    <w:p w14:paraId="61E9134B">
      <w:pPr>
        <w:rPr>
          <w:rFonts w:hint="eastAsia" w:eastAsiaTheme="minorEastAsia"/>
          <w:lang w:eastAsia="zh-CN"/>
        </w:rPr>
      </w:pPr>
      <w:r>
        <w:rPr>
          <w:rFonts w:hint="eastAsia" w:eastAsiaTheme="minorEastAsia"/>
          <w:lang w:eastAsia="zh-CN"/>
        </w:rPr>
        <w:t>四、讨论</w:t>
      </w:r>
    </w:p>
    <w:p w14:paraId="1E69B186">
      <w:pPr>
        <w:rPr>
          <w:rFonts w:hint="eastAsia" w:eastAsiaTheme="minorEastAsia"/>
          <w:lang w:eastAsia="zh-CN"/>
        </w:rPr>
      </w:pPr>
      <w:r>
        <w:rPr>
          <w:rFonts w:hint="eastAsia" w:eastAsiaTheme="minorEastAsia"/>
          <w:lang w:eastAsia="zh-CN"/>
        </w:rPr>
        <w:t xml:space="preserve"> </w:t>
      </w:r>
    </w:p>
    <w:p w14:paraId="3B854BAA">
      <w:pPr>
        <w:rPr>
          <w:rFonts w:hint="eastAsia" w:eastAsiaTheme="minorEastAsia"/>
          <w:lang w:eastAsia="zh-CN"/>
        </w:rPr>
      </w:pPr>
      <w:r>
        <w:rPr>
          <w:rFonts w:hint="eastAsia" w:eastAsiaTheme="minorEastAsia"/>
          <w:lang w:eastAsia="zh-CN"/>
        </w:rPr>
        <w:t>4.1 传统方法局限性分析</w:t>
      </w:r>
    </w:p>
    <w:p w14:paraId="2938291F">
      <w:pPr>
        <w:rPr>
          <w:rFonts w:hint="eastAsia" w:eastAsiaTheme="minorEastAsia"/>
          <w:lang w:eastAsia="zh-CN"/>
        </w:rPr>
      </w:pPr>
      <w:r>
        <w:rPr>
          <w:rFonts w:hint="eastAsia" w:eastAsiaTheme="minorEastAsia"/>
          <w:lang w:eastAsia="zh-CN"/>
        </w:rPr>
        <w:t xml:space="preserve"> </w:t>
      </w:r>
    </w:p>
    <w:p w14:paraId="4B55C457">
      <w:pPr>
        <w:rPr>
          <w:rFonts w:hint="eastAsia" w:eastAsiaTheme="minorEastAsia"/>
          <w:lang w:eastAsia="zh-CN"/>
        </w:rPr>
      </w:pPr>
      <w:r>
        <w:rPr>
          <w:rFonts w:hint="eastAsia" w:eastAsiaTheme="minorEastAsia"/>
          <w:lang w:eastAsia="zh-CN"/>
        </w:rPr>
        <w:t>实验结果验证了传统信道估计方法的固有缺陷：MMSE算法性能高度依赖信道协方差先验信息，当先验信息存在2%误差时，估计性能下降2~3dB，实际通信场景中信道先验信息难以精准获取，导致其工程应用受限；LS算法虽复杂度低，但抗噪声能力极差，低信噪比环境下估计误差过大，无法满足高质量通信需求。深度学习LightweightCNN模型通过数据驱动的特征学习，实现了更优的估计性能，但在大规模天线、信道偏移场景下，仍存在泛化能力不足、计算成本攀升的问题，具备较大改进空间。</w:t>
      </w:r>
    </w:p>
    <w:p w14:paraId="314CBFB6">
      <w:pPr>
        <w:rPr>
          <w:rFonts w:hint="eastAsia" w:eastAsiaTheme="minorEastAsia"/>
          <w:lang w:eastAsia="zh-CN"/>
        </w:rPr>
      </w:pPr>
      <w:r>
        <w:rPr>
          <w:rFonts w:hint="eastAsia" w:eastAsiaTheme="minorEastAsia"/>
          <w:lang w:eastAsia="zh-CN"/>
        </w:rPr>
        <w:t xml:space="preserve"> </w:t>
      </w:r>
    </w:p>
    <w:p w14:paraId="57B6ADB1">
      <w:pPr>
        <w:rPr>
          <w:rFonts w:hint="eastAsia" w:eastAsiaTheme="minorEastAsia"/>
          <w:lang w:eastAsia="zh-CN"/>
        </w:rPr>
      </w:pPr>
      <w:r>
        <w:rPr>
          <w:rFonts w:hint="eastAsia" w:eastAsiaTheme="minorEastAsia"/>
          <w:lang w:eastAsia="zh-CN"/>
        </w:rPr>
        <w:t>4.2 实验额外发现</w:t>
      </w:r>
    </w:p>
    <w:p w14:paraId="7F82BBE1">
      <w:pPr>
        <w:rPr>
          <w:rFonts w:hint="eastAsia" w:eastAsiaTheme="minorEastAsia"/>
          <w:lang w:eastAsia="zh-CN"/>
        </w:rPr>
      </w:pPr>
      <w:r>
        <w:rPr>
          <w:rFonts w:hint="eastAsia" w:eastAsiaTheme="minorEastAsia"/>
          <w:lang w:eastAsia="zh-CN"/>
        </w:rPr>
        <w:t xml:space="preserve"> </w:t>
      </w:r>
    </w:p>
    <w:p w14:paraId="5590BAA4">
      <w:pPr>
        <w:rPr>
          <w:rFonts w:hint="eastAsia" w:eastAsiaTheme="minorEastAsia"/>
          <w:lang w:eastAsia="zh-CN"/>
        </w:rPr>
      </w:pPr>
      <w:r>
        <w:rPr>
          <w:rFonts w:hint="eastAsia" w:eastAsiaTheme="minorEastAsia"/>
          <w:lang w:eastAsia="zh-CN"/>
        </w:rPr>
        <w:t>数据增强操作可有效提升LightweightCNN模型的泛化能力，随机噪声、相位扰动等处理方式，让模型更好适应实际信道的时变特性，后续改进方案可进一步优化数据增强策略；在128天线大规模阵列场景下，模型参数量与计算量同步增加，计算开销成为工程落地的主要瓶颈，需进一步优化模型结构，实现性能与复杂度的平衡。</w:t>
      </w:r>
    </w:p>
    <w:p w14:paraId="017E8653">
      <w:pPr>
        <w:rPr>
          <w:rFonts w:hint="eastAsia" w:eastAsiaTheme="minorEastAsia"/>
          <w:lang w:eastAsia="zh-CN"/>
        </w:rPr>
      </w:pPr>
      <w:r>
        <w:rPr>
          <w:rFonts w:hint="eastAsia" w:eastAsiaTheme="minorEastAsia"/>
          <w:lang w:eastAsia="zh-CN"/>
        </w:rPr>
        <w:t xml:space="preserve"> </w:t>
      </w:r>
    </w:p>
    <w:p w14:paraId="467DCFF3">
      <w:pPr>
        <w:rPr>
          <w:rFonts w:hint="eastAsia" w:eastAsiaTheme="minorEastAsia"/>
          <w:lang w:eastAsia="zh-CN"/>
        </w:rPr>
      </w:pPr>
      <w:r>
        <w:rPr>
          <w:rFonts w:hint="eastAsia" w:eastAsiaTheme="minorEastAsia"/>
          <w:lang w:eastAsia="zh-CN"/>
        </w:rPr>
        <w:t>五、结论</w:t>
      </w:r>
    </w:p>
    <w:p w14:paraId="44EE207B">
      <w:pPr>
        <w:rPr>
          <w:rFonts w:hint="eastAsia" w:eastAsiaTheme="minorEastAsia"/>
          <w:lang w:eastAsia="zh-CN"/>
        </w:rPr>
      </w:pPr>
      <w:r>
        <w:rPr>
          <w:rFonts w:hint="eastAsia" w:eastAsiaTheme="minorEastAsia"/>
          <w:lang w:eastAsia="zh-CN"/>
        </w:rPr>
        <w:t xml:space="preserve"> </w:t>
      </w:r>
    </w:p>
    <w:p w14:paraId="5A521AA9">
      <w:pPr>
        <w:rPr>
          <w:rFonts w:hint="eastAsia" w:eastAsiaTheme="minorEastAsia"/>
          <w:lang w:eastAsia="zh-CN"/>
        </w:rPr>
      </w:pPr>
      <w:r>
        <w:rPr>
          <w:rFonts w:hint="eastAsia" w:eastAsiaTheme="minorEastAsia"/>
          <w:lang w:eastAsia="zh-CN"/>
        </w:rPr>
        <w:t>本实验完成了传统LS、MMSE算法与LightweightCNN模型的信道估计性能对比测试，得出以下结论：一是传统LS与MMSE算法性能差距显著，MMSE算法抗噪声性能更优，但受信道先验信息制约，且计算复杂度高，LS算法复杂度低但低信噪比性能极差；二是轻量化深度学习模型可实现超越传统方法的信道估计性能，验证了深度学习在信道估计领域的应用可行性；三是导频配置、训练样本数、模型结构与正则化方式均对估计性能存在明显影响，具备较大的参数优化空间。</w:t>
      </w:r>
    </w:p>
    <w:p w14:paraId="40E99BEA">
      <w:pPr>
        <w:rPr>
          <w:rFonts w:hint="eastAsia" w:eastAsiaTheme="minorEastAsia"/>
          <w:lang w:eastAsia="zh-CN"/>
        </w:rPr>
      </w:pPr>
      <w:r>
        <w:rPr>
          <w:rFonts w:hint="eastAsia" w:eastAsiaTheme="minorEastAsia"/>
          <w:lang w:eastAsia="zh-CN"/>
        </w:rPr>
        <w:t xml:space="preserve"> </w:t>
      </w:r>
    </w:p>
    <w:p w14:paraId="68E87339">
      <w:pPr>
        <w:rPr>
          <w:rFonts w:hint="eastAsia" w:eastAsiaTheme="minorEastAsia"/>
          <w:lang w:eastAsia="zh-CN"/>
        </w:rPr>
      </w:pPr>
      <w:r>
        <w:rPr>
          <w:rFonts w:hint="eastAsia" w:eastAsiaTheme="minorEastAsia"/>
          <w:lang w:eastAsia="zh-CN"/>
        </w:rPr>
        <w:t>基于本次实验结果，后续将围绕语义通信方案展开改进，重点提升模型在低信噪比环境下的语义恢复能力与大规模天线场景下的性能稳定性，进一步优化模型结构，降低计算复杂度，实现高精度、高实时性的信道估计。</w:t>
      </w:r>
    </w:p>
    <w:p w14:paraId="522A96D4">
      <w:pPr>
        <w:rPr>
          <w:rFonts w:hint="eastAsia" w:eastAsiaTheme="minorEastAsia"/>
          <w:lang w:eastAsia="zh-CN"/>
        </w:rPr>
      </w:pPr>
      <w:r>
        <w:rPr>
          <w:rFonts w:hint="eastAsia" w:eastAsiaTheme="minorEastAsia"/>
          <w:lang w:eastAsia="zh-CN"/>
        </w:rPr>
        <w:t xml:space="preserve"> </w:t>
      </w:r>
    </w:p>
    <w:p w14:paraId="356EEE0B">
      <w:pPr>
        <w:rPr>
          <w:rFonts w:hint="eastAsia" w:eastAsiaTheme="minorEastAsia"/>
          <w:lang w:eastAsia="zh-CN"/>
        </w:rPr>
      </w:pPr>
      <w:r>
        <w:rPr>
          <w:rFonts w:hint="eastAsia" w:eastAsiaTheme="minorEastAsia"/>
          <w:lang w:eastAsia="zh-CN"/>
        </w:rPr>
        <w:t>六、附录</w:t>
      </w:r>
    </w:p>
    <w:p w14:paraId="155FAEA4">
      <w:pPr>
        <w:rPr>
          <w:rFonts w:hint="eastAsia" w:eastAsiaTheme="minorEastAsia"/>
          <w:lang w:eastAsia="zh-CN"/>
        </w:rPr>
      </w:pPr>
      <w:r>
        <w:rPr>
          <w:rFonts w:hint="eastAsia" w:eastAsiaTheme="minorEastAsia"/>
          <w:lang w:eastAsia="zh-CN"/>
        </w:rPr>
        <w:t xml:space="preserve"> </w:t>
      </w:r>
    </w:p>
    <w:p w14:paraId="3BB4E69D">
      <w:pPr>
        <w:rPr>
          <w:rFonts w:hint="eastAsia" w:eastAsiaTheme="minorEastAsia"/>
          <w:lang w:eastAsia="zh-CN"/>
        </w:rPr>
      </w:pPr>
      <w:r>
        <w:rPr>
          <w:rFonts w:hint="eastAsia" w:eastAsiaTheme="minorEastAsia"/>
          <w:lang w:eastAsia="zh-CN"/>
        </w:rPr>
        <w:t>6.1 模型核心代码</w:t>
      </w:r>
    </w:p>
    <w:p w14:paraId="1B0C6468">
      <w:pPr>
        <w:rPr>
          <w:rFonts w:hint="eastAsia" w:eastAsiaTheme="minorEastAsia"/>
          <w:lang w:eastAsia="zh-CN"/>
        </w:rPr>
      </w:pPr>
      <w:r>
        <w:rPr>
          <w:rFonts w:hint="eastAsia" w:eastAsiaTheme="minorEastAsia"/>
          <w:lang w:eastAsia="zh-CN"/>
        </w:rPr>
        <w:t xml:space="preserve"> </w:t>
      </w:r>
    </w:p>
    <w:p w14:paraId="31FEED7E">
      <w:pPr>
        <w:rPr>
          <w:rFonts w:hint="eastAsia" w:eastAsiaTheme="minorEastAsia"/>
          <w:lang w:eastAsia="zh-CN"/>
        </w:rPr>
      </w:pPr>
      <w:r>
        <w:rPr>
          <w:rFonts w:hint="eastAsia" w:eastAsiaTheme="minorEastAsia"/>
          <w:lang w:eastAsia="zh-CN"/>
        </w:rPr>
        <w:t>python</w:t>
      </w:r>
    </w:p>
    <w:p w14:paraId="5015DD99">
      <w:pPr>
        <w:rPr>
          <w:rFonts w:hint="eastAsia" w:eastAsiaTheme="minorEastAsia"/>
          <w:lang w:eastAsia="zh-CN"/>
        </w:rPr>
      </w:pPr>
      <w:r>
        <w:rPr>
          <w:rFonts w:hint="eastAsia" w:eastAsiaTheme="minorEastAsia"/>
          <w:lang w:eastAsia="zh-CN"/>
        </w:rPr>
        <w:t xml:space="preserve">  </w:t>
      </w:r>
    </w:p>
    <w:p w14:paraId="732A6F26">
      <w:pPr>
        <w:rPr>
          <w:rFonts w:hint="eastAsia" w:eastAsiaTheme="minorEastAsia"/>
          <w:lang w:eastAsia="zh-CN"/>
        </w:rPr>
      </w:pPr>
      <w:r>
        <w:rPr>
          <w:rFonts w:hint="eastAsia" w:eastAsiaTheme="minorEastAsia"/>
          <w:lang w:eastAsia="zh-CN"/>
        </w:rPr>
        <w:t>import torch</w:t>
      </w:r>
    </w:p>
    <w:p w14:paraId="3721D448">
      <w:pPr>
        <w:rPr>
          <w:rFonts w:hint="eastAsia" w:eastAsiaTheme="minorEastAsia"/>
          <w:lang w:eastAsia="zh-CN"/>
        </w:rPr>
      </w:pPr>
      <w:r>
        <w:rPr>
          <w:rFonts w:hint="eastAsia" w:eastAsiaTheme="minorEastAsia"/>
          <w:lang w:eastAsia="zh-CN"/>
        </w:rPr>
        <w:t>import torch.nn as nn</w:t>
      </w:r>
    </w:p>
    <w:p w14:paraId="27242703">
      <w:pPr>
        <w:rPr>
          <w:rFonts w:hint="eastAsia" w:eastAsiaTheme="minorEastAsia"/>
          <w:lang w:eastAsia="zh-CN"/>
        </w:rPr>
      </w:pPr>
      <w:r>
        <w:rPr>
          <w:rFonts w:hint="eastAsia" w:eastAsiaTheme="minorEastAsia"/>
          <w:lang w:eastAsia="zh-CN"/>
        </w:rPr>
        <w:t>import torch.nn.functional as F</w:t>
      </w:r>
    </w:p>
    <w:p w14:paraId="24548FB3">
      <w:pPr>
        <w:rPr>
          <w:rFonts w:hint="eastAsia" w:eastAsiaTheme="minorEastAsia"/>
          <w:lang w:eastAsia="zh-CN"/>
        </w:rPr>
      </w:pPr>
    </w:p>
    <w:p w14:paraId="2B79E2A5">
      <w:pPr>
        <w:rPr>
          <w:rFonts w:hint="eastAsia" w:eastAsiaTheme="minorEastAsia"/>
          <w:lang w:eastAsia="zh-CN"/>
        </w:rPr>
      </w:pPr>
      <w:r>
        <w:rPr>
          <w:rFonts w:hint="eastAsia" w:eastAsiaTheme="minorEastAsia"/>
          <w:lang w:eastAsia="zh-CN"/>
        </w:rPr>
        <w:t>class LightweightCNN(nn.Module):</w:t>
      </w:r>
    </w:p>
    <w:p w14:paraId="1942DA21">
      <w:pPr>
        <w:rPr>
          <w:rFonts w:hint="eastAsia" w:eastAsiaTheme="minorEastAsia"/>
          <w:lang w:eastAsia="zh-CN"/>
        </w:rPr>
      </w:pPr>
      <w:r>
        <w:rPr>
          <w:rFonts w:hint="eastAsia" w:eastAsiaTheme="minorEastAsia"/>
          <w:lang w:eastAsia="zh-CN"/>
        </w:rPr>
        <w:t xml:space="preserve">    def __init__(self):</w:t>
      </w:r>
    </w:p>
    <w:p w14:paraId="7902607B">
      <w:pPr>
        <w:rPr>
          <w:rFonts w:hint="eastAsia" w:eastAsiaTheme="minorEastAsia"/>
          <w:lang w:eastAsia="zh-CN"/>
        </w:rPr>
      </w:pPr>
      <w:r>
        <w:rPr>
          <w:rFonts w:hint="eastAsia" w:eastAsiaTheme="minorEastAsia"/>
          <w:lang w:eastAsia="zh-CN"/>
        </w:rPr>
        <w:t xml:space="preserve">        super().__init__()</w:t>
      </w:r>
    </w:p>
    <w:p w14:paraId="6251F877">
      <w:pPr>
        <w:rPr>
          <w:rFonts w:hint="eastAsia" w:eastAsiaTheme="minorEastAsia"/>
          <w:lang w:eastAsia="zh-CN"/>
        </w:rPr>
      </w:pPr>
      <w:r>
        <w:rPr>
          <w:rFonts w:hint="eastAsia" w:eastAsiaTheme="minorEastAsia"/>
          <w:lang w:eastAsia="zh-CN"/>
        </w:rPr>
        <w:t xml:space="preserve">        self.conv1 = nn.Conv2d(1, 16, 3, padding=1)</w:t>
      </w:r>
    </w:p>
    <w:p w14:paraId="56E9B1A3">
      <w:pPr>
        <w:rPr>
          <w:rFonts w:hint="eastAsia" w:eastAsiaTheme="minorEastAsia"/>
          <w:lang w:eastAsia="zh-CN"/>
        </w:rPr>
      </w:pPr>
      <w:r>
        <w:rPr>
          <w:rFonts w:hint="eastAsia" w:eastAsiaTheme="minorEastAsia"/>
          <w:lang w:eastAsia="zh-CN"/>
        </w:rPr>
        <w:t xml:space="preserve">        self.conv2 = nn.Conv2d(16, 32, 3, padding=1)</w:t>
      </w:r>
    </w:p>
    <w:p w14:paraId="16E19909">
      <w:pPr>
        <w:rPr>
          <w:rFonts w:hint="eastAsia" w:eastAsiaTheme="minorEastAsia"/>
          <w:lang w:eastAsia="zh-CN"/>
        </w:rPr>
      </w:pPr>
      <w:r>
        <w:rPr>
          <w:rFonts w:hint="eastAsia" w:eastAsiaTheme="minorEastAsia"/>
          <w:lang w:eastAsia="zh-CN"/>
        </w:rPr>
        <w:t xml:space="preserve">        self.fc = nn.Linear(32*8*8, 128)</w:t>
      </w:r>
    </w:p>
    <w:p w14:paraId="430DD596">
      <w:pPr>
        <w:rPr>
          <w:rFonts w:hint="eastAsia" w:eastAsiaTheme="minorEastAsia"/>
          <w:lang w:eastAsia="zh-CN"/>
        </w:rPr>
      </w:pPr>
      <w:r>
        <w:rPr>
          <w:rFonts w:hint="eastAsia" w:eastAsiaTheme="minorEastAsia"/>
          <w:lang w:eastAsia="zh-CN"/>
        </w:rPr>
        <w:t xml:space="preserve">        self.out = nn.Linear(128, 64)</w:t>
      </w:r>
    </w:p>
    <w:p w14:paraId="732B2DD1">
      <w:pPr>
        <w:rPr>
          <w:rFonts w:hint="eastAsia" w:eastAsiaTheme="minorEastAsia"/>
          <w:lang w:eastAsia="zh-CN"/>
        </w:rPr>
      </w:pPr>
    </w:p>
    <w:p w14:paraId="5885068C">
      <w:pPr>
        <w:rPr>
          <w:rFonts w:hint="eastAsia" w:eastAsiaTheme="minorEastAsia"/>
          <w:lang w:eastAsia="zh-CN"/>
        </w:rPr>
      </w:pPr>
      <w:r>
        <w:rPr>
          <w:rFonts w:hint="eastAsia" w:eastAsiaTheme="minorEastAsia"/>
          <w:lang w:eastAsia="zh-CN"/>
        </w:rPr>
        <w:t xml:space="preserve">    def forward(self, x):</w:t>
      </w:r>
    </w:p>
    <w:p w14:paraId="6A8AABC5">
      <w:pPr>
        <w:rPr>
          <w:rFonts w:hint="eastAsia" w:eastAsiaTheme="minorEastAsia"/>
          <w:lang w:eastAsia="zh-CN"/>
        </w:rPr>
      </w:pPr>
      <w:r>
        <w:rPr>
          <w:rFonts w:hint="eastAsia" w:eastAsiaTheme="minorEastAsia"/>
          <w:lang w:eastAsia="zh-CN"/>
        </w:rPr>
        <w:t xml:space="preserve">        x = F.relu(self.conv1(x))</w:t>
      </w:r>
    </w:p>
    <w:p w14:paraId="0C7D2170">
      <w:pPr>
        <w:rPr>
          <w:rFonts w:hint="eastAsia" w:eastAsiaTheme="minorEastAsia"/>
          <w:lang w:eastAsia="zh-CN"/>
        </w:rPr>
      </w:pPr>
      <w:r>
        <w:rPr>
          <w:rFonts w:hint="eastAsia" w:eastAsiaTheme="minorEastAsia"/>
          <w:lang w:eastAsia="zh-CN"/>
        </w:rPr>
        <w:t xml:space="preserve">        x = F.relu(self.conv2(x))</w:t>
      </w:r>
    </w:p>
    <w:p w14:paraId="7B77B7B3">
      <w:pPr>
        <w:rPr>
          <w:rFonts w:hint="eastAsia" w:eastAsiaTheme="minorEastAsia"/>
          <w:lang w:eastAsia="zh-CN"/>
        </w:rPr>
      </w:pPr>
      <w:r>
        <w:rPr>
          <w:rFonts w:hint="eastAsia" w:eastAsiaTheme="minorEastAsia"/>
          <w:lang w:eastAsia="zh-CN"/>
        </w:rPr>
        <w:t xml:space="preserve">        x = x.view(x.size(0), -1)</w:t>
      </w:r>
    </w:p>
    <w:p w14:paraId="477240EF">
      <w:pPr>
        <w:rPr>
          <w:rFonts w:hint="eastAsia" w:eastAsiaTheme="minorEastAsia"/>
          <w:lang w:eastAsia="zh-CN"/>
        </w:rPr>
      </w:pPr>
      <w:r>
        <w:rPr>
          <w:rFonts w:hint="eastAsia" w:eastAsiaTheme="minorEastAsia"/>
          <w:lang w:eastAsia="zh-CN"/>
        </w:rPr>
        <w:t xml:space="preserve">        x = F.relu(self.fc(x))</w:t>
      </w:r>
    </w:p>
    <w:p w14:paraId="45AC4C06">
      <w:pPr>
        <w:rPr>
          <w:rFonts w:hint="eastAsia" w:eastAsiaTheme="minorEastAsia"/>
          <w:lang w:eastAsia="zh-CN"/>
        </w:rPr>
      </w:pPr>
      <w:r>
        <w:rPr>
          <w:rFonts w:hint="eastAsia" w:eastAsiaTheme="minorEastAsia"/>
          <w:lang w:eastAsia="zh-CN"/>
        </w:rPr>
        <w:t xml:space="preserve">        return self.out(x)</w:t>
      </w:r>
    </w:p>
    <w:p w14:paraId="2790DB56">
      <w:pPr>
        <w:rPr>
          <w:rFonts w:hint="eastAsia" w:eastAsiaTheme="minorEastAsia"/>
          <w:lang w:eastAsia="zh-CN"/>
        </w:rPr>
      </w:pPr>
      <w:r>
        <w:rPr>
          <w:rFonts w:hint="eastAsia" w:eastAsiaTheme="minorEastAsia"/>
          <w:lang w:eastAsia="zh-CN"/>
        </w:rPr>
        <w:t> </w:t>
      </w:r>
    </w:p>
    <w:p w14:paraId="41284FBF">
      <w:pPr>
        <w:rPr>
          <w:rFonts w:hint="eastAsia" w:eastAsiaTheme="minorEastAsia"/>
          <w:lang w:eastAsia="zh-CN"/>
        </w:rPr>
      </w:pPr>
      <w:r>
        <w:rPr>
          <w:rFonts w:hint="eastAsia" w:eastAsiaTheme="minorEastAsia"/>
          <w:lang w:eastAsia="zh-CN"/>
        </w:rPr>
        <w:t xml:space="preserve"> </w:t>
      </w:r>
    </w:p>
    <w:p w14:paraId="2B2E0001">
      <w:pPr>
        <w:rPr>
          <w:rFonts w:hint="eastAsia" w:eastAsiaTheme="minorEastAsia"/>
          <w:lang w:eastAsia="zh-CN"/>
        </w:rPr>
      </w:pPr>
      <w:r>
        <w:rPr>
          <w:rFonts w:hint="eastAsia" w:eastAsiaTheme="minorEastAsia"/>
          <w:lang w:eastAsia="zh-CN"/>
        </w:rPr>
        <w:t>6.2 数据存储路径</w:t>
      </w:r>
    </w:p>
    <w:p w14:paraId="2BCA8AF3">
      <w:pPr>
        <w:rPr>
          <w:rFonts w:hint="eastAsia" w:eastAsiaTheme="minorEastAsia"/>
          <w:lang w:eastAsia="zh-CN"/>
        </w:rPr>
      </w:pPr>
      <w:r>
        <w:rPr>
          <w:rFonts w:hint="eastAsia" w:eastAsiaTheme="minorEastAsia"/>
          <w:lang w:eastAsia="zh-CN"/>
        </w:rPr>
        <w:t xml:space="preserve"> </w:t>
      </w:r>
    </w:p>
    <w:p w14:paraId="5F642A2E">
      <w:pPr>
        <w:rPr>
          <w:rFonts w:hint="eastAsia" w:eastAsiaTheme="minorEastAsia"/>
          <w:lang w:eastAsia="zh-CN"/>
        </w:rPr>
      </w:pPr>
      <w:r>
        <w:rPr>
          <w:rFonts w:hint="eastAsia" w:eastAsiaTheme="minorEastAsia"/>
          <w:lang w:eastAsia="zh-CN"/>
        </w:rPr>
        <w:t>训练过程指标文件存储路径： training_metrics/ </w:t>
      </w:r>
    </w:p>
    <w:p w14:paraId="36DCC9C9">
      <w:pPr>
        <w:rPr>
          <w:rFonts w:hint="eastAsia" w:eastAsiaTheme="minorEastAsia"/>
          <w:lang w:eastAsia="zh-CN"/>
        </w:rPr>
      </w:pPr>
      <w:r>
        <w:rPr>
          <w:rFonts w:hint="eastAsia" w:eastAsiaTheme="minorEastAsia"/>
          <w:lang w:eastAsia="zh-CN"/>
        </w:rPr>
        <w:t>实验结果图表存储路径： results_plots/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F3BA4"/>
    <w:rsid w:val="224A7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3482</Words>
  <Characters>4903</Characters>
  <Lines>0</Lines>
  <Paragraphs>0</Paragraphs>
  <TotalTime>2</TotalTime>
  <ScaleCrop>false</ScaleCrop>
  <LinksUpToDate>false</LinksUpToDate>
  <CharactersWithSpaces>5298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2026-04-03T11:09:00Z</dcterms:created>
  <dc:creator>Administrator</dc:creator>
  <cp:lastModifiedBy>17</cp:lastModifiedBy>
  <dcterms:modified xsi:type="dcterms:W3CDTF">2026-04-04T06:05:47Z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eyJoZGlkIjoiMWM4MmVkOTA1MjFjYzMwZWNmZGFhODliZDBjZWU4YWMiLCJ1c2VySWQiOiIxNDM5MDIzMDgyIn0=</vt:lpwstr>
  </property>
  <property fmtid="{D5CDD505-2E9C-101B-9397-08002B2CF9AE}" pid="4" name="ICV">
    <vt:lpwstr>EE033CD1697C4806B82134D88E7459C4_12</vt:lpwstr>
  </property>
</Properties>
</file>