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A97E" w14:textId="77777777" w:rsidR="00B06432" w:rsidRDefault="00000000">
      <w:pPr>
        <w:pStyle w:val="aa"/>
        <w:jc w:val="center"/>
      </w:pPr>
      <w:r>
        <w:rPr>
          <w:rFonts w:ascii="黑体" w:eastAsia="黑体" w:hAnsi="黑体"/>
          <w:color w:val="000000"/>
          <w:sz w:val="36"/>
        </w:rPr>
        <w:t>Dynamic Diffusion Transformer复现实验报告</w:t>
      </w:r>
    </w:p>
    <w:p w14:paraId="14161D9E" w14:textId="77777777" w:rsidR="00B06432" w:rsidRDefault="00B06432">
      <w:pPr>
        <w:rPr>
          <w:rFonts w:hint="eastAsia"/>
        </w:rPr>
      </w:pPr>
    </w:p>
    <w:p w14:paraId="2F7AFDE2" w14:textId="77777777" w:rsidR="00B06432" w:rsidRDefault="00000000">
      <w:pPr>
        <w:pStyle w:val="1"/>
      </w:pPr>
      <w:r>
        <w:rPr>
          <w:rFonts w:ascii="黑体" w:eastAsia="黑体" w:hAnsi="黑体"/>
        </w:rPr>
        <w:t>摘要</w:t>
      </w:r>
    </w:p>
    <w:p w14:paraId="1C6A8585" w14:textId="77777777" w:rsidR="00B06432" w:rsidRDefault="00000000">
      <w:pPr>
        <w:ind w:firstLine="420"/>
        <w:rPr>
          <w:rFonts w:hint="eastAsia"/>
          <w:lang w:eastAsia="zh-CN"/>
        </w:rPr>
      </w:pPr>
      <w:r>
        <w:t>本报告详细记录了Dynamic Diffusion Transformer (DyDiT)模型在本地环境下的复现过程。DyDiT是一种基于动态剪枝的扩散Transformer模型，通过Timestep-wise Dynamic Width (TDW)和Spatial-wise Dynamic Token (SDT)两种机制实现计算效率的显著提升。</w:t>
      </w:r>
      <w:r>
        <w:rPr>
          <w:lang w:eastAsia="zh-CN"/>
        </w:rPr>
        <w:t>本实验在NVIDIA RTX 3060 Laptop GPU (6GB显存)环境下成功复现了DyDiT模型，验证了其动态剪枝机制的有效性，并生成了高质量的图像样本。实验结果表明，DyDiT模型的Token激活率约为70%，峰值显存占用为3.12GB，符合论文报告的性能指标。</w:t>
      </w:r>
    </w:p>
    <w:p w14:paraId="3D90FE8E" w14:textId="77777777" w:rsidR="00B064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关键词：扩散模型；Transformer；动态剪枝；图像生成；模型复现</w:t>
      </w:r>
    </w:p>
    <w:p w14:paraId="7E82731C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86FE18" w14:textId="77777777" w:rsidR="00B06432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一、引言</w:t>
      </w:r>
    </w:p>
    <w:p w14:paraId="6ECEC18C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研究背景</w:t>
      </w:r>
    </w:p>
    <w:p w14:paraId="0CE4082E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扩散模型近年来在图像生成领域取得了突破性进展，其生成质量已达到甚至超越GAN模型。然而，扩散模型的高昂计算成本限制了其在实际场景中的应用。Diffusion Transformer (DiT)作为一种基于Transformer架构的扩散模型，通过将U-Net替换为Vision Transformer，展现了优异的扩展性和生成质量。</w:t>
      </w:r>
    </w:p>
    <w:p w14:paraId="231A8AFA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Dynamic Diffusion Transformer (DyDiT)在DiT的基础上引入了动态计算机制，通过自适应地跳过不必要的计算来提升推理效率。该方法的核心思想是：在扩散模型的不同时间步，模型对计算资源的需求是不同的；同时，在同一时间步内，不同空间位置的Token对生成结果的贡献也存在差异。</w:t>
      </w:r>
    </w:p>
    <w:p w14:paraId="4C52707C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研究目的</w:t>
      </w:r>
    </w:p>
    <w:p w14:paraId="11B232D2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本实验旨在：</w:t>
      </w:r>
    </w:p>
    <w:p w14:paraId="7C5459BC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在有限的硬件资源下成功复现DyDiT模型；</w:t>
      </w:r>
    </w:p>
    <w:p w14:paraId="4B036B05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验证DyDiT动态剪枝机制的有效性；</w:t>
      </w:r>
    </w:p>
    <w:p w14:paraId="5D2D840B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评估模型在低显存环境下的性能表现；</w:t>
      </w:r>
    </w:p>
    <w:p w14:paraId="362F830C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为后续研究工作奠定基础。</w:t>
      </w:r>
    </w:p>
    <w:p w14:paraId="57C33029" w14:textId="77777777" w:rsidR="00B06432" w:rsidRDefault="00000000">
      <w:pPr>
        <w:pStyle w:val="21"/>
      </w:pPr>
      <w:r>
        <w:rPr>
          <w:rFonts w:ascii="黑体" w:eastAsia="黑体" w:hAnsi="黑体"/>
        </w:rPr>
        <w:t>1.3 论文信息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6432" w14:paraId="2BF7C26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61B75B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167F47F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内容</w:t>
            </w:r>
          </w:p>
        </w:tc>
      </w:tr>
      <w:tr w:rsidR="00B06432" w14:paraId="2A4E278E" w14:textId="77777777">
        <w:trPr>
          <w:jc w:val="center"/>
        </w:trPr>
        <w:tc>
          <w:tcPr>
            <w:tcW w:w="4320" w:type="dxa"/>
          </w:tcPr>
          <w:p w14:paraId="5AE9480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论文标题</w:t>
            </w:r>
          </w:p>
        </w:tc>
        <w:tc>
          <w:tcPr>
            <w:tcW w:w="4320" w:type="dxa"/>
          </w:tcPr>
          <w:p w14:paraId="427C016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Dynamic Diffusion Transformer</w:t>
            </w:r>
          </w:p>
        </w:tc>
      </w:tr>
      <w:tr w:rsidR="00B06432" w14:paraId="72EA4402" w14:textId="77777777">
        <w:trPr>
          <w:jc w:val="center"/>
        </w:trPr>
        <w:tc>
          <w:tcPr>
            <w:tcW w:w="4320" w:type="dxa"/>
          </w:tcPr>
          <w:p w14:paraId="13503E5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作者</w:t>
            </w:r>
          </w:p>
        </w:tc>
        <w:tc>
          <w:tcPr>
            <w:tcW w:w="4320" w:type="dxa"/>
          </w:tcPr>
          <w:p w14:paraId="08745B9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Lin et al.</w:t>
            </w:r>
          </w:p>
        </w:tc>
      </w:tr>
      <w:tr w:rsidR="00B06432" w14:paraId="2ACF9F81" w14:textId="77777777">
        <w:trPr>
          <w:jc w:val="center"/>
        </w:trPr>
        <w:tc>
          <w:tcPr>
            <w:tcW w:w="4320" w:type="dxa"/>
          </w:tcPr>
          <w:p w14:paraId="203FFB9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发表时间</w:t>
            </w:r>
          </w:p>
        </w:tc>
        <w:tc>
          <w:tcPr>
            <w:tcW w:w="4320" w:type="dxa"/>
          </w:tcPr>
          <w:p w14:paraId="51A4655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2024年</w:t>
            </w:r>
          </w:p>
        </w:tc>
      </w:tr>
      <w:tr w:rsidR="00B06432" w14:paraId="34B30AFC" w14:textId="77777777">
        <w:trPr>
          <w:jc w:val="center"/>
        </w:trPr>
        <w:tc>
          <w:tcPr>
            <w:tcW w:w="4320" w:type="dxa"/>
          </w:tcPr>
          <w:p w14:paraId="7A26F1D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代码仓库</w:t>
            </w:r>
          </w:p>
        </w:tc>
        <w:tc>
          <w:tcPr>
            <w:tcW w:w="4320" w:type="dxa"/>
          </w:tcPr>
          <w:p w14:paraId="431917C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https://github.com/NUS-HPC-AI-Lab/Dynamic-Diffusion-Transformer</w:t>
            </w:r>
          </w:p>
        </w:tc>
      </w:tr>
      <w:tr w:rsidR="00B06432" w14:paraId="1A0E6E76" w14:textId="77777777">
        <w:trPr>
          <w:jc w:val="center"/>
        </w:trPr>
        <w:tc>
          <w:tcPr>
            <w:tcW w:w="4320" w:type="dxa"/>
          </w:tcPr>
          <w:p w14:paraId="53B9348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预训练模型</w:t>
            </w:r>
          </w:p>
        </w:tc>
        <w:tc>
          <w:tcPr>
            <w:tcW w:w="4320" w:type="dxa"/>
          </w:tcPr>
          <w:p w14:paraId="0320BD6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dydit_0.7.pth (λ=0.7)</w:t>
            </w:r>
          </w:p>
        </w:tc>
      </w:tr>
    </w:tbl>
    <w:p w14:paraId="36B06323" w14:textId="77777777" w:rsidR="00B06432" w:rsidRDefault="00B06432">
      <w:pPr>
        <w:rPr>
          <w:rFonts w:hint="eastAsia"/>
        </w:rPr>
      </w:pPr>
    </w:p>
    <w:p w14:paraId="27D7FE06" w14:textId="77777777" w:rsidR="00B06432" w:rsidRDefault="00000000">
      <w:pPr>
        <w:pStyle w:val="1"/>
      </w:pPr>
      <w:r>
        <w:rPr>
          <w:rFonts w:ascii="黑体" w:eastAsia="黑体" w:hAnsi="黑体"/>
        </w:rPr>
        <w:t>二、实验环境</w:t>
      </w:r>
    </w:p>
    <w:p w14:paraId="2438EA86" w14:textId="77777777" w:rsidR="00B06432" w:rsidRDefault="00000000">
      <w:pPr>
        <w:pStyle w:val="21"/>
      </w:pPr>
      <w:r>
        <w:rPr>
          <w:rFonts w:ascii="黑体" w:eastAsia="黑体" w:hAnsi="黑体"/>
        </w:rPr>
        <w:t>2.1 硬件配置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5ED97B5B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689CEF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硬件类型</w:t>
            </w:r>
          </w:p>
        </w:tc>
        <w:tc>
          <w:tcPr>
            <w:tcW w:w="2880" w:type="dxa"/>
            <w:shd w:val="clear" w:color="auto" w:fill="D9E2F3"/>
          </w:tcPr>
          <w:p w14:paraId="5FD529E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具体配置</w:t>
            </w:r>
          </w:p>
        </w:tc>
        <w:tc>
          <w:tcPr>
            <w:tcW w:w="2880" w:type="dxa"/>
            <w:shd w:val="clear" w:color="auto" w:fill="D9E2F3"/>
          </w:tcPr>
          <w:p w14:paraId="0FB6474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备注</w:t>
            </w:r>
          </w:p>
        </w:tc>
      </w:tr>
      <w:tr w:rsidR="00B06432" w14:paraId="188B55C5" w14:textId="77777777">
        <w:trPr>
          <w:jc w:val="center"/>
        </w:trPr>
        <w:tc>
          <w:tcPr>
            <w:tcW w:w="2880" w:type="dxa"/>
          </w:tcPr>
          <w:p w14:paraId="585E48F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GPU</w:t>
            </w:r>
          </w:p>
        </w:tc>
        <w:tc>
          <w:tcPr>
            <w:tcW w:w="2880" w:type="dxa"/>
          </w:tcPr>
          <w:p w14:paraId="3422360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NVIDIA RTX 3060 Laptop</w:t>
            </w:r>
          </w:p>
        </w:tc>
        <w:tc>
          <w:tcPr>
            <w:tcW w:w="2880" w:type="dxa"/>
          </w:tcPr>
          <w:p w14:paraId="1F80500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6GB GDDR6显存</w:t>
            </w:r>
          </w:p>
        </w:tc>
      </w:tr>
      <w:tr w:rsidR="00B06432" w14:paraId="35F7D770" w14:textId="77777777">
        <w:trPr>
          <w:jc w:val="center"/>
        </w:trPr>
        <w:tc>
          <w:tcPr>
            <w:tcW w:w="2880" w:type="dxa"/>
          </w:tcPr>
          <w:p w14:paraId="34661AA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2880" w:type="dxa"/>
          </w:tcPr>
          <w:p w14:paraId="4C18E8A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Intel Core i7</w:t>
            </w:r>
          </w:p>
        </w:tc>
        <w:tc>
          <w:tcPr>
            <w:tcW w:w="2880" w:type="dxa"/>
          </w:tcPr>
          <w:p w14:paraId="72A16DA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笔记本处理器</w:t>
            </w:r>
          </w:p>
        </w:tc>
      </w:tr>
      <w:tr w:rsidR="00B06432" w14:paraId="49572A54" w14:textId="77777777">
        <w:trPr>
          <w:jc w:val="center"/>
        </w:trPr>
        <w:tc>
          <w:tcPr>
            <w:tcW w:w="2880" w:type="dxa"/>
          </w:tcPr>
          <w:p w14:paraId="0010B9A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内存</w:t>
            </w:r>
          </w:p>
        </w:tc>
        <w:tc>
          <w:tcPr>
            <w:tcW w:w="2880" w:type="dxa"/>
          </w:tcPr>
          <w:p w14:paraId="1CAE3C7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16GB DDR4</w:t>
            </w:r>
          </w:p>
        </w:tc>
        <w:tc>
          <w:tcPr>
            <w:tcW w:w="2880" w:type="dxa"/>
          </w:tcPr>
          <w:p w14:paraId="6351848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B06432" w14:paraId="5F765FA3" w14:textId="77777777">
        <w:trPr>
          <w:jc w:val="center"/>
        </w:trPr>
        <w:tc>
          <w:tcPr>
            <w:tcW w:w="2880" w:type="dxa"/>
          </w:tcPr>
          <w:p w14:paraId="2FFFC43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存储</w:t>
            </w:r>
          </w:p>
        </w:tc>
        <w:tc>
          <w:tcPr>
            <w:tcW w:w="2880" w:type="dxa"/>
          </w:tcPr>
          <w:p w14:paraId="02163FF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SSD</w:t>
            </w:r>
          </w:p>
        </w:tc>
        <w:tc>
          <w:tcPr>
            <w:tcW w:w="2880" w:type="dxa"/>
          </w:tcPr>
          <w:p w14:paraId="2AA0374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用于模型和数据存储</w:t>
            </w:r>
          </w:p>
        </w:tc>
      </w:tr>
    </w:tbl>
    <w:p w14:paraId="5B3FD8D0" w14:textId="77777777" w:rsidR="00B06432" w:rsidRDefault="00B06432">
      <w:pPr>
        <w:rPr>
          <w:rFonts w:hint="eastAsia"/>
        </w:rPr>
      </w:pPr>
    </w:p>
    <w:p w14:paraId="3B6D9348" w14:textId="77777777" w:rsidR="00B06432" w:rsidRDefault="00000000">
      <w:pPr>
        <w:pStyle w:val="21"/>
      </w:pPr>
      <w:r>
        <w:rPr>
          <w:rFonts w:ascii="黑体" w:eastAsia="黑体" w:hAnsi="黑体"/>
        </w:rPr>
        <w:t>2.2 软件环境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4A04A868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5B8045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软件</w:t>
            </w:r>
          </w:p>
        </w:tc>
        <w:tc>
          <w:tcPr>
            <w:tcW w:w="2880" w:type="dxa"/>
            <w:shd w:val="clear" w:color="auto" w:fill="D9E2F3"/>
          </w:tcPr>
          <w:p w14:paraId="2F8AD5D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版本</w:t>
            </w:r>
          </w:p>
        </w:tc>
        <w:tc>
          <w:tcPr>
            <w:tcW w:w="2880" w:type="dxa"/>
            <w:shd w:val="clear" w:color="auto" w:fill="D9E2F3"/>
          </w:tcPr>
          <w:p w14:paraId="7C39A1E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用途</w:t>
            </w:r>
          </w:p>
        </w:tc>
      </w:tr>
      <w:tr w:rsidR="00B06432" w14:paraId="53E0EA13" w14:textId="77777777">
        <w:trPr>
          <w:jc w:val="center"/>
        </w:trPr>
        <w:tc>
          <w:tcPr>
            <w:tcW w:w="2880" w:type="dxa"/>
          </w:tcPr>
          <w:p w14:paraId="2FBD6BE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操作系统</w:t>
            </w:r>
          </w:p>
        </w:tc>
        <w:tc>
          <w:tcPr>
            <w:tcW w:w="2880" w:type="dxa"/>
          </w:tcPr>
          <w:p w14:paraId="10E2749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Windows 11</w:t>
            </w:r>
          </w:p>
        </w:tc>
        <w:tc>
          <w:tcPr>
            <w:tcW w:w="2880" w:type="dxa"/>
          </w:tcPr>
          <w:p w14:paraId="5AA054C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系统平台</w:t>
            </w:r>
          </w:p>
        </w:tc>
      </w:tr>
      <w:tr w:rsidR="00B06432" w14:paraId="455D6E30" w14:textId="77777777">
        <w:trPr>
          <w:jc w:val="center"/>
        </w:trPr>
        <w:tc>
          <w:tcPr>
            <w:tcW w:w="2880" w:type="dxa"/>
          </w:tcPr>
          <w:p w14:paraId="7680B2F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Python</w:t>
            </w:r>
          </w:p>
        </w:tc>
        <w:tc>
          <w:tcPr>
            <w:tcW w:w="2880" w:type="dxa"/>
          </w:tcPr>
          <w:p w14:paraId="425DB1C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3.11</w:t>
            </w:r>
          </w:p>
        </w:tc>
        <w:tc>
          <w:tcPr>
            <w:tcW w:w="2880" w:type="dxa"/>
          </w:tcPr>
          <w:p w14:paraId="1F7ACED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编程语言</w:t>
            </w:r>
          </w:p>
        </w:tc>
      </w:tr>
      <w:tr w:rsidR="00B06432" w14:paraId="1E99F2BA" w14:textId="77777777">
        <w:trPr>
          <w:jc w:val="center"/>
        </w:trPr>
        <w:tc>
          <w:tcPr>
            <w:tcW w:w="2880" w:type="dxa"/>
          </w:tcPr>
          <w:p w14:paraId="2C58F2B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PyTorch</w:t>
            </w:r>
          </w:p>
        </w:tc>
        <w:tc>
          <w:tcPr>
            <w:tcW w:w="2880" w:type="dxa"/>
          </w:tcPr>
          <w:p w14:paraId="6B652B8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2.7.1+cu121</w:t>
            </w:r>
          </w:p>
        </w:tc>
        <w:tc>
          <w:tcPr>
            <w:tcW w:w="2880" w:type="dxa"/>
          </w:tcPr>
          <w:p w14:paraId="2344B9D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深度学习框架</w:t>
            </w:r>
          </w:p>
        </w:tc>
      </w:tr>
      <w:tr w:rsidR="00B06432" w14:paraId="1BE1FD85" w14:textId="77777777">
        <w:trPr>
          <w:jc w:val="center"/>
        </w:trPr>
        <w:tc>
          <w:tcPr>
            <w:tcW w:w="2880" w:type="dxa"/>
          </w:tcPr>
          <w:p w14:paraId="130194F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CUDA</w:t>
            </w:r>
          </w:p>
        </w:tc>
        <w:tc>
          <w:tcPr>
            <w:tcW w:w="2880" w:type="dxa"/>
          </w:tcPr>
          <w:p w14:paraId="3EBBFDC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11.8</w:t>
            </w:r>
          </w:p>
        </w:tc>
        <w:tc>
          <w:tcPr>
            <w:tcW w:w="2880" w:type="dxa"/>
          </w:tcPr>
          <w:p w14:paraId="4D038A6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GPU加速</w:t>
            </w:r>
          </w:p>
        </w:tc>
      </w:tr>
      <w:tr w:rsidR="00B06432" w14:paraId="592E9DDC" w14:textId="77777777">
        <w:trPr>
          <w:jc w:val="center"/>
        </w:trPr>
        <w:tc>
          <w:tcPr>
            <w:tcW w:w="2880" w:type="dxa"/>
          </w:tcPr>
          <w:p w14:paraId="47C7983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cuDNN</w:t>
            </w:r>
          </w:p>
        </w:tc>
        <w:tc>
          <w:tcPr>
            <w:tcW w:w="2880" w:type="dxa"/>
          </w:tcPr>
          <w:p w14:paraId="4F26E84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9.x</w:t>
            </w:r>
          </w:p>
        </w:tc>
        <w:tc>
          <w:tcPr>
            <w:tcW w:w="2880" w:type="dxa"/>
          </w:tcPr>
          <w:p w14:paraId="22A96FB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深度学习加速库</w:t>
            </w:r>
          </w:p>
        </w:tc>
      </w:tr>
      <w:tr w:rsidR="00B06432" w14:paraId="359BFE2A" w14:textId="77777777">
        <w:trPr>
          <w:jc w:val="center"/>
        </w:trPr>
        <w:tc>
          <w:tcPr>
            <w:tcW w:w="2880" w:type="dxa"/>
          </w:tcPr>
          <w:p w14:paraId="6C6AE27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diffusers</w:t>
            </w:r>
          </w:p>
        </w:tc>
        <w:tc>
          <w:tcPr>
            <w:tcW w:w="2880" w:type="dxa"/>
          </w:tcPr>
          <w:p w14:paraId="5B7F4F3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0.32.2</w:t>
            </w:r>
          </w:p>
        </w:tc>
        <w:tc>
          <w:tcPr>
            <w:tcW w:w="2880" w:type="dxa"/>
          </w:tcPr>
          <w:p w14:paraId="3E0DE1C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扩散模型库</w:t>
            </w:r>
          </w:p>
        </w:tc>
      </w:tr>
      <w:tr w:rsidR="00B06432" w14:paraId="506B2263" w14:textId="77777777">
        <w:trPr>
          <w:jc w:val="center"/>
        </w:trPr>
        <w:tc>
          <w:tcPr>
            <w:tcW w:w="2880" w:type="dxa"/>
          </w:tcPr>
          <w:p w14:paraId="3C726DC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transformers</w:t>
            </w:r>
          </w:p>
        </w:tc>
        <w:tc>
          <w:tcPr>
            <w:tcW w:w="2880" w:type="dxa"/>
          </w:tcPr>
          <w:p w14:paraId="0CEAEB1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4.47.1</w:t>
            </w:r>
          </w:p>
        </w:tc>
        <w:tc>
          <w:tcPr>
            <w:tcW w:w="2880" w:type="dxa"/>
          </w:tcPr>
          <w:p w14:paraId="2B49FC9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Transformer组件</w:t>
            </w:r>
          </w:p>
        </w:tc>
      </w:tr>
      <w:tr w:rsidR="00B06432" w14:paraId="3A13FEB0" w14:textId="77777777">
        <w:trPr>
          <w:jc w:val="center"/>
        </w:trPr>
        <w:tc>
          <w:tcPr>
            <w:tcW w:w="2880" w:type="dxa"/>
          </w:tcPr>
          <w:p w14:paraId="3913166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timm</w:t>
            </w:r>
          </w:p>
        </w:tc>
        <w:tc>
          <w:tcPr>
            <w:tcW w:w="2880" w:type="dxa"/>
          </w:tcPr>
          <w:p w14:paraId="2C4EDFC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1.0.13</w:t>
            </w:r>
          </w:p>
        </w:tc>
        <w:tc>
          <w:tcPr>
            <w:tcW w:w="2880" w:type="dxa"/>
          </w:tcPr>
          <w:p w14:paraId="68EBD33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视觉模型库</w:t>
            </w:r>
          </w:p>
        </w:tc>
      </w:tr>
    </w:tbl>
    <w:p w14:paraId="2C1E87DF" w14:textId="77777777" w:rsidR="00B06432" w:rsidRDefault="00B06432">
      <w:pPr>
        <w:rPr>
          <w:rFonts w:hint="eastAsia"/>
        </w:rPr>
      </w:pPr>
    </w:p>
    <w:p w14:paraId="2A4F3900" w14:textId="77777777" w:rsidR="00B06432" w:rsidRDefault="00000000">
      <w:pPr>
        <w:pStyle w:val="21"/>
      </w:pPr>
      <w:r>
        <w:rPr>
          <w:rFonts w:ascii="黑体" w:eastAsia="黑体" w:hAnsi="黑体"/>
        </w:rPr>
        <w:t>2.3 环境搭建过程</w:t>
      </w:r>
    </w:p>
    <w:p w14:paraId="3C4A7750" w14:textId="77777777" w:rsidR="00B06432" w:rsidRDefault="00000000">
      <w:pPr>
        <w:ind w:firstLine="420"/>
        <w:rPr>
          <w:rFonts w:hint="eastAsia"/>
        </w:rPr>
      </w:pPr>
      <w:r>
        <w:t>环境搭建过程如下：</w:t>
      </w:r>
    </w:p>
    <w:p w14:paraId="0FD00864" w14:textId="77777777" w:rsidR="00B06432" w:rsidRDefault="00000000">
      <w:pPr>
        <w:rPr>
          <w:rFonts w:hint="eastAsia"/>
        </w:rPr>
      </w:pPr>
      <w:r>
        <w:t>(1) 创建Conda虚拟环境：conda create -n DyDiT python=3.11</w:t>
      </w:r>
    </w:p>
    <w:p w14:paraId="3ADE8D04" w14:textId="77777777" w:rsidR="00B06432" w:rsidRDefault="00000000">
      <w:pPr>
        <w:rPr>
          <w:rFonts w:hint="eastAsia"/>
        </w:rPr>
      </w:pPr>
      <w:r>
        <w:t>(2) 安装PyTorch：pip install torch torchvision torchaudio --index-url https://download.pytorch.org/whl/cu121</w:t>
      </w:r>
    </w:p>
    <w:p w14:paraId="06D49E22" w14:textId="77777777" w:rsidR="00B06432" w:rsidRDefault="00000000">
      <w:pPr>
        <w:rPr>
          <w:rFonts w:hint="eastAsia"/>
        </w:rPr>
      </w:pPr>
      <w:r>
        <w:t>(3) 安装依赖包：pip install diffusers transformers timm einops accelerate</w:t>
      </w:r>
    </w:p>
    <w:p w14:paraId="25C3435D" w14:textId="77777777" w:rsidR="00B06432" w:rsidRDefault="00000000">
      <w:pPr>
        <w:rPr>
          <w:rFonts w:hint="eastAsia"/>
        </w:rPr>
      </w:pPr>
      <w:r>
        <w:t>(4) 克隆代码仓库：git clone https://github.com/NUS-HPC-AI-Lab/Dynamic-Diffusion-Transformer.git</w:t>
      </w:r>
    </w:p>
    <w:p w14:paraId="4EFC056D" w14:textId="77777777" w:rsidR="00B06432" w:rsidRDefault="00000000">
      <w:pPr>
        <w:rPr>
          <w:rFonts w:hint="eastAsia"/>
        </w:rPr>
      </w:pPr>
      <w:r>
        <w:t>(5) 下载预训练模型：dydit_0.7.pth (2.58GB)</w:t>
      </w:r>
    </w:p>
    <w:p w14:paraId="3568FABE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在环境搭建过程中遇到了PyTorch哈希验证错误，通过清除pip缓存并重新安装解决。</w:t>
      </w:r>
    </w:p>
    <w:p w14:paraId="17682431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412520" w14:textId="77777777" w:rsidR="00B06432" w:rsidRDefault="00000000">
      <w:pPr>
        <w:pStyle w:val="1"/>
      </w:pPr>
      <w:r>
        <w:rPr>
          <w:rFonts w:ascii="黑体" w:eastAsia="黑体" w:hAnsi="黑体"/>
        </w:rPr>
        <w:lastRenderedPageBreak/>
        <w:t>三、模型分析</w:t>
      </w:r>
    </w:p>
    <w:p w14:paraId="0B39EE62" w14:textId="77777777" w:rsidR="00B06432" w:rsidRDefault="00000000">
      <w:pPr>
        <w:pStyle w:val="21"/>
      </w:pPr>
      <w:r>
        <w:rPr>
          <w:rFonts w:ascii="黑体" w:eastAsia="黑体" w:hAnsi="黑体"/>
        </w:rPr>
        <w:t>3.1 模型架构</w:t>
      </w:r>
    </w:p>
    <w:p w14:paraId="487ACA17" w14:textId="77777777" w:rsidR="00B06432" w:rsidRDefault="00000000">
      <w:pPr>
        <w:ind w:firstLine="420"/>
        <w:rPr>
          <w:rFonts w:hint="eastAsia"/>
        </w:rPr>
      </w:pPr>
      <w:r>
        <w:t>DyDiT基于DiT-XL/2架构，主要包含以下组件：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18CE523B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29A7BFC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组件</w:t>
            </w:r>
          </w:p>
        </w:tc>
        <w:tc>
          <w:tcPr>
            <w:tcW w:w="2880" w:type="dxa"/>
            <w:shd w:val="clear" w:color="auto" w:fill="D9E2F3"/>
          </w:tcPr>
          <w:p w14:paraId="2376077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描述</w:t>
            </w:r>
          </w:p>
        </w:tc>
        <w:tc>
          <w:tcPr>
            <w:tcW w:w="2880" w:type="dxa"/>
            <w:shd w:val="clear" w:color="auto" w:fill="D9E2F3"/>
          </w:tcPr>
          <w:p w14:paraId="0208707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参数量</w:t>
            </w:r>
          </w:p>
        </w:tc>
      </w:tr>
      <w:tr w:rsidR="00B06432" w14:paraId="44479EDF" w14:textId="77777777">
        <w:trPr>
          <w:jc w:val="center"/>
        </w:trPr>
        <w:tc>
          <w:tcPr>
            <w:tcW w:w="2880" w:type="dxa"/>
          </w:tcPr>
          <w:p w14:paraId="3E35573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Patch Embedding</w:t>
            </w:r>
          </w:p>
        </w:tc>
        <w:tc>
          <w:tcPr>
            <w:tcW w:w="2880" w:type="dxa"/>
          </w:tcPr>
          <w:p w14:paraId="1F607350" w14:textId="77777777" w:rsidR="00B064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将输入图像分割为patch并嵌入</w:t>
            </w:r>
          </w:p>
        </w:tc>
        <w:tc>
          <w:tcPr>
            <w:tcW w:w="2880" w:type="dxa"/>
          </w:tcPr>
          <w:p w14:paraId="523487B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约1.2M</w:t>
            </w:r>
          </w:p>
        </w:tc>
      </w:tr>
      <w:tr w:rsidR="00B06432" w14:paraId="5FCC6B8D" w14:textId="77777777">
        <w:trPr>
          <w:jc w:val="center"/>
        </w:trPr>
        <w:tc>
          <w:tcPr>
            <w:tcW w:w="2880" w:type="dxa"/>
          </w:tcPr>
          <w:p w14:paraId="0AA6A29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Position Embedding</w:t>
            </w:r>
          </w:p>
        </w:tc>
        <w:tc>
          <w:tcPr>
            <w:tcW w:w="2880" w:type="dxa"/>
          </w:tcPr>
          <w:p w14:paraId="35B90D1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可学习的位置编码</w:t>
            </w:r>
          </w:p>
        </w:tc>
        <w:tc>
          <w:tcPr>
            <w:tcW w:w="2880" w:type="dxa"/>
          </w:tcPr>
          <w:p w14:paraId="1738241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约0.1M</w:t>
            </w:r>
          </w:p>
        </w:tc>
      </w:tr>
      <w:tr w:rsidR="00B06432" w14:paraId="3E9929D3" w14:textId="77777777">
        <w:trPr>
          <w:jc w:val="center"/>
        </w:trPr>
        <w:tc>
          <w:tcPr>
            <w:tcW w:w="2880" w:type="dxa"/>
          </w:tcPr>
          <w:p w14:paraId="4046F61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Transformer Blocks</w:t>
            </w:r>
          </w:p>
        </w:tc>
        <w:tc>
          <w:tcPr>
            <w:tcW w:w="2880" w:type="dxa"/>
          </w:tcPr>
          <w:p w14:paraId="7D5B791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28层Transformer块</w:t>
            </w:r>
          </w:p>
        </w:tc>
        <w:tc>
          <w:tcPr>
            <w:tcW w:w="2880" w:type="dxa"/>
          </w:tcPr>
          <w:p w14:paraId="3942468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约670M</w:t>
            </w:r>
          </w:p>
        </w:tc>
      </w:tr>
      <w:tr w:rsidR="00B06432" w14:paraId="44927954" w14:textId="77777777">
        <w:trPr>
          <w:jc w:val="center"/>
        </w:trPr>
        <w:tc>
          <w:tcPr>
            <w:tcW w:w="2880" w:type="dxa"/>
          </w:tcPr>
          <w:p w14:paraId="14E649A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LayerNorm</w:t>
            </w:r>
          </w:p>
        </w:tc>
        <w:tc>
          <w:tcPr>
            <w:tcW w:w="2880" w:type="dxa"/>
          </w:tcPr>
          <w:p w14:paraId="61A3BEB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层归一化</w:t>
            </w:r>
          </w:p>
        </w:tc>
        <w:tc>
          <w:tcPr>
            <w:tcW w:w="2880" w:type="dxa"/>
          </w:tcPr>
          <w:p w14:paraId="61D85DC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约0.1M</w:t>
            </w:r>
          </w:p>
        </w:tc>
      </w:tr>
      <w:tr w:rsidR="00B06432" w14:paraId="6175BA1E" w14:textId="77777777">
        <w:trPr>
          <w:jc w:val="center"/>
        </w:trPr>
        <w:tc>
          <w:tcPr>
            <w:tcW w:w="2880" w:type="dxa"/>
          </w:tcPr>
          <w:p w14:paraId="424563C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Final Layer</w:t>
            </w:r>
          </w:p>
        </w:tc>
        <w:tc>
          <w:tcPr>
            <w:tcW w:w="2880" w:type="dxa"/>
          </w:tcPr>
          <w:p w14:paraId="7B11C87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输出投影层</w:t>
            </w:r>
          </w:p>
        </w:tc>
        <w:tc>
          <w:tcPr>
            <w:tcW w:w="2880" w:type="dxa"/>
          </w:tcPr>
          <w:p w14:paraId="7443A09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约1.5M</w:t>
            </w:r>
          </w:p>
        </w:tc>
      </w:tr>
      <w:tr w:rsidR="00B06432" w14:paraId="4F71736E" w14:textId="77777777">
        <w:trPr>
          <w:jc w:val="center"/>
        </w:trPr>
        <w:tc>
          <w:tcPr>
            <w:tcW w:w="2880" w:type="dxa"/>
          </w:tcPr>
          <w:p w14:paraId="7C72005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总计</w:t>
            </w:r>
          </w:p>
        </w:tc>
        <w:tc>
          <w:tcPr>
            <w:tcW w:w="2880" w:type="dxa"/>
          </w:tcPr>
          <w:p w14:paraId="3C83011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880" w:type="dxa"/>
          </w:tcPr>
          <w:p w14:paraId="08CD84E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约675M</w:t>
            </w:r>
          </w:p>
        </w:tc>
      </w:tr>
    </w:tbl>
    <w:p w14:paraId="4E661C0D" w14:textId="77777777" w:rsidR="00B06432" w:rsidRDefault="00B06432">
      <w:pPr>
        <w:rPr>
          <w:rFonts w:hint="eastAsia"/>
        </w:rPr>
      </w:pPr>
    </w:p>
    <w:p w14:paraId="3E4EF770" w14:textId="77777777" w:rsidR="00B06432" w:rsidRDefault="00000000">
      <w:pPr>
        <w:pStyle w:val="21"/>
      </w:pPr>
      <w:r>
        <w:rPr>
          <w:rFonts w:ascii="黑体" w:eastAsia="黑体" w:hAnsi="黑体"/>
        </w:rPr>
        <w:t>3.2 动态剪枝机制</w:t>
      </w:r>
    </w:p>
    <w:p w14:paraId="76775FEC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DyDiT引入了两种动态剪枝机制：</w:t>
      </w:r>
    </w:p>
    <w:p w14:paraId="5CA7D193" w14:textId="77777777" w:rsidR="00B06432" w:rsidRDefault="00000000">
      <w:pPr>
        <w:ind w:firstLine="420"/>
        <w:rPr>
          <w:rFonts w:hint="eastAsia"/>
        </w:rPr>
      </w:pPr>
      <w:r>
        <w:t>(1) Timestep-wise Dynamic Width (TDW)：根据当前时间步动态调整计算宽度。在噪声较大的早期时间步，模型需要更多的计算资源；在噪声较小的后期时间步，可以减少计算量。</w:t>
      </w:r>
    </w:p>
    <w:p w14:paraId="2D1FE386" w14:textId="77777777" w:rsidR="00B06432" w:rsidRDefault="00000000">
      <w:pPr>
        <w:ind w:firstLine="420"/>
        <w:rPr>
          <w:rFonts w:hint="eastAsia"/>
          <w:lang w:eastAsia="zh-CN"/>
        </w:rPr>
      </w:pPr>
      <w:r>
        <w:t>(2) Spatial-wise Dynamic Token (SDT)：根据Token的重要性动态决定是否参与计算。</w:t>
      </w:r>
      <w:r>
        <w:rPr>
          <w:lang w:eastAsia="zh-CN"/>
        </w:rPr>
        <w:t>不重要的Token会被跳过，从而减少计算量。</w:t>
      </w:r>
    </w:p>
    <w:p w14:paraId="3B684D78" w14:textId="77777777" w:rsidR="00B06432" w:rsidRDefault="00000000">
      <w:pPr>
        <w:pStyle w:val="21"/>
      </w:pPr>
      <w:r>
        <w:rPr>
          <w:rFonts w:ascii="黑体" w:eastAsia="黑体" w:hAnsi="黑体"/>
        </w:rPr>
        <w:t>3.3 预训练模型信息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6432" w14:paraId="54758E1C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B70BA8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EAFAC6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值</w:t>
            </w:r>
          </w:p>
        </w:tc>
      </w:tr>
      <w:tr w:rsidR="00B06432" w14:paraId="309510A8" w14:textId="77777777">
        <w:trPr>
          <w:jc w:val="center"/>
        </w:trPr>
        <w:tc>
          <w:tcPr>
            <w:tcW w:w="4320" w:type="dxa"/>
          </w:tcPr>
          <w:p w14:paraId="3CD9A5D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模型名称</w:t>
            </w:r>
          </w:p>
        </w:tc>
        <w:tc>
          <w:tcPr>
            <w:tcW w:w="4320" w:type="dxa"/>
          </w:tcPr>
          <w:p w14:paraId="04BBB82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dydit_0.7.pth</w:t>
            </w:r>
          </w:p>
        </w:tc>
      </w:tr>
      <w:tr w:rsidR="00B06432" w14:paraId="533A7A02" w14:textId="77777777">
        <w:trPr>
          <w:jc w:val="center"/>
        </w:trPr>
        <w:tc>
          <w:tcPr>
            <w:tcW w:w="4320" w:type="dxa"/>
          </w:tcPr>
          <w:p w14:paraId="61ACB80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文件大小</w:t>
            </w:r>
          </w:p>
        </w:tc>
        <w:tc>
          <w:tcPr>
            <w:tcW w:w="4320" w:type="dxa"/>
          </w:tcPr>
          <w:p w14:paraId="3A1BAFF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2588.4 MB (2.58 GB)</w:t>
            </w:r>
          </w:p>
        </w:tc>
      </w:tr>
      <w:tr w:rsidR="00B06432" w14:paraId="5E28F800" w14:textId="77777777">
        <w:trPr>
          <w:jc w:val="center"/>
        </w:trPr>
        <w:tc>
          <w:tcPr>
            <w:tcW w:w="4320" w:type="dxa"/>
          </w:tcPr>
          <w:p w14:paraId="0567926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剪枝参数λ</w:t>
            </w:r>
          </w:p>
        </w:tc>
        <w:tc>
          <w:tcPr>
            <w:tcW w:w="4320" w:type="dxa"/>
          </w:tcPr>
          <w:p w14:paraId="7168D7B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0.7</w:t>
            </w:r>
          </w:p>
        </w:tc>
      </w:tr>
      <w:tr w:rsidR="00B06432" w14:paraId="0C9C0DC0" w14:textId="77777777">
        <w:trPr>
          <w:jc w:val="center"/>
        </w:trPr>
        <w:tc>
          <w:tcPr>
            <w:tcW w:w="4320" w:type="dxa"/>
          </w:tcPr>
          <w:p w14:paraId="64BEF48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预期Token激活率</w:t>
            </w:r>
          </w:p>
        </w:tc>
        <w:tc>
          <w:tcPr>
            <w:tcW w:w="4320" w:type="dxa"/>
          </w:tcPr>
          <w:p w14:paraId="0CB8122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约70%</w:t>
            </w:r>
          </w:p>
        </w:tc>
      </w:tr>
      <w:tr w:rsidR="00B06432" w14:paraId="013F25AF" w14:textId="77777777">
        <w:trPr>
          <w:jc w:val="center"/>
        </w:trPr>
        <w:tc>
          <w:tcPr>
            <w:tcW w:w="4320" w:type="dxa"/>
          </w:tcPr>
          <w:p w14:paraId="59C8341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训练数据集</w:t>
            </w:r>
          </w:p>
        </w:tc>
        <w:tc>
          <w:tcPr>
            <w:tcW w:w="4320" w:type="dxa"/>
          </w:tcPr>
          <w:p w14:paraId="7083898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ImageNet-1K</w:t>
            </w:r>
          </w:p>
        </w:tc>
      </w:tr>
      <w:tr w:rsidR="00B06432" w14:paraId="4C8A74AE" w14:textId="77777777">
        <w:trPr>
          <w:jc w:val="center"/>
        </w:trPr>
        <w:tc>
          <w:tcPr>
            <w:tcW w:w="4320" w:type="dxa"/>
          </w:tcPr>
          <w:p w14:paraId="6E955BF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图像分辨率</w:t>
            </w:r>
          </w:p>
        </w:tc>
        <w:tc>
          <w:tcPr>
            <w:tcW w:w="4320" w:type="dxa"/>
          </w:tcPr>
          <w:p w14:paraId="72F56E0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256×256</w:t>
            </w:r>
          </w:p>
        </w:tc>
      </w:tr>
    </w:tbl>
    <w:p w14:paraId="76AB2055" w14:textId="77777777" w:rsidR="00B06432" w:rsidRDefault="00B06432">
      <w:pPr>
        <w:rPr>
          <w:rFonts w:hint="eastAsia"/>
        </w:rPr>
      </w:pPr>
    </w:p>
    <w:p w14:paraId="1E045704" w14:textId="77777777" w:rsidR="00B06432" w:rsidRDefault="00000000">
      <w:pPr>
        <w:pStyle w:val="21"/>
      </w:pPr>
      <w:r>
        <w:rPr>
          <w:rFonts w:ascii="黑体" w:eastAsia="黑体" w:hAnsi="黑体"/>
        </w:rPr>
        <w:t>3.4 模型验证</w:t>
      </w:r>
    </w:p>
    <w:p w14:paraId="278AEAEE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为验证预训练模型是否正确加载，进行了以下检查：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19EE10C4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76361F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检查项</w:t>
            </w:r>
          </w:p>
        </w:tc>
        <w:tc>
          <w:tcPr>
            <w:tcW w:w="2880" w:type="dxa"/>
            <w:shd w:val="clear" w:color="auto" w:fill="D9E2F3"/>
          </w:tcPr>
          <w:p w14:paraId="5AB1E85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结果</w:t>
            </w:r>
          </w:p>
        </w:tc>
        <w:tc>
          <w:tcPr>
            <w:tcW w:w="2880" w:type="dxa"/>
            <w:shd w:val="clear" w:color="auto" w:fill="D9E2F3"/>
          </w:tcPr>
          <w:p w14:paraId="762C3B5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说明</w:t>
            </w:r>
          </w:p>
        </w:tc>
      </w:tr>
      <w:tr w:rsidR="00B06432" w14:paraId="45A5A938" w14:textId="77777777">
        <w:trPr>
          <w:jc w:val="center"/>
        </w:trPr>
        <w:tc>
          <w:tcPr>
            <w:tcW w:w="2880" w:type="dxa"/>
          </w:tcPr>
          <w:p w14:paraId="5D05E8A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模型文件存在</w:t>
            </w:r>
          </w:p>
        </w:tc>
        <w:tc>
          <w:tcPr>
            <w:tcW w:w="2880" w:type="dxa"/>
          </w:tcPr>
          <w:p w14:paraId="46BBF48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✓ 通过</w:t>
            </w:r>
          </w:p>
        </w:tc>
        <w:tc>
          <w:tcPr>
            <w:tcW w:w="2880" w:type="dxa"/>
          </w:tcPr>
          <w:p w14:paraId="33A114B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文件完整下载</w:t>
            </w:r>
          </w:p>
        </w:tc>
      </w:tr>
      <w:tr w:rsidR="00B06432" w14:paraId="764B4144" w14:textId="77777777">
        <w:trPr>
          <w:jc w:val="center"/>
        </w:trPr>
        <w:tc>
          <w:tcPr>
            <w:tcW w:w="2880" w:type="dxa"/>
          </w:tcPr>
          <w:p w14:paraId="7F59AE4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文件大小正确</w:t>
            </w:r>
          </w:p>
        </w:tc>
        <w:tc>
          <w:tcPr>
            <w:tcW w:w="2880" w:type="dxa"/>
          </w:tcPr>
          <w:p w14:paraId="2E7F809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✓ 通过</w:t>
            </w:r>
          </w:p>
        </w:tc>
        <w:tc>
          <w:tcPr>
            <w:tcW w:w="2880" w:type="dxa"/>
          </w:tcPr>
          <w:p w14:paraId="6C7597B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2588.4 MB</w:t>
            </w:r>
          </w:p>
        </w:tc>
      </w:tr>
      <w:tr w:rsidR="00B06432" w14:paraId="7EE199FC" w14:textId="77777777">
        <w:trPr>
          <w:jc w:val="center"/>
        </w:trPr>
        <w:tc>
          <w:tcPr>
            <w:tcW w:w="2880" w:type="dxa"/>
          </w:tcPr>
          <w:p w14:paraId="4013C79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权重加载完整</w:t>
            </w:r>
          </w:p>
        </w:tc>
        <w:tc>
          <w:tcPr>
            <w:tcW w:w="2880" w:type="dxa"/>
          </w:tcPr>
          <w:p w14:paraId="51DD99E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✓ 通过</w:t>
            </w:r>
          </w:p>
        </w:tc>
        <w:tc>
          <w:tcPr>
            <w:tcW w:w="2880" w:type="dxa"/>
          </w:tcPr>
          <w:p w14:paraId="3D65A11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缺失参数: 0</w:t>
            </w:r>
          </w:p>
        </w:tc>
      </w:tr>
      <w:tr w:rsidR="00B06432" w14:paraId="2E0AAC0D" w14:textId="77777777">
        <w:trPr>
          <w:jc w:val="center"/>
        </w:trPr>
        <w:tc>
          <w:tcPr>
            <w:tcW w:w="2880" w:type="dxa"/>
          </w:tcPr>
          <w:p w14:paraId="2FDD665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权重值正常</w:t>
            </w:r>
          </w:p>
        </w:tc>
        <w:tc>
          <w:tcPr>
            <w:tcW w:w="2880" w:type="dxa"/>
          </w:tcPr>
          <w:p w14:paraId="5BAAD80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✓ 通过</w:t>
            </w:r>
          </w:p>
        </w:tc>
        <w:tc>
          <w:tcPr>
            <w:tcW w:w="2880" w:type="dxa"/>
          </w:tcPr>
          <w:p w14:paraId="442DD9D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非随机初始化</w:t>
            </w:r>
          </w:p>
        </w:tc>
      </w:tr>
      <w:tr w:rsidR="00B06432" w14:paraId="4790F863" w14:textId="77777777">
        <w:trPr>
          <w:jc w:val="center"/>
        </w:trPr>
        <w:tc>
          <w:tcPr>
            <w:tcW w:w="2880" w:type="dxa"/>
          </w:tcPr>
          <w:p w14:paraId="6A77493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动态剪枝生效</w:t>
            </w:r>
          </w:p>
        </w:tc>
        <w:tc>
          <w:tcPr>
            <w:tcW w:w="2880" w:type="dxa"/>
          </w:tcPr>
          <w:p w14:paraId="7D416CD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✓ 通过</w:t>
            </w:r>
          </w:p>
        </w:tc>
        <w:tc>
          <w:tcPr>
            <w:tcW w:w="2880" w:type="dxa"/>
          </w:tcPr>
          <w:p w14:paraId="51F88EF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Token激活率: 70.12%</w:t>
            </w:r>
          </w:p>
        </w:tc>
      </w:tr>
    </w:tbl>
    <w:p w14:paraId="1F95CE53" w14:textId="77777777" w:rsidR="00B06432" w:rsidRDefault="00B06432">
      <w:pPr>
        <w:rPr>
          <w:rFonts w:hint="eastAsia"/>
        </w:rPr>
      </w:pPr>
    </w:p>
    <w:p w14:paraId="51191041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验证结果表明，预训练模型已正确加载，动态剪枝机制正常工作。Token激活率为70.12%，与论文报告的</w:t>
      </w:r>
      <w:r>
        <w:t>λ</w:t>
      </w:r>
      <w:r>
        <w:rPr>
          <w:lang w:eastAsia="zh-CN"/>
        </w:rPr>
        <w:t>=0.7设置相符。</w:t>
      </w:r>
    </w:p>
    <w:p w14:paraId="4991801A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EC5443" w14:textId="77777777" w:rsidR="00B06432" w:rsidRDefault="00000000">
      <w:pPr>
        <w:pStyle w:val="1"/>
      </w:pPr>
      <w:r>
        <w:rPr>
          <w:rFonts w:ascii="黑体" w:eastAsia="黑体" w:hAnsi="黑体"/>
        </w:rPr>
        <w:lastRenderedPageBreak/>
        <w:t>四、实验设置</w:t>
      </w:r>
    </w:p>
    <w:p w14:paraId="1E6980FC" w14:textId="77777777" w:rsidR="00B06432" w:rsidRDefault="00000000">
      <w:pPr>
        <w:pStyle w:val="21"/>
      </w:pPr>
      <w:r>
        <w:rPr>
          <w:rFonts w:ascii="黑体" w:eastAsia="黑体" w:hAnsi="黑体"/>
        </w:rPr>
        <w:t>4.1 生成参数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629BF5CB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085F3B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参数</w:t>
            </w:r>
          </w:p>
        </w:tc>
        <w:tc>
          <w:tcPr>
            <w:tcW w:w="2880" w:type="dxa"/>
            <w:shd w:val="clear" w:color="auto" w:fill="D9E2F3"/>
          </w:tcPr>
          <w:p w14:paraId="3DE3F88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值</w:t>
            </w:r>
          </w:p>
        </w:tc>
        <w:tc>
          <w:tcPr>
            <w:tcW w:w="2880" w:type="dxa"/>
            <w:shd w:val="clear" w:color="auto" w:fill="D9E2F3"/>
          </w:tcPr>
          <w:p w14:paraId="6DC2BB6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说明</w:t>
            </w:r>
          </w:p>
        </w:tc>
      </w:tr>
      <w:tr w:rsidR="00B06432" w14:paraId="5E769248" w14:textId="77777777">
        <w:trPr>
          <w:jc w:val="center"/>
        </w:trPr>
        <w:tc>
          <w:tcPr>
            <w:tcW w:w="2880" w:type="dxa"/>
          </w:tcPr>
          <w:p w14:paraId="1431605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图像尺寸</w:t>
            </w:r>
          </w:p>
        </w:tc>
        <w:tc>
          <w:tcPr>
            <w:tcW w:w="2880" w:type="dxa"/>
          </w:tcPr>
          <w:p w14:paraId="454A8DA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256×256</w:t>
            </w:r>
          </w:p>
        </w:tc>
        <w:tc>
          <w:tcPr>
            <w:tcW w:w="2880" w:type="dxa"/>
          </w:tcPr>
          <w:p w14:paraId="582A010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标准分辨率</w:t>
            </w:r>
          </w:p>
        </w:tc>
      </w:tr>
      <w:tr w:rsidR="00B06432" w14:paraId="64D39F42" w14:textId="77777777">
        <w:trPr>
          <w:jc w:val="center"/>
        </w:trPr>
        <w:tc>
          <w:tcPr>
            <w:tcW w:w="2880" w:type="dxa"/>
          </w:tcPr>
          <w:p w14:paraId="05D6B01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潜在空间尺寸</w:t>
            </w:r>
          </w:p>
        </w:tc>
        <w:tc>
          <w:tcPr>
            <w:tcW w:w="2880" w:type="dxa"/>
          </w:tcPr>
          <w:p w14:paraId="182E5DB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32×32</w:t>
            </w:r>
          </w:p>
        </w:tc>
        <w:tc>
          <w:tcPr>
            <w:tcW w:w="2880" w:type="dxa"/>
          </w:tcPr>
          <w:p w14:paraId="45CD020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图像尺寸/8</w:t>
            </w:r>
          </w:p>
        </w:tc>
      </w:tr>
      <w:tr w:rsidR="00B06432" w14:paraId="20750E2C" w14:textId="77777777">
        <w:trPr>
          <w:jc w:val="center"/>
        </w:trPr>
        <w:tc>
          <w:tcPr>
            <w:tcW w:w="2880" w:type="dxa"/>
          </w:tcPr>
          <w:p w14:paraId="2591833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采样步数</w:t>
            </w:r>
          </w:p>
        </w:tc>
        <w:tc>
          <w:tcPr>
            <w:tcW w:w="2880" w:type="dxa"/>
          </w:tcPr>
          <w:p w14:paraId="5A639F7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3AE93A7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DDIM采样</w:t>
            </w:r>
          </w:p>
        </w:tc>
      </w:tr>
      <w:tr w:rsidR="00B06432" w14:paraId="1915DB18" w14:textId="77777777">
        <w:trPr>
          <w:jc w:val="center"/>
        </w:trPr>
        <w:tc>
          <w:tcPr>
            <w:tcW w:w="2880" w:type="dxa"/>
          </w:tcPr>
          <w:p w14:paraId="45AD7C2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CFG Scale</w:t>
            </w:r>
          </w:p>
        </w:tc>
        <w:tc>
          <w:tcPr>
            <w:tcW w:w="2880" w:type="dxa"/>
          </w:tcPr>
          <w:p w14:paraId="2B800F8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4.0</w:t>
            </w:r>
          </w:p>
        </w:tc>
        <w:tc>
          <w:tcPr>
            <w:tcW w:w="2880" w:type="dxa"/>
          </w:tcPr>
          <w:p w14:paraId="6ADF719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Classifier-Free Guidance</w:t>
            </w:r>
          </w:p>
        </w:tc>
      </w:tr>
      <w:tr w:rsidR="00B06432" w14:paraId="150ECE74" w14:textId="77777777">
        <w:trPr>
          <w:jc w:val="center"/>
        </w:trPr>
        <w:tc>
          <w:tcPr>
            <w:tcW w:w="2880" w:type="dxa"/>
          </w:tcPr>
          <w:p w14:paraId="7682D96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类别数</w:t>
            </w:r>
          </w:p>
        </w:tc>
        <w:tc>
          <w:tcPr>
            <w:tcW w:w="2880" w:type="dxa"/>
          </w:tcPr>
          <w:p w14:paraId="14DAE1F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2880" w:type="dxa"/>
          </w:tcPr>
          <w:p w14:paraId="2C1AA3E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ImageNet类别</w:t>
            </w:r>
          </w:p>
        </w:tc>
      </w:tr>
      <w:tr w:rsidR="00B06432" w14:paraId="16A4E62B" w14:textId="77777777">
        <w:trPr>
          <w:jc w:val="center"/>
        </w:trPr>
        <w:tc>
          <w:tcPr>
            <w:tcW w:w="2880" w:type="dxa"/>
          </w:tcPr>
          <w:p w14:paraId="7413037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随机种子</w:t>
            </w:r>
          </w:p>
        </w:tc>
        <w:tc>
          <w:tcPr>
            <w:tcW w:w="2880" w:type="dxa"/>
          </w:tcPr>
          <w:p w14:paraId="1877F4F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4CFCBB2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可复现性</w:t>
            </w:r>
          </w:p>
        </w:tc>
      </w:tr>
    </w:tbl>
    <w:p w14:paraId="4F1EC408" w14:textId="77777777" w:rsidR="00B06432" w:rsidRDefault="00B06432">
      <w:pPr>
        <w:rPr>
          <w:rFonts w:hint="eastAsia"/>
        </w:rPr>
      </w:pPr>
    </w:p>
    <w:p w14:paraId="6A533A86" w14:textId="77777777" w:rsidR="00B06432" w:rsidRDefault="00000000">
      <w:pPr>
        <w:pStyle w:val="21"/>
      </w:pPr>
      <w:r>
        <w:rPr>
          <w:rFonts w:ascii="黑体" w:eastAsia="黑体" w:hAnsi="黑体"/>
        </w:rPr>
        <w:t>4.2 采样方法</w:t>
      </w:r>
    </w:p>
    <w:p w14:paraId="15F91BCC" w14:textId="77777777" w:rsidR="00B06432" w:rsidRDefault="00000000">
      <w:pPr>
        <w:ind w:firstLine="420"/>
        <w:rPr>
          <w:rFonts w:hint="eastAsia"/>
        </w:rPr>
      </w:pPr>
      <w:r>
        <w:t>本实验采用DDIM (Denoising Diffusion Implicit Models)采样方法，相比DDPM可以以更少的步数生成高质量图像。采样过程包含以下步骤：</w:t>
      </w:r>
    </w:p>
    <w:p w14:paraId="10AC10EB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从标准高斯分布采样初始噪声 z_T</w:t>
      </w:r>
    </w:p>
    <w:p w14:paraId="3411B681" w14:textId="77777777" w:rsidR="00B06432" w:rsidRDefault="00000000">
      <w:pPr>
        <w:rPr>
          <w:rFonts w:hint="eastAsia"/>
        </w:rPr>
      </w:pPr>
      <w:r>
        <w:t>(2) 迭代去噪：z_{t-1} = f(z_t, t, y)，其中t从T递减到1</w:t>
      </w:r>
    </w:p>
    <w:p w14:paraId="26933002" w14:textId="77777777" w:rsidR="00B06432" w:rsidRDefault="00000000">
      <w:pPr>
        <w:rPr>
          <w:rFonts w:hint="eastAsia"/>
        </w:rPr>
      </w:pPr>
      <w:r>
        <w:t>(3) 使用VAE解码潜在表示：x = VAE.decode(z_0)</w:t>
      </w:r>
    </w:p>
    <w:p w14:paraId="77A57897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保存生成的图像</w:t>
      </w:r>
    </w:p>
    <w:p w14:paraId="22103E15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4.3 VAE模型</w:t>
      </w:r>
    </w:p>
    <w:p w14:paraId="642A5D9B" w14:textId="77777777" w:rsidR="00B06432" w:rsidRDefault="00000000">
      <w:pPr>
        <w:ind w:firstLine="420"/>
        <w:rPr>
          <w:rFonts w:hint="eastAsia"/>
        </w:rPr>
      </w:pPr>
      <w:r>
        <w:t>使用stabilityai/sd-vae-ft-ema作为VAE解码器，该模型在Stable Diffusion的基础上进行了微调，具有更好的重建质量。VAE模型文件已本地化存储，避免网络依赖。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6432" w14:paraId="4A98EB12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855E31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VAE属性</w:t>
            </w:r>
          </w:p>
        </w:tc>
        <w:tc>
          <w:tcPr>
            <w:tcW w:w="4320" w:type="dxa"/>
            <w:shd w:val="clear" w:color="auto" w:fill="D9E2F3"/>
          </w:tcPr>
          <w:p w14:paraId="21F4E24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值</w:t>
            </w:r>
          </w:p>
        </w:tc>
      </w:tr>
      <w:tr w:rsidR="00B06432" w14:paraId="30A43ECB" w14:textId="77777777">
        <w:trPr>
          <w:jc w:val="center"/>
        </w:trPr>
        <w:tc>
          <w:tcPr>
            <w:tcW w:w="4320" w:type="dxa"/>
          </w:tcPr>
          <w:p w14:paraId="677EFD5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模型名称</w:t>
            </w:r>
          </w:p>
        </w:tc>
        <w:tc>
          <w:tcPr>
            <w:tcW w:w="4320" w:type="dxa"/>
          </w:tcPr>
          <w:p w14:paraId="0DCA9AE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stabilityai/sd-vae-ft-ema</w:t>
            </w:r>
          </w:p>
        </w:tc>
      </w:tr>
      <w:tr w:rsidR="00B06432" w14:paraId="5F83D359" w14:textId="77777777">
        <w:trPr>
          <w:jc w:val="center"/>
        </w:trPr>
        <w:tc>
          <w:tcPr>
            <w:tcW w:w="4320" w:type="dxa"/>
          </w:tcPr>
          <w:p w14:paraId="2809CD2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编码器下采样</w:t>
            </w:r>
          </w:p>
        </w:tc>
        <w:tc>
          <w:tcPr>
            <w:tcW w:w="4320" w:type="dxa"/>
          </w:tcPr>
          <w:p w14:paraId="1B10687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4倍</w:t>
            </w:r>
          </w:p>
        </w:tc>
      </w:tr>
      <w:tr w:rsidR="00B06432" w14:paraId="064713E9" w14:textId="77777777">
        <w:trPr>
          <w:jc w:val="center"/>
        </w:trPr>
        <w:tc>
          <w:tcPr>
            <w:tcW w:w="4320" w:type="dxa"/>
          </w:tcPr>
          <w:p w14:paraId="5F4FF9C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潜在通道数</w:t>
            </w:r>
          </w:p>
        </w:tc>
        <w:tc>
          <w:tcPr>
            <w:tcW w:w="4320" w:type="dxa"/>
          </w:tcPr>
          <w:p w14:paraId="1A2E88E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</w:tr>
      <w:tr w:rsidR="00B06432" w14:paraId="50BF3797" w14:textId="77777777">
        <w:trPr>
          <w:jc w:val="center"/>
        </w:trPr>
        <w:tc>
          <w:tcPr>
            <w:tcW w:w="4320" w:type="dxa"/>
          </w:tcPr>
          <w:p w14:paraId="6FD38D2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配置文件</w:t>
            </w:r>
          </w:p>
        </w:tc>
        <w:tc>
          <w:tcPr>
            <w:tcW w:w="4320" w:type="dxa"/>
          </w:tcPr>
          <w:p w14:paraId="21DA5A1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config.json</w:t>
            </w:r>
          </w:p>
        </w:tc>
      </w:tr>
      <w:tr w:rsidR="00B06432" w14:paraId="5A0D3DE5" w14:textId="77777777">
        <w:trPr>
          <w:jc w:val="center"/>
        </w:trPr>
        <w:tc>
          <w:tcPr>
            <w:tcW w:w="4320" w:type="dxa"/>
          </w:tcPr>
          <w:p w14:paraId="52C472C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权重文件</w:t>
            </w:r>
          </w:p>
        </w:tc>
        <w:tc>
          <w:tcPr>
            <w:tcW w:w="4320" w:type="dxa"/>
          </w:tcPr>
          <w:p w14:paraId="5573E46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diffusion_pytorch_model.safetensors</w:t>
            </w:r>
          </w:p>
        </w:tc>
      </w:tr>
    </w:tbl>
    <w:p w14:paraId="490C602B" w14:textId="77777777" w:rsidR="00B06432" w:rsidRDefault="00000000">
      <w:pPr>
        <w:rPr>
          <w:rFonts w:hint="eastAsia"/>
        </w:rPr>
      </w:pPr>
      <w:r>
        <w:br w:type="page"/>
      </w:r>
    </w:p>
    <w:p w14:paraId="7AD233A0" w14:textId="77777777" w:rsidR="00B06432" w:rsidRDefault="00000000">
      <w:pPr>
        <w:pStyle w:val="1"/>
      </w:pPr>
      <w:r>
        <w:rPr>
          <w:rFonts w:ascii="黑体" w:eastAsia="黑体" w:hAnsi="黑体"/>
        </w:rPr>
        <w:lastRenderedPageBreak/>
        <w:t>五、实验结果</w:t>
      </w:r>
    </w:p>
    <w:p w14:paraId="6D137171" w14:textId="77777777" w:rsidR="00B06432" w:rsidRDefault="00000000">
      <w:pPr>
        <w:pStyle w:val="21"/>
      </w:pPr>
      <w:r>
        <w:rPr>
          <w:rFonts w:ascii="黑体" w:eastAsia="黑体" w:hAnsi="黑体"/>
        </w:rPr>
        <w:t>5.1 性能指标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2F2A1025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DF3E0A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指标</w:t>
            </w:r>
          </w:p>
        </w:tc>
        <w:tc>
          <w:tcPr>
            <w:tcW w:w="2880" w:type="dxa"/>
            <w:shd w:val="clear" w:color="auto" w:fill="D9E2F3"/>
          </w:tcPr>
          <w:p w14:paraId="2FFF4AF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值</w:t>
            </w:r>
          </w:p>
        </w:tc>
        <w:tc>
          <w:tcPr>
            <w:tcW w:w="2880" w:type="dxa"/>
            <w:shd w:val="clear" w:color="auto" w:fill="D9E2F3"/>
          </w:tcPr>
          <w:p w14:paraId="6FEB410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说明</w:t>
            </w:r>
          </w:p>
        </w:tc>
      </w:tr>
      <w:tr w:rsidR="00B06432" w14:paraId="3B246A65" w14:textId="77777777">
        <w:trPr>
          <w:jc w:val="center"/>
        </w:trPr>
        <w:tc>
          <w:tcPr>
            <w:tcW w:w="2880" w:type="dxa"/>
          </w:tcPr>
          <w:p w14:paraId="7BBA1F4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峰值显存占用</w:t>
            </w:r>
          </w:p>
        </w:tc>
        <w:tc>
          <w:tcPr>
            <w:tcW w:w="2880" w:type="dxa"/>
          </w:tcPr>
          <w:p w14:paraId="2E4DC2D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3.12 GB</w:t>
            </w:r>
          </w:p>
        </w:tc>
        <w:tc>
          <w:tcPr>
            <w:tcW w:w="2880" w:type="dxa"/>
          </w:tcPr>
          <w:p w14:paraId="7838EE8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在6GB显存限制内</w:t>
            </w:r>
          </w:p>
        </w:tc>
      </w:tr>
      <w:tr w:rsidR="00B06432" w14:paraId="75458D11" w14:textId="77777777">
        <w:trPr>
          <w:jc w:val="center"/>
        </w:trPr>
        <w:tc>
          <w:tcPr>
            <w:tcW w:w="2880" w:type="dxa"/>
          </w:tcPr>
          <w:p w14:paraId="7F12702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Token激活率</w:t>
            </w:r>
          </w:p>
        </w:tc>
        <w:tc>
          <w:tcPr>
            <w:tcW w:w="2880" w:type="dxa"/>
          </w:tcPr>
          <w:p w14:paraId="016511E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70.12%</w:t>
            </w:r>
          </w:p>
        </w:tc>
        <w:tc>
          <w:tcPr>
            <w:tcW w:w="2880" w:type="dxa"/>
          </w:tcPr>
          <w:p w14:paraId="1D6CE2C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动态剪枝效果</w:t>
            </w:r>
          </w:p>
        </w:tc>
      </w:tr>
      <w:tr w:rsidR="00B06432" w14:paraId="2C37111A" w14:textId="77777777">
        <w:trPr>
          <w:jc w:val="center"/>
        </w:trPr>
        <w:tc>
          <w:tcPr>
            <w:tcW w:w="2880" w:type="dxa"/>
          </w:tcPr>
          <w:p w14:paraId="0841AC2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注意力激活率</w:t>
            </w:r>
          </w:p>
        </w:tc>
        <w:tc>
          <w:tcPr>
            <w:tcW w:w="2880" w:type="dxa"/>
          </w:tcPr>
          <w:p w14:paraId="5A76A78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100.00%</w:t>
            </w:r>
          </w:p>
        </w:tc>
        <w:tc>
          <w:tcPr>
            <w:tcW w:w="2880" w:type="dxa"/>
          </w:tcPr>
          <w:p w14:paraId="150642A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注意力层完全激活</w:t>
            </w:r>
          </w:p>
        </w:tc>
      </w:tr>
      <w:tr w:rsidR="00B06432" w14:paraId="5B42A0F8" w14:textId="77777777">
        <w:trPr>
          <w:jc w:val="center"/>
        </w:trPr>
        <w:tc>
          <w:tcPr>
            <w:tcW w:w="2880" w:type="dxa"/>
          </w:tcPr>
          <w:p w14:paraId="5797DA8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MLP激活率</w:t>
            </w:r>
          </w:p>
        </w:tc>
        <w:tc>
          <w:tcPr>
            <w:tcW w:w="2880" w:type="dxa"/>
          </w:tcPr>
          <w:p w14:paraId="77A73CD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99.78%</w:t>
            </w:r>
          </w:p>
        </w:tc>
        <w:tc>
          <w:tcPr>
            <w:tcW w:w="2880" w:type="dxa"/>
          </w:tcPr>
          <w:p w14:paraId="65D5EF1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MLP层几乎完全激活</w:t>
            </w:r>
          </w:p>
        </w:tc>
      </w:tr>
      <w:tr w:rsidR="00B06432" w14:paraId="434DFF9E" w14:textId="77777777">
        <w:trPr>
          <w:jc w:val="center"/>
        </w:trPr>
        <w:tc>
          <w:tcPr>
            <w:tcW w:w="2880" w:type="dxa"/>
          </w:tcPr>
          <w:p w14:paraId="262632D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单张图像生成时间</w:t>
            </w:r>
          </w:p>
        </w:tc>
        <w:tc>
          <w:tcPr>
            <w:tcW w:w="2880" w:type="dxa"/>
          </w:tcPr>
          <w:p w14:paraId="22795FC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约30秒</w:t>
            </w:r>
          </w:p>
        </w:tc>
        <w:tc>
          <w:tcPr>
            <w:tcW w:w="2880" w:type="dxa"/>
          </w:tcPr>
          <w:p w14:paraId="255B86C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50步采样</w:t>
            </w:r>
          </w:p>
        </w:tc>
      </w:tr>
    </w:tbl>
    <w:p w14:paraId="22543840" w14:textId="77777777" w:rsidR="00B06432" w:rsidRDefault="00B06432">
      <w:pPr>
        <w:rPr>
          <w:rFonts w:hint="eastAsia"/>
        </w:rPr>
      </w:pPr>
    </w:p>
    <w:p w14:paraId="13FEBFA7" w14:textId="77777777" w:rsidR="00B064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表1：DyDiT模型性能指标</w:t>
      </w:r>
    </w:p>
    <w:p w14:paraId="2F0B1953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5.2 生成结果展示</w:t>
      </w:r>
    </w:p>
    <w:p w14:paraId="57D74CB5" w14:textId="77777777" w:rsidR="00B064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5.2.1 单类别生成结果</w:t>
      </w:r>
    </w:p>
    <w:p w14:paraId="79A6A77F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图1展示了使用类别标签207（金毛犬）生成的单张图像：</w:t>
      </w:r>
    </w:p>
    <w:p w14:paraId="0974BAFC" w14:textId="77777777" w:rsidR="00B0643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6ADF66" wp14:editId="39092F30">
            <wp:extent cx="3200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1529" w14:textId="77777777" w:rsidR="00B06432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图1：类别207（金毛犬）生成结果</w:t>
      </w:r>
    </w:p>
    <w:p w14:paraId="5BD6A7E6" w14:textId="77777777" w:rsidR="00B06432" w:rsidRDefault="00B06432">
      <w:pPr>
        <w:rPr>
          <w:rFonts w:hint="eastAsia"/>
          <w:lang w:eastAsia="zh-CN"/>
        </w:rPr>
      </w:pPr>
    </w:p>
    <w:p w14:paraId="54F412DF" w14:textId="77777777" w:rsidR="00B064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5.2.2 多类别生成结果</w:t>
      </w:r>
    </w:p>
    <w:p w14:paraId="3284D991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图2展示了使用类别标签207、360、387、974生成的4张图像：</w:t>
      </w:r>
    </w:p>
    <w:p w14:paraId="2D9B6060" w14:textId="77777777" w:rsidR="00B06432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403D4" wp14:editId="07F3A91F">
            <wp:extent cx="4572000" cy="1149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mult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0E67" w14:textId="778C206B" w:rsidR="00B06432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图2：多类别生成结果（金毛犬、水獭、狐狸、</w:t>
      </w:r>
      <w:r w:rsidR="008630B8">
        <w:rPr>
          <w:rFonts w:hint="eastAsia"/>
          <w:sz w:val="20"/>
          <w:lang w:eastAsia="zh-CN"/>
        </w:rPr>
        <w:t>间歇泉</w:t>
      </w:r>
      <w:r>
        <w:rPr>
          <w:sz w:val="20"/>
          <w:lang w:eastAsia="zh-CN"/>
        </w:rPr>
        <w:t>）</w:t>
      </w:r>
    </w:p>
    <w:p w14:paraId="21AE62DB" w14:textId="77777777" w:rsidR="00B06432" w:rsidRDefault="00B06432">
      <w:pPr>
        <w:rPr>
          <w:rFonts w:hint="eastAsia"/>
          <w:lang w:eastAsia="zh-CN"/>
        </w:rPr>
      </w:pPr>
    </w:p>
    <w:p w14:paraId="3A133271" w14:textId="77777777" w:rsidR="00B064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5.2.3 连续类别生成结果</w:t>
      </w:r>
    </w:p>
    <w:p w14:paraId="0D82EC73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图3展示了使用类别标签1-8生成的8张图像：</w:t>
      </w:r>
    </w:p>
    <w:p w14:paraId="72B5B19F" w14:textId="77777777" w:rsidR="00B0643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ABBA38" wp14:editId="3C13B369">
            <wp:extent cx="5029200" cy="2519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8cla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034B" w14:textId="77777777" w:rsidR="00B06432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图3：类别1-8生成结果（金鱼、大白鲨、虎鲨、锤头鲨、电鳐、黄貂鱼、公鸡、母鸡）</w:t>
      </w:r>
    </w:p>
    <w:p w14:paraId="2DC728B1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C70DCFA" w14:textId="77777777" w:rsidR="00B06432" w:rsidRDefault="00000000">
      <w:pPr>
        <w:pStyle w:val="21"/>
      </w:pPr>
      <w:r>
        <w:rPr>
          <w:rFonts w:ascii="黑体" w:eastAsia="黑体" w:hAnsi="黑体"/>
        </w:rPr>
        <w:lastRenderedPageBreak/>
        <w:t>5.3 ImageNet类别映射</w:t>
      </w:r>
    </w:p>
    <w:p w14:paraId="20DA3206" w14:textId="77777777" w:rsidR="00B06432" w:rsidRDefault="00000000">
      <w:pPr>
        <w:ind w:firstLine="420"/>
        <w:rPr>
          <w:rFonts w:hint="eastAsia"/>
        </w:rPr>
      </w:pPr>
      <w:r>
        <w:t>本实验涉及的ImageNet类别如下表所示：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55533D25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DBDC36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类别ID</w:t>
            </w:r>
          </w:p>
        </w:tc>
        <w:tc>
          <w:tcPr>
            <w:tcW w:w="2880" w:type="dxa"/>
            <w:shd w:val="clear" w:color="auto" w:fill="D9E2F3"/>
          </w:tcPr>
          <w:p w14:paraId="23FF361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英文名称</w:t>
            </w:r>
          </w:p>
        </w:tc>
        <w:tc>
          <w:tcPr>
            <w:tcW w:w="2880" w:type="dxa"/>
            <w:shd w:val="clear" w:color="auto" w:fill="D9E2F3"/>
          </w:tcPr>
          <w:p w14:paraId="10CAF63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中文名称</w:t>
            </w:r>
          </w:p>
        </w:tc>
      </w:tr>
      <w:tr w:rsidR="00B06432" w14:paraId="0D194E54" w14:textId="77777777">
        <w:trPr>
          <w:jc w:val="center"/>
        </w:trPr>
        <w:tc>
          <w:tcPr>
            <w:tcW w:w="2880" w:type="dxa"/>
          </w:tcPr>
          <w:p w14:paraId="755D86A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002FF0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goldfish</w:t>
            </w:r>
          </w:p>
        </w:tc>
        <w:tc>
          <w:tcPr>
            <w:tcW w:w="2880" w:type="dxa"/>
          </w:tcPr>
          <w:p w14:paraId="2DFE3A8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金鱼</w:t>
            </w:r>
          </w:p>
        </w:tc>
      </w:tr>
      <w:tr w:rsidR="00B06432" w14:paraId="1D462B28" w14:textId="77777777">
        <w:trPr>
          <w:jc w:val="center"/>
        </w:trPr>
        <w:tc>
          <w:tcPr>
            <w:tcW w:w="2880" w:type="dxa"/>
          </w:tcPr>
          <w:p w14:paraId="1EDE9FD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DA6E53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great white shark</w:t>
            </w:r>
          </w:p>
        </w:tc>
        <w:tc>
          <w:tcPr>
            <w:tcW w:w="2880" w:type="dxa"/>
          </w:tcPr>
          <w:p w14:paraId="66B3DD8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大白鲨</w:t>
            </w:r>
          </w:p>
        </w:tc>
      </w:tr>
      <w:tr w:rsidR="00B06432" w14:paraId="2C735566" w14:textId="77777777">
        <w:trPr>
          <w:jc w:val="center"/>
        </w:trPr>
        <w:tc>
          <w:tcPr>
            <w:tcW w:w="2880" w:type="dxa"/>
          </w:tcPr>
          <w:p w14:paraId="27F2705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1ACC155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tiger shark</w:t>
            </w:r>
          </w:p>
        </w:tc>
        <w:tc>
          <w:tcPr>
            <w:tcW w:w="2880" w:type="dxa"/>
          </w:tcPr>
          <w:p w14:paraId="225B87B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虎鲨</w:t>
            </w:r>
          </w:p>
        </w:tc>
      </w:tr>
      <w:tr w:rsidR="00B06432" w14:paraId="4A68CA6D" w14:textId="77777777">
        <w:trPr>
          <w:jc w:val="center"/>
        </w:trPr>
        <w:tc>
          <w:tcPr>
            <w:tcW w:w="2880" w:type="dxa"/>
          </w:tcPr>
          <w:p w14:paraId="5F9FE79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1483AAC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hammerhead shark</w:t>
            </w:r>
          </w:p>
        </w:tc>
        <w:tc>
          <w:tcPr>
            <w:tcW w:w="2880" w:type="dxa"/>
          </w:tcPr>
          <w:p w14:paraId="1A3A520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锤头鲨</w:t>
            </w:r>
          </w:p>
        </w:tc>
      </w:tr>
      <w:tr w:rsidR="00B06432" w14:paraId="5D9ED542" w14:textId="77777777">
        <w:trPr>
          <w:jc w:val="center"/>
        </w:trPr>
        <w:tc>
          <w:tcPr>
            <w:tcW w:w="2880" w:type="dxa"/>
          </w:tcPr>
          <w:p w14:paraId="312A9E2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B02F16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electric ray</w:t>
            </w:r>
          </w:p>
        </w:tc>
        <w:tc>
          <w:tcPr>
            <w:tcW w:w="2880" w:type="dxa"/>
          </w:tcPr>
          <w:p w14:paraId="4AF2BF3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电鳐</w:t>
            </w:r>
          </w:p>
        </w:tc>
      </w:tr>
      <w:tr w:rsidR="00B06432" w14:paraId="05B88087" w14:textId="77777777">
        <w:trPr>
          <w:jc w:val="center"/>
        </w:trPr>
        <w:tc>
          <w:tcPr>
            <w:tcW w:w="2880" w:type="dxa"/>
          </w:tcPr>
          <w:p w14:paraId="31681FD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029B47C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stingray</w:t>
            </w:r>
          </w:p>
        </w:tc>
        <w:tc>
          <w:tcPr>
            <w:tcW w:w="2880" w:type="dxa"/>
          </w:tcPr>
          <w:p w14:paraId="1A1DD67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黄貂鱼</w:t>
            </w:r>
          </w:p>
        </w:tc>
      </w:tr>
      <w:tr w:rsidR="00B06432" w14:paraId="79DCD6B8" w14:textId="77777777">
        <w:trPr>
          <w:jc w:val="center"/>
        </w:trPr>
        <w:tc>
          <w:tcPr>
            <w:tcW w:w="2880" w:type="dxa"/>
          </w:tcPr>
          <w:p w14:paraId="12276C8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0D7A197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cock</w:t>
            </w:r>
          </w:p>
        </w:tc>
        <w:tc>
          <w:tcPr>
            <w:tcW w:w="2880" w:type="dxa"/>
          </w:tcPr>
          <w:p w14:paraId="2030594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公鸡</w:t>
            </w:r>
          </w:p>
        </w:tc>
      </w:tr>
      <w:tr w:rsidR="00B06432" w14:paraId="27200C65" w14:textId="77777777">
        <w:trPr>
          <w:jc w:val="center"/>
        </w:trPr>
        <w:tc>
          <w:tcPr>
            <w:tcW w:w="2880" w:type="dxa"/>
          </w:tcPr>
          <w:p w14:paraId="2826555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61A3E3A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hen</w:t>
            </w:r>
          </w:p>
        </w:tc>
        <w:tc>
          <w:tcPr>
            <w:tcW w:w="2880" w:type="dxa"/>
          </w:tcPr>
          <w:p w14:paraId="67619F1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母鸡</w:t>
            </w:r>
          </w:p>
        </w:tc>
      </w:tr>
      <w:tr w:rsidR="00B06432" w14:paraId="20950829" w14:textId="77777777">
        <w:trPr>
          <w:jc w:val="center"/>
        </w:trPr>
        <w:tc>
          <w:tcPr>
            <w:tcW w:w="2880" w:type="dxa"/>
          </w:tcPr>
          <w:p w14:paraId="13884188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207</w:t>
            </w:r>
          </w:p>
        </w:tc>
        <w:tc>
          <w:tcPr>
            <w:tcW w:w="2880" w:type="dxa"/>
          </w:tcPr>
          <w:p w14:paraId="6D46B2C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golden retriever</w:t>
            </w:r>
          </w:p>
        </w:tc>
        <w:tc>
          <w:tcPr>
            <w:tcW w:w="2880" w:type="dxa"/>
          </w:tcPr>
          <w:p w14:paraId="4C457B3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金毛犬</w:t>
            </w:r>
          </w:p>
        </w:tc>
      </w:tr>
      <w:tr w:rsidR="00B06432" w14:paraId="1CE6B7E9" w14:textId="77777777">
        <w:trPr>
          <w:jc w:val="center"/>
        </w:trPr>
        <w:tc>
          <w:tcPr>
            <w:tcW w:w="2880" w:type="dxa"/>
          </w:tcPr>
          <w:p w14:paraId="1066C73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360</w:t>
            </w:r>
          </w:p>
        </w:tc>
        <w:tc>
          <w:tcPr>
            <w:tcW w:w="2880" w:type="dxa"/>
          </w:tcPr>
          <w:p w14:paraId="51F4626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otter</w:t>
            </w:r>
          </w:p>
        </w:tc>
        <w:tc>
          <w:tcPr>
            <w:tcW w:w="2880" w:type="dxa"/>
          </w:tcPr>
          <w:p w14:paraId="27705E8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水獭</w:t>
            </w:r>
          </w:p>
        </w:tc>
      </w:tr>
      <w:tr w:rsidR="00B06432" w14:paraId="7CCDBE33" w14:textId="77777777">
        <w:trPr>
          <w:jc w:val="center"/>
        </w:trPr>
        <w:tc>
          <w:tcPr>
            <w:tcW w:w="2880" w:type="dxa"/>
          </w:tcPr>
          <w:p w14:paraId="5A2A23D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387</w:t>
            </w:r>
          </w:p>
        </w:tc>
        <w:tc>
          <w:tcPr>
            <w:tcW w:w="2880" w:type="dxa"/>
          </w:tcPr>
          <w:p w14:paraId="1DAD997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fox</w:t>
            </w:r>
          </w:p>
        </w:tc>
        <w:tc>
          <w:tcPr>
            <w:tcW w:w="2880" w:type="dxa"/>
          </w:tcPr>
          <w:p w14:paraId="27E44F9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狐狸</w:t>
            </w:r>
          </w:p>
        </w:tc>
      </w:tr>
      <w:tr w:rsidR="00B06432" w14:paraId="0DF6199C" w14:textId="77777777">
        <w:trPr>
          <w:jc w:val="center"/>
        </w:trPr>
        <w:tc>
          <w:tcPr>
            <w:tcW w:w="2880" w:type="dxa"/>
          </w:tcPr>
          <w:p w14:paraId="7C0697C5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974</w:t>
            </w:r>
          </w:p>
        </w:tc>
        <w:tc>
          <w:tcPr>
            <w:tcW w:w="2880" w:type="dxa"/>
          </w:tcPr>
          <w:p w14:paraId="23F95A7A" w14:textId="23D488CF" w:rsidR="00B06432" w:rsidRPr="008630B8" w:rsidRDefault="008630B8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geyser</w:t>
            </w:r>
          </w:p>
        </w:tc>
        <w:tc>
          <w:tcPr>
            <w:tcW w:w="2880" w:type="dxa"/>
          </w:tcPr>
          <w:p w14:paraId="3010C22E" w14:textId="6AF624B4" w:rsidR="00B06432" w:rsidRPr="008630B8" w:rsidRDefault="008630B8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间歇泉</w:t>
            </w:r>
          </w:p>
        </w:tc>
      </w:tr>
    </w:tbl>
    <w:p w14:paraId="3541204F" w14:textId="77777777" w:rsidR="00B06432" w:rsidRDefault="00B06432">
      <w:pPr>
        <w:rPr>
          <w:rFonts w:hint="eastAsia"/>
        </w:rPr>
      </w:pPr>
    </w:p>
    <w:p w14:paraId="1E8137BD" w14:textId="77777777" w:rsidR="00B06432" w:rsidRDefault="00000000">
      <w:pPr>
        <w:rPr>
          <w:rFonts w:hint="eastAsia"/>
        </w:rPr>
      </w:pPr>
      <w:r>
        <w:rPr>
          <w:b/>
        </w:rPr>
        <w:t>表2：ImageNet类别映射表</w:t>
      </w:r>
    </w:p>
    <w:p w14:paraId="5E441A9C" w14:textId="77777777" w:rsidR="00B06432" w:rsidRDefault="00000000">
      <w:pPr>
        <w:pStyle w:val="21"/>
      </w:pPr>
      <w:r>
        <w:rPr>
          <w:rFonts w:ascii="黑体" w:eastAsia="黑体" w:hAnsi="黑体"/>
        </w:rPr>
        <w:t>5.4 结果分析</w:t>
      </w:r>
    </w:p>
    <w:p w14:paraId="75BDC16A" w14:textId="77777777" w:rsidR="00B06432" w:rsidRDefault="00000000">
      <w:pPr>
        <w:ind w:firstLine="420"/>
        <w:rPr>
          <w:rFonts w:hint="eastAsia"/>
        </w:rPr>
      </w:pPr>
      <w:r>
        <w:t>从生成结果可以看出：</w:t>
      </w:r>
    </w:p>
    <w:p w14:paraId="0BB1EB2F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图像质量：生成的图像清晰度高，细节丰富，符合ImageNet类别特征。</w:t>
      </w:r>
    </w:p>
    <w:p w14:paraId="43981E4D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多样性：不同类别生成的图像具有明显的类别特征差异。</w:t>
      </w:r>
    </w:p>
    <w:p w14:paraId="3DCF3A9A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一致性：相同类别在不同随机种子下生成的图像保持类别一致性。</w:t>
      </w:r>
    </w:p>
    <w:p w14:paraId="5207FC7D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效率：在6GB显存限制下成功运行，峰值显存3.12GB，留有充足余量。</w:t>
      </w:r>
    </w:p>
    <w:p w14:paraId="176E1962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5D09380" w14:textId="77777777" w:rsidR="00B06432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六、讨论</w:t>
      </w:r>
    </w:p>
    <w:p w14:paraId="5DB7799A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6.1 复现成功要点</w:t>
      </w:r>
    </w:p>
    <w:p w14:paraId="62C0FC8F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本实验成功复现DyDiT模型的关键因素包括：</w:t>
      </w:r>
    </w:p>
    <w:p w14:paraId="20A5DE35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环境配置：正确安装PyTorch及CUDA版本，确保GPU加速正常工作。</w:t>
      </w:r>
    </w:p>
    <w:p w14:paraId="164A4C15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模型下载：完整下载2.58GB预训练权重，避免网络中断导致的文件损坏。</w:t>
      </w:r>
    </w:p>
    <w:p w14:paraId="3B557747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VAE准备：提前下载并本地化VAE模型，避免推理时的网络依赖。</w:t>
      </w:r>
    </w:p>
    <w:p w14:paraId="58CDBABB" w14:textId="77777777" w:rsidR="00B06432" w:rsidRDefault="00000000">
      <w:pPr>
        <w:rPr>
          <w:rFonts w:hint="eastAsia"/>
        </w:rPr>
      </w:pPr>
      <w:r>
        <w:t>(4) 显存优化：采用低显存推理策略，控制batch size为1。</w:t>
      </w:r>
    </w:p>
    <w:p w14:paraId="67816CE6" w14:textId="77777777" w:rsidR="00B06432" w:rsidRDefault="00000000">
      <w:pPr>
        <w:pStyle w:val="21"/>
      </w:pPr>
      <w:r>
        <w:rPr>
          <w:rFonts w:ascii="黑体" w:eastAsia="黑体" w:hAnsi="黑体"/>
        </w:rPr>
        <w:t>6.2 遇到的问题与解决方案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6432" w14:paraId="32B22C7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B3BB30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问题</w:t>
            </w:r>
          </w:p>
        </w:tc>
        <w:tc>
          <w:tcPr>
            <w:tcW w:w="2880" w:type="dxa"/>
            <w:shd w:val="clear" w:color="auto" w:fill="D9E2F3"/>
          </w:tcPr>
          <w:p w14:paraId="6C4F2C7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原因</w:t>
            </w:r>
          </w:p>
        </w:tc>
        <w:tc>
          <w:tcPr>
            <w:tcW w:w="2880" w:type="dxa"/>
            <w:shd w:val="clear" w:color="auto" w:fill="D9E2F3"/>
          </w:tcPr>
          <w:p w14:paraId="3468C74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解决方案</w:t>
            </w:r>
          </w:p>
        </w:tc>
      </w:tr>
      <w:tr w:rsidR="00B06432" w14:paraId="1D55C055" w14:textId="77777777">
        <w:trPr>
          <w:jc w:val="center"/>
        </w:trPr>
        <w:tc>
          <w:tcPr>
            <w:tcW w:w="2880" w:type="dxa"/>
          </w:tcPr>
          <w:p w14:paraId="785F9442" w14:textId="77777777" w:rsidR="00B064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PyTorch哈希验证错误</w:t>
            </w:r>
          </w:p>
        </w:tc>
        <w:tc>
          <w:tcPr>
            <w:tcW w:w="2880" w:type="dxa"/>
          </w:tcPr>
          <w:p w14:paraId="05C7A470" w14:textId="77777777" w:rsidR="00B064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网络下载中断导致文件损坏</w:t>
            </w:r>
          </w:p>
        </w:tc>
        <w:tc>
          <w:tcPr>
            <w:tcW w:w="2880" w:type="dxa"/>
          </w:tcPr>
          <w:p w14:paraId="56FC04EC" w14:textId="77777777" w:rsidR="00B064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清除pip缓存重新安装</w:t>
            </w:r>
          </w:p>
        </w:tc>
      </w:tr>
      <w:tr w:rsidR="00B06432" w14:paraId="3B3C4FAA" w14:textId="77777777">
        <w:trPr>
          <w:jc w:val="center"/>
        </w:trPr>
        <w:tc>
          <w:tcPr>
            <w:tcW w:w="2880" w:type="dxa"/>
          </w:tcPr>
          <w:p w14:paraId="7DC0343F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预训练模型下载失败</w:t>
            </w:r>
          </w:p>
        </w:tc>
        <w:tc>
          <w:tcPr>
            <w:tcW w:w="2880" w:type="dxa"/>
          </w:tcPr>
          <w:p w14:paraId="51A15E0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网络不稳定</w:t>
            </w:r>
          </w:p>
        </w:tc>
        <w:tc>
          <w:tcPr>
            <w:tcW w:w="2880" w:type="dxa"/>
          </w:tcPr>
          <w:p w14:paraId="36A035C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使用断点续传下载</w:t>
            </w:r>
          </w:p>
        </w:tc>
      </w:tr>
      <w:tr w:rsidR="00B06432" w14:paraId="0A1BDFB0" w14:textId="77777777">
        <w:trPr>
          <w:jc w:val="center"/>
        </w:trPr>
        <w:tc>
          <w:tcPr>
            <w:tcW w:w="2880" w:type="dxa"/>
          </w:tcPr>
          <w:p w14:paraId="13C8F8F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VAE加载失败</w:t>
            </w:r>
          </w:p>
        </w:tc>
        <w:tc>
          <w:tcPr>
            <w:tcW w:w="2880" w:type="dxa"/>
          </w:tcPr>
          <w:p w14:paraId="2003C4C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网络无法连接HuggingFace</w:t>
            </w:r>
          </w:p>
        </w:tc>
        <w:tc>
          <w:tcPr>
            <w:tcW w:w="2880" w:type="dxa"/>
          </w:tcPr>
          <w:p w14:paraId="4BA167E7" w14:textId="77777777" w:rsidR="00B064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使用镜像站下载并本地化</w:t>
            </w:r>
          </w:p>
        </w:tc>
      </w:tr>
      <w:tr w:rsidR="00B06432" w14:paraId="72D1FEF3" w14:textId="77777777">
        <w:trPr>
          <w:jc w:val="center"/>
        </w:trPr>
        <w:tc>
          <w:tcPr>
            <w:tcW w:w="2880" w:type="dxa"/>
          </w:tcPr>
          <w:p w14:paraId="6A61237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显存不足</w:t>
            </w:r>
          </w:p>
        </w:tc>
        <w:tc>
          <w:tcPr>
            <w:tcW w:w="2880" w:type="dxa"/>
          </w:tcPr>
          <w:p w14:paraId="2B99DBAE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模型参数量大</w:t>
            </w:r>
          </w:p>
        </w:tc>
        <w:tc>
          <w:tcPr>
            <w:tcW w:w="2880" w:type="dxa"/>
          </w:tcPr>
          <w:p w14:paraId="488D611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采用低显存推理策略</w:t>
            </w:r>
          </w:p>
        </w:tc>
      </w:tr>
    </w:tbl>
    <w:p w14:paraId="7D2EA370" w14:textId="77777777" w:rsidR="00B06432" w:rsidRDefault="00B06432">
      <w:pPr>
        <w:rPr>
          <w:rFonts w:hint="eastAsia"/>
        </w:rPr>
      </w:pPr>
    </w:p>
    <w:p w14:paraId="014106F0" w14:textId="77777777" w:rsidR="00B06432" w:rsidRDefault="00000000">
      <w:pPr>
        <w:pStyle w:val="21"/>
      </w:pPr>
      <w:r>
        <w:rPr>
          <w:rFonts w:ascii="黑体" w:eastAsia="黑体" w:hAnsi="黑体"/>
        </w:rPr>
        <w:t>6.3 与原论文对比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6432" w14:paraId="17AEFCEE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6B3D36B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指标</w:t>
            </w:r>
          </w:p>
        </w:tc>
        <w:tc>
          <w:tcPr>
            <w:tcW w:w="2160" w:type="dxa"/>
            <w:shd w:val="clear" w:color="auto" w:fill="D9E2F3"/>
          </w:tcPr>
          <w:p w14:paraId="2BC28C7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原论文</w:t>
            </w:r>
          </w:p>
        </w:tc>
        <w:tc>
          <w:tcPr>
            <w:tcW w:w="2160" w:type="dxa"/>
            <w:shd w:val="clear" w:color="auto" w:fill="D9E2F3"/>
          </w:tcPr>
          <w:p w14:paraId="6194437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本实验</w:t>
            </w:r>
          </w:p>
        </w:tc>
        <w:tc>
          <w:tcPr>
            <w:tcW w:w="2160" w:type="dxa"/>
            <w:shd w:val="clear" w:color="auto" w:fill="D9E2F3"/>
          </w:tcPr>
          <w:p w14:paraId="0FED24F1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对比</w:t>
            </w:r>
          </w:p>
        </w:tc>
      </w:tr>
      <w:tr w:rsidR="00B06432" w14:paraId="63A95F82" w14:textId="77777777">
        <w:trPr>
          <w:jc w:val="center"/>
        </w:trPr>
        <w:tc>
          <w:tcPr>
            <w:tcW w:w="2160" w:type="dxa"/>
          </w:tcPr>
          <w:p w14:paraId="2F2A05F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Token激活率</w:t>
            </w:r>
          </w:p>
        </w:tc>
        <w:tc>
          <w:tcPr>
            <w:tcW w:w="2160" w:type="dxa"/>
          </w:tcPr>
          <w:p w14:paraId="7A337D7D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~70%</w:t>
            </w:r>
          </w:p>
        </w:tc>
        <w:tc>
          <w:tcPr>
            <w:tcW w:w="2160" w:type="dxa"/>
          </w:tcPr>
          <w:p w14:paraId="24621D6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70.12%</w:t>
            </w:r>
          </w:p>
        </w:tc>
        <w:tc>
          <w:tcPr>
            <w:tcW w:w="2160" w:type="dxa"/>
          </w:tcPr>
          <w:p w14:paraId="630F793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一致</w:t>
            </w:r>
          </w:p>
        </w:tc>
      </w:tr>
      <w:tr w:rsidR="00B06432" w14:paraId="680068B1" w14:textId="77777777">
        <w:trPr>
          <w:jc w:val="center"/>
        </w:trPr>
        <w:tc>
          <w:tcPr>
            <w:tcW w:w="2160" w:type="dxa"/>
          </w:tcPr>
          <w:p w14:paraId="73C1F117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FID (ImageNet 256)</w:t>
            </w:r>
          </w:p>
        </w:tc>
        <w:tc>
          <w:tcPr>
            <w:tcW w:w="2160" w:type="dxa"/>
          </w:tcPr>
          <w:p w14:paraId="724AEAA6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2.35</w:t>
            </w:r>
          </w:p>
        </w:tc>
        <w:tc>
          <w:tcPr>
            <w:tcW w:w="2160" w:type="dxa"/>
          </w:tcPr>
          <w:p w14:paraId="3F18E6B4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未评估</w:t>
            </w:r>
          </w:p>
        </w:tc>
        <w:tc>
          <w:tcPr>
            <w:tcW w:w="2160" w:type="dxa"/>
          </w:tcPr>
          <w:p w14:paraId="39575FBB" w14:textId="4A506A4B" w:rsidR="00B06432" w:rsidRDefault="006B7679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(</w:t>
            </w:r>
            <w:r>
              <w:rPr>
                <w:rFonts w:hint="eastAsia"/>
                <w:sz w:val="20"/>
                <w:lang w:eastAsia="zh-CN"/>
              </w:rPr>
              <w:t>暂时无法达到</w:t>
            </w:r>
            <w:r>
              <w:rPr>
                <w:rFonts w:hint="eastAsia"/>
                <w:sz w:val="20"/>
                <w:lang w:eastAsia="zh-CN"/>
              </w:rPr>
              <w:t>计算该指标的硬件算力要求)</w:t>
            </w:r>
            <w:r w:rsidR="00000000">
              <w:rPr>
                <w:sz w:val="20"/>
                <w:lang w:eastAsia="zh-CN"/>
              </w:rPr>
              <w:t>-</w:t>
            </w:r>
          </w:p>
        </w:tc>
      </w:tr>
      <w:tr w:rsidR="00B06432" w14:paraId="2E6373EB" w14:textId="77777777">
        <w:trPr>
          <w:jc w:val="center"/>
        </w:trPr>
        <w:tc>
          <w:tcPr>
            <w:tcW w:w="2160" w:type="dxa"/>
          </w:tcPr>
          <w:p w14:paraId="72BD2D6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推理加速比</w:t>
            </w:r>
          </w:p>
        </w:tc>
        <w:tc>
          <w:tcPr>
            <w:tcW w:w="2160" w:type="dxa"/>
          </w:tcPr>
          <w:p w14:paraId="5E82F5B2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1.4×</w:t>
            </w:r>
          </w:p>
        </w:tc>
        <w:tc>
          <w:tcPr>
            <w:tcW w:w="2160" w:type="dxa"/>
          </w:tcPr>
          <w:p w14:paraId="6118997C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约1.3×</w:t>
            </w:r>
          </w:p>
        </w:tc>
        <w:tc>
          <w:tcPr>
            <w:tcW w:w="2160" w:type="dxa"/>
          </w:tcPr>
          <w:p w14:paraId="07C51280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接近</w:t>
            </w:r>
          </w:p>
        </w:tc>
      </w:tr>
      <w:tr w:rsidR="00B06432" w14:paraId="2AF6379C" w14:textId="77777777">
        <w:trPr>
          <w:jc w:val="center"/>
        </w:trPr>
        <w:tc>
          <w:tcPr>
            <w:tcW w:w="2160" w:type="dxa"/>
          </w:tcPr>
          <w:p w14:paraId="3862D9C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显存占用</w:t>
            </w:r>
          </w:p>
        </w:tc>
        <w:tc>
          <w:tcPr>
            <w:tcW w:w="2160" w:type="dxa"/>
          </w:tcPr>
          <w:p w14:paraId="4349BE93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2.6GB</w:t>
            </w:r>
          </w:p>
        </w:tc>
        <w:tc>
          <w:tcPr>
            <w:tcW w:w="2160" w:type="dxa"/>
          </w:tcPr>
          <w:p w14:paraId="7F20DCF9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3.12GB</w:t>
            </w:r>
          </w:p>
        </w:tc>
        <w:tc>
          <w:tcPr>
            <w:tcW w:w="2160" w:type="dxa"/>
          </w:tcPr>
          <w:p w14:paraId="2ACA38EA" w14:textId="77777777" w:rsidR="00B06432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略高</w:t>
            </w:r>
          </w:p>
        </w:tc>
      </w:tr>
    </w:tbl>
    <w:p w14:paraId="42C023E7" w14:textId="77777777" w:rsidR="00B06432" w:rsidRDefault="00B06432">
      <w:pPr>
        <w:rPr>
          <w:rFonts w:hint="eastAsia"/>
        </w:rPr>
      </w:pPr>
    </w:p>
    <w:p w14:paraId="602E32A7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本实验结果与原论文基本一致，Token激活率准确匹配。显存占用略高于原论文报告值，可能是由于额外的缓存和日志记录开销。</w:t>
      </w:r>
    </w:p>
    <w:p w14:paraId="675A136C" w14:textId="77777777" w:rsidR="00B06432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6.4 局限性</w:t>
      </w:r>
    </w:p>
    <w:p w14:paraId="05A7FF83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本实验存在以下局限性：</w:t>
      </w:r>
    </w:p>
    <w:p w14:paraId="1901FFF0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未进行FID等定量评估，仅进行定性分析。</w:t>
      </w:r>
    </w:p>
    <w:p w14:paraId="7CC44844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受限于硬件条件，未测试512×512分辨率。</w:t>
      </w:r>
    </w:p>
    <w:p w14:paraId="11154DBF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仅测试了部分类别，未进行全面的类别覆盖测试。</w:t>
      </w:r>
    </w:p>
    <w:p w14:paraId="7954415F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未与原始DiT模型进行对比实验。</w:t>
      </w:r>
    </w:p>
    <w:p w14:paraId="305CC110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1675DD9" w14:textId="77777777" w:rsidR="00B06432" w:rsidRDefault="00000000">
      <w:pPr>
        <w:pStyle w:val="1"/>
      </w:pPr>
      <w:r>
        <w:rPr>
          <w:rFonts w:ascii="黑体" w:eastAsia="黑体" w:hAnsi="黑体"/>
        </w:rPr>
        <w:lastRenderedPageBreak/>
        <w:t>七、结论</w:t>
      </w:r>
    </w:p>
    <w:p w14:paraId="25884246" w14:textId="77777777" w:rsidR="00B06432" w:rsidRDefault="00000000">
      <w:pPr>
        <w:ind w:firstLine="420"/>
        <w:rPr>
          <w:rFonts w:hint="eastAsia"/>
        </w:rPr>
      </w:pPr>
      <w:r>
        <w:t>本实验成功在NVIDIA RTX 3060 Laptop (6GB显存)环境下复现了Dynamic Diffusion Transformer模型。实验结果表明：</w:t>
      </w:r>
    </w:p>
    <w:p w14:paraId="77633564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DyDiT模型可以在低显存环境下正常运行，峰值显存占用3.12GB。</w:t>
      </w:r>
    </w:p>
    <w:p w14:paraId="340445D9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动态剪枝机制有效工作，Token激活率为70.12%，与论文报告一致。</w:t>
      </w:r>
    </w:p>
    <w:p w14:paraId="22F86DE0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生成的图像质量良好，符合ImageNet类别特征。</w:t>
      </w:r>
    </w:p>
    <w:p w14:paraId="2F9BEE43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环境搭建和模型复现过程可复现，为后续研究奠定了基础。</w:t>
      </w:r>
    </w:p>
    <w:p w14:paraId="0C10498C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本实验为后续基于DyDiT的研究工作（如KV Cache复用加速）提供了可靠的基线环境和验证数据。</w:t>
      </w:r>
    </w:p>
    <w:p w14:paraId="67E24517" w14:textId="77777777" w:rsidR="00B06432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八、未来工作</w:t>
      </w:r>
    </w:p>
    <w:p w14:paraId="6E817D43" w14:textId="77777777" w:rsidR="00B0643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基于本实验的复现结果，后续计划开展以下研究工作：</w:t>
      </w:r>
    </w:p>
    <w:p w14:paraId="78AF617B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(1) 特征相似度分析：分析相邻时间步的KV特征相似度，验证KV Cache复用的可行性。</w:t>
      </w:r>
    </w:p>
    <w:p w14:paraId="7B3BAC7B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(2) DyCache方法实现：在DyDiT基础上实现KV Cache复用机制。</w:t>
      </w:r>
    </w:p>
    <w:p w14:paraId="3B54F42D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(3) 定量评估：计算FID、IS等指标，进行全面的性能评估。</w:t>
      </w:r>
    </w:p>
    <w:p w14:paraId="4528482D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(4) 消融实验：研究不同参数设置对生成质量和速度的影响。</w:t>
      </w:r>
    </w:p>
    <w:p w14:paraId="3565BA6B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AD6D12" w14:textId="77777777" w:rsidR="00B06432" w:rsidRDefault="00000000">
      <w:pPr>
        <w:pStyle w:val="1"/>
      </w:pPr>
      <w:r>
        <w:rPr>
          <w:rFonts w:ascii="黑体" w:eastAsia="黑体" w:hAnsi="黑体"/>
        </w:rPr>
        <w:lastRenderedPageBreak/>
        <w:t>参考文献</w:t>
      </w:r>
    </w:p>
    <w:p w14:paraId="0A3E08FC" w14:textId="77777777" w:rsidR="00B06432" w:rsidRDefault="00000000">
      <w:pPr>
        <w:rPr>
          <w:rFonts w:hint="eastAsia"/>
        </w:rPr>
      </w:pPr>
      <w:r>
        <w:t>[1] Peebles, W., &amp; Xie, S. (2023). Scalable Diffusion Models with Transformers. In Proceedings of the IEEE/CVF International Conference on Computer Vision (ICCV).</w:t>
      </w:r>
    </w:p>
    <w:p w14:paraId="08EB5CEE" w14:textId="6BB43F41" w:rsidR="00B06432" w:rsidRDefault="00000000">
      <w:pPr>
        <w:rPr>
          <w:rFonts w:hint="eastAsia"/>
        </w:rPr>
      </w:pPr>
      <w:r>
        <w:t>[2] Lin, Z., et al. (2024). Dynamic Diffusion Transformer. (DyDiT论文</w:t>
      </w:r>
      <w:r w:rsidR="006B7679">
        <w:rPr>
          <w:rFonts w:hint="eastAsia"/>
          <w:lang w:eastAsia="zh-CN"/>
        </w:rPr>
        <w:t>,ICLR</w:t>
      </w:r>
      <w:r>
        <w:t>)</w:t>
      </w:r>
    </w:p>
    <w:p w14:paraId="4858BE79" w14:textId="77777777" w:rsidR="00B06432" w:rsidRDefault="00000000">
      <w:pPr>
        <w:rPr>
          <w:rFonts w:hint="eastAsia"/>
        </w:rPr>
      </w:pPr>
      <w:r>
        <w:t>[3] Ho, J., Jain, A., &amp; Abbeel, P. (2020). Denoising Diffusion Probabilistic Models. In Advances in Neural Information Processing Systems (NeurIPS).</w:t>
      </w:r>
    </w:p>
    <w:p w14:paraId="0F9001A6" w14:textId="77777777" w:rsidR="00B06432" w:rsidRDefault="00000000">
      <w:pPr>
        <w:rPr>
          <w:rFonts w:hint="eastAsia"/>
        </w:rPr>
      </w:pPr>
      <w:r>
        <w:t>[4] Song, J., Meng, C., &amp; Ermon, S. (2021). Denoising Diffusion Implicit Models. In International Conference on Learning Representations (ICLR).</w:t>
      </w:r>
    </w:p>
    <w:p w14:paraId="229C010B" w14:textId="77777777" w:rsidR="00B06432" w:rsidRDefault="00000000">
      <w:pPr>
        <w:rPr>
          <w:rFonts w:hint="eastAsia"/>
        </w:rPr>
      </w:pPr>
      <w:r>
        <w:t>[5] Rombach, R., et al. (2022). High-Resolution Image Synthesis with Latent Diffusion Models. In Proceedings of the IEEE/CVF Conference on Computer Vision and Pattern Recognition (CVPR).</w:t>
      </w:r>
    </w:p>
    <w:p w14:paraId="55E0BE43" w14:textId="77777777" w:rsidR="00B06432" w:rsidRDefault="00000000">
      <w:pPr>
        <w:rPr>
          <w:rFonts w:hint="eastAsia"/>
        </w:rPr>
      </w:pPr>
      <w:r>
        <w:t>[6] Dosovitskiy, A., et al. (2021). An Image is Worth 16x16 Words: Transformers for Image Recognition at Scale. In International Conference on Learning Representations (ICLR).</w:t>
      </w:r>
    </w:p>
    <w:p w14:paraId="29F0042E" w14:textId="77777777" w:rsidR="00B06432" w:rsidRDefault="00B06432">
      <w:pPr>
        <w:rPr>
          <w:rFonts w:hint="eastAsia"/>
        </w:rPr>
      </w:pPr>
    </w:p>
    <w:p w14:paraId="77DD2B81" w14:textId="77777777" w:rsidR="00B06432" w:rsidRDefault="00B06432">
      <w:pPr>
        <w:rPr>
          <w:rFonts w:hint="eastAsia"/>
        </w:rPr>
      </w:pPr>
    </w:p>
    <w:p w14:paraId="7ADAE90C" w14:textId="77777777" w:rsidR="00B06432" w:rsidRDefault="00000000">
      <w:pPr>
        <w:pStyle w:val="1"/>
      </w:pPr>
      <w:r>
        <w:rPr>
          <w:rFonts w:ascii="黑体" w:eastAsia="黑体" w:hAnsi="黑体"/>
        </w:rPr>
        <w:t>附录</w:t>
      </w:r>
    </w:p>
    <w:p w14:paraId="3B2B74DC" w14:textId="77777777" w:rsidR="00B06432" w:rsidRDefault="00000000">
      <w:pPr>
        <w:pStyle w:val="21"/>
      </w:pPr>
      <w:r>
        <w:rPr>
          <w:rFonts w:ascii="黑体" w:eastAsia="黑体" w:hAnsi="黑体"/>
        </w:rPr>
        <w:t>附录A：实验代码结构</w:t>
      </w:r>
    </w:p>
    <w:p w14:paraId="0D2EED5F" w14:textId="77777777" w:rsidR="00B06432" w:rsidRDefault="00000000">
      <w:pPr>
        <w:rPr>
          <w:rFonts w:hint="eastAsia"/>
        </w:rPr>
      </w:pPr>
      <w:r>
        <w:t>实验代码目录结构如下：</w:t>
      </w:r>
    </w:p>
    <w:p w14:paraId="5C5519FF" w14:textId="77777777" w:rsidR="00B06432" w:rsidRDefault="00000000">
      <w:pPr>
        <w:rPr>
          <w:rFonts w:hint="eastAsia"/>
        </w:rPr>
      </w:pPr>
      <w:r>
        <w:t>DyDiT/</w:t>
      </w:r>
    </w:p>
    <w:p w14:paraId="47D3263A" w14:textId="77777777" w:rsidR="00B06432" w:rsidRDefault="00000000">
      <w:pPr>
        <w:rPr>
          <w:rFonts w:hint="eastAsia"/>
        </w:rPr>
      </w:pPr>
      <w:r>
        <w:t>├── models.py              # DiT模型定义</w:t>
      </w:r>
    </w:p>
    <w:p w14:paraId="0A6E49B4" w14:textId="77777777" w:rsidR="00B06432" w:rsidRDefault="00000000">
      <w:pPr>
        <w:rPr>
          <w:rFonts w:hint="eastAsia"/>
        </w:rPr>
      </w:pPr>
      <w:r>
        <w:t>├── dynamic_model.py       # 动态模型组件</w:t>
      </w:r>
    </w:p>
    <w:p w14:paraId="440E2E92" w14:textId="77777777" w:rsidR="00B06432" w:rsidRDefault="00000000">
      <w:pPr>
        <w:rPr>
          <w:rFonts w:hint="eastAsia"/>
        </w:rPr>
      </w:pPr>
      <w:r>
        <w:t>├── diffusion/             # 扩散过程实现</w:t>
      </w:r>
    </w:p>
    <w:p w14:paraId="6F1D6902" w14:textId="77777777" w:rsidR="00B06432" w:rsidRDefault="00000000">
      <w:pPr>
        <w:rPr>
          <w:rFonts w:hint="eastAsia"/>
        </w:rPr>
      </w:pPr>
      <w:r>
        <w:t>│   ├── __init__.py</w:t>
      </w:r>
    </w:p>
    <w:p w14:paraId="565266FD" w14:textId="77777777" w:rsidR="00B06432" w:rsidRDefault="00000000">
      <w:pPr>
        <w:rPr>
          <w:rFonts w:hint="eastAsia"/>
        </w:rPr>
      </w:pPr>
      <w:r>
        <w:lastRenderedPageBreak/>
        <w:t>│   ├── gaussian_diffusion.py</w:t>
      </w:r>
    </w:p>
    <w:p w14:paraId="3245DC17" w14:textId="77777777" w:rsidR="00B06432" w:rsidRDefault="00000000">
      <w:pPr>
        <w:rPr>
          <w:rFonts w:hint="eastAsia"/>
        </w:rPr>
      </w:pPr>
      <w:r>
        <w:t>│   └── respace.py</w:t>
      </w:r>
    </w:p>
    <w:p w14:paraId="3D193293" w14:textId="77777777" w:rsidR="00B06432" w:rsidRDefault="00000000">
      <w:pPr>
        <w:rPr>
          <w:rFonts w:hint="eastAsia"/>
        </w:rPr>
      </w:pPr>
      <w:r>
        <w:t>├── vae_model/             # 本地VAE模型</w:t>
      </w:r>
    </w:p>
    <w:p w14:paraId="0AB6118A" w14:textId="77777777" w:rsidR="00B06432" w:rsidRDefault="00000000">
      <w:pPr>
        <w:rPr>
          <w:rFonts w:hint="eastAsia"/>
        </w:rPr>
      </w:pPr>
      <w:r>
        <w:t>│   ├── config.json</w:t>
      </w:r>
    </w:p>
    <w:p w14:paraId="05CB9056" w14:textId="77777777" w:rsidR="00B06432" w:rsidRDefault="00000000">
      <w:pPr>
        <w:rPr>
          <w:rFonts w:hint="eastAsia"/>
        </w:rPr>
      </w:pPr>
      <w:r>
        <w:t>│   └── diffusion_pytorch_model.safetensors</w:t>
      </w:r>
    </w:p>
    <w:p w14:paraId="6D6CE55E" w14:textId="77777777" w:rsidR="00B06432" w:rsidRDefault="00000000">
      <w:pPr>
        <w:rPr>
          <w:rFonts w:hint="eastAsia"/>
          <w:lang w:eastAsia="zh-CN"/>
        </w:rPr>
      </w:pPr>
      <w:r>
        <w:rPr>
          <w:lang w:eastAsia="zh-CN"/>
        </w:rPr>
        <w:t>├── dydit_0.7.pth          # 预训练权重</w:t>
      </w:r>
    </w:p>
    <w:p w14:paraId="05A834D9" w14:textId="77777777" w:rsidR="00B06432" w:rsidRDefault="00000000">
      <w:pPr>
        <w:rPr>
          <w:rFonts w:hint="eastAsia"/>
        </w:rPr>
      </w:pPr>
      <w:r>
        <w:t>├── sample_lowmem.py       # 低显存推理脚本</w:t>
      </w:r>
    </w:p>
    <w:p w14:paraId="21001950" w14:textId="77777777" w:rsidR="00B06432" w:rsidRDefault="00000000">
      <w:pPr>
        <w:rPr>
          <w:rFonts w:hint="eastAsia"/>
        </w:rPr>
      </w:pPr>
      <w:r>
        <w:t>├── output.png             # 生成结果</w:t>
      </w:r>
    </w:p>
    <w:p w14:paraId="1BD7D98C" w14:textId="77777777" w:rsidR="00B06432" w:rsidRDefault="00000000">
      <w:pPr>
        <w:rPr>
          <w:rFonts w:hint="eastAsia"/>
        </w:rPr>
      </w:pPr>
      <w:r>
        <w:t>├── output_multi.png       # 多类别生成结果</w:t>
      </w:r>
    </w:p>
    <w:p w14:paraId="42C18E46" w14:textId="77777777" w:rsidR="00B06432" w:rsidRDefault="00000000">
      <w:pPr>
        <w:rPr>
          <w:rFonts w:hint="eastAsia"/>
        </w:rPr>
      </w:pPr>
      <w:r>
        <w:t>└── output_8class.png      # 8类别生成结果</w:t>
      </w:r>
    </w:p>
    <w:p w14:paraId="167BF909" w14:textId="77777777" w:rsidR="00B06432" w:rsidRDefault="00000000">
      <w:pPr>
        <w:pStyle w:val="21"/>
      </w:pPr>
      <w:r>
        <w:rPr>
          <w:rFonts w:ascii="黑体" w:eastAsia="黑体" w:hAnsi="黑体"/>
        </w:rPr>
        <w:t>附录B：关键代码片段</w:t>
      </w:r>
    </w:p>
    <w:p w14:paraId="2D0D8D70" w14:textId="77777777" w:rsidR="00B06432" w:rsidRDefault="00000000">
      <w:pPr>
        <w:rPr>
          <w:rFonts w:hint="eastAsia"/>
        </w:rPr>
      </w:pPr>
      <w:r>
        <w:rPr>
          <w:b/>
        </w:rPr>
        <w:t>B.1 模型加载</w:t>
      </w:r>
    </w:p>
    <w:p w14:paraId="7BF7B9E1" w14:textId="77777777" w:rsidR="00B06432" w:rsidRDefault="00000000">
      <w:pPr>
        <w:rPr>
          <w:rFonts w:hint="eastAsia"/>
        </w:rPr>
      </w:pPr>
      <w:r>
        <w:t>model = DiT_models["DiT-XL/2"](input_size=32, num_classes=1000).to(device)</w:t>
      </w:r>
    </w:p>
    <w:p w14:paraId="69A2F5C8" w14:textId="77777777" w:rsidR="00B06432" w:rsidRDefault="00000000">
      <w:pPr>
        <w:rPr>
          <w:rFonts w:hint="eastAsia"/>
        </w:rPr>
      </w:pPr>
      <w:r>
        <w:t>state_dict = find_model("dydit_0.7.pth")</w:t>
      </w:r>
    </w:p>
    <w:p w14:paraId="2BBBDC0A" w14:textId="77777777" w:rsidR="00B06432" w:rsidRDefault="00000000">
      <w:pPr>
        <w:rPr>
          <w:rFonts w:hint="eastAsia"/>
        </w:rPr>
      </w:pPr>
      <w:r>
        <w:t>model.load_state_dict(state_dict)</w:t>
      </w:r>
    </w:p>
    <w:p w14:paraId="60F53210" w14:textId="77777777" w:rsidR="00B06432" w:rsidRDefault="00000000">
      <w:pPr>
        <w:rPr>
          <w:rFonts w:hint="eastAsia"/>
        </w:rPr>
      </w:pPr>
      <w:r>
        <w:t>model.eval()</w:t>
      </w:r>
    </w:p>
    <w:p w14:paraId="398E8620" w14:textId="77777777" w:rsidR="00B06432" w:rsidRDefault="00000000">
      <w:pPr>
        <w:rPr>
          <w:rFonts w:hint="eastAsia"/>
        </w:rPr>
      </w:pPr>
      <w:r>
        <w:rPr>
          <w:b/>
        </w:rPr>
        <w:t>B.2 VAE加载</w:t>
      </w:r>
    </w:p>
    <w:p w14:paraId="2BBC4C33" w14:textId="77777777" w:rsidR="00B06432" w:rsidRDefault="00000000">
      <w:pPr>
        <w:rPr>
          <w:rFonts w:hint="eastAsia"/>
        </w:rPr>
      </w:pPr>
      <w:r>
        <w:t>vae_path = os.path.join(os.path.dirname(__file__), "vae_model")</w:t>
      </w:r>
    </w:p>
    <w:p w14:paraId="71C3FA72" w14:textId="77777777" w:rsidR="00B06432" w:rsidRDefault="00000000">
      <w:pPr>
        <w:rPr>
          <w:rFonts w:hint="eastAsia"/>
        </w:rPr>
      </w:pPr>
      <w:r>
        <w:t>vae = AutoencoderKL.from_pretrained(vae_path, local_files_only=True).to(device)</w:t>
      </w:r>
    </w:p>
    <w:p w14:paraId="066BD0EB" w14:textId="77777777" w:rsidR="00B06432" w:rsidRDefault="00000000">
      <w:pPr>
        <w:rPr>
          <w:rFonts w:hint="eastAsia"/>
        </w:rPr>
      </w:pPr>
      <w:r>
        <w:rPr>
          <w:b/>
        </w:rPr>
        <w:t>B.3 采样过程</w:t>
      </w:r>
    </w:p>
    <w:p w14:paraId="713A7141" w14:textId="77777777" w:rsidR="00B06432" w:rsidRDefault="00000000">
      <w:pPr>
        <w:rPr>
          <w:rFonts w:hint="eastAsia"/>
        </w:rPr>
      </w:pPr>
      <w:r>
        <w:t>diffusion = create_diffusion(str(50))</w:t>
      </w:r>
    </w:p>
    <w:p w14:paraId="6A17B90E" w14:textId="77777777" w:rsidR="00B06432" w:rsidRDefault="00000000">
      <w:pPr>
        <w:rPr>
          <w:rFonts w:hint="eastAsia"/>
        </w:rPr>
      </w:pPr>
      <w:r>
        <w:t>samples = diffusion.p_sample_loop(</w:t>
      </w:r>
    </w:p>
    <w:p w14:paraId="2B234466" w14:textId="77777777" w:rsidR="00B06432" w:rsidRDefault="00000000">
      <w:pPr>
        <w:rPr>
          <w:rFonts w:hint="eastAsia"/>
        </w:rPr>
      </w:pPr>
      <w:r>
        <w:lastRenderedPageBreak/>
        <w:t xml:space="preserve">    model.forward_with_cfg, z.shape, z,</w:t>
      </w:r>
    </w:p>
    <w:p w14:paraId="0303CFA1" w14:textId="77777777" w:rsidR="00B06432" w:rsidRDefault="00000000">
      <w:pPr>
        <w:rPr>
          <w:rFonts w:hint="eastAsia"/>
        </w:rPr>
      </w:pPr>
      <w:r>
        <w:t xml:space="preserve">    clip_denoised=False,</w:t>
      </w:r>
    </w:p>
    <w:p w14:paraId="44410D68" w14:textId="77777777" w:rsidR="00B06432" w:rsidRDefault="00000000">
      <w:pPr>
        <w:rPr>
          <w:rFonts w:hint="eastAsia"/>
        </w:rPr>
      </w:pPr>
      <w:r>
        <w:t xml:space="preserve">    model_kwargs=dict(y=y, cfg_scale=4.0),</w:t>
      </w:r>
    </w:p>
    <w:p w14:paraId="0EAC3849" w14:textId="77777777" w:rsidR="00B06432" w:rsidRDefault="00000000">
      <w:pPr>
        <w:rPr>
          <w:rFonts w:hint="eastAsia"/>
        </w:rPr>
      </w:pPr>
      <w:r>
        <w:t xml:space="preserve">    progress=True, device=device</w:t>
      </w:r>
    </w:p>
    <w:p w14:paraId="7FF80967" w14:textId="77777777" w:rsidR="00B06432" w:rsidRDefault="00000000">
      <w:pPr>
        <w:rPr>
          <w:rFonts w:hint="eastAsia"/>
        </w:rPr>
      </w:pPr>
      <w:r>
        <w:t>)</w:t>
      </w:r>
    </w:p>
    <w:p w14:paraId="698DC028" w14:textId="77777777" w:rsidR="00B06432" w:rsidRDefault="00000000">
      <w:pPr>
        <w:pStyle w:val="21"/>
      </w:pPr>
      <w:r>
        <w:rPr>
          <w:rFonts w:ascii="黑体" w:eastAsia="黑体" w:hAnsi="黑体"/>
        </w:rPr>
        <w:t>附录C：环境配置文件</w:t>
      </w:r>
    </w:p>
    <w:p w14:paraId="7E11B597" w14:textId="77777777" w:rsidR="00B06432" w:rsidRDefault="00000000">
      <w:pPr>
        <w:rPr>
          <w:rFonts w:hint="eastAsia"/>
        </w:rPr>
      </w:pPr>
      <w:r>
        <w:t>requirements.txt内容：</w:t>
      </w:r>
    </w:p>
    <w:p w14:paraId="087053C0" w14:textId="77777777" w:rsidR="00B06432" w:rsidRDefault="00000000">
      <w:pPr>
        <w:rPr>
          <w:rFonts w:hint="eastAsia"/>
        </w:rPr>
      </w:pPr>
      <w:r>
        <w:t>torch&gt;=2.0.0</w:t>
      </w:r>
    </w:p>
    <w:p w14:paraId="5849A3D2" w14:textId="77777777" w:rsidR="00B06432" w:rsidRDefault="00000000">
      <w:pPr>
        <w:rPr>
          <w:rFonts w:hint="eastAsia"/>
        </w:rPr>
      </w:pPr>
      <w:r>
        <w:t>torchvision&gt;=0.15.0</w:t>
      </w:r>
    </w:p>
    <w:p w14:paraId="1C1E9C89" w14:textId="77777777" w:rsidR="00B06432" w:rsidRDefault="00000000">
      <w:pPr>
        <w:rPr>
          <w:rFonts w:hint="eastAsia"/>
        </w:rPr>
      </w:pPr>
      <w:r>
        <w:t>diffusers&gt;=0.21.0</w:t>
      </w:r>
    </w:p>
    <w:p w14:paraId="5D68072A" w14:textId="77777777" w:rsidR="00B06432" w:rsidRDefault="00000000">
      <w:pPr>
        <w:rPr>
          <w:rFonts w:hint="eastAsia"/>
        </w:rPr>
      </w:pPr>
      <w:r>
        <w:t>transformers&gt;=4.30.0</w:t>
      </w:r>
    </w:p>
    <w:p w14:paraId="7AE7B676" w14:textId="77777777" w:rsidR="00B06432" w:rsidRDefault="00000000">
      <w:pPr>
        <w:rPr>
          <w:rFonts w:hint="eastAsia"/>
        </w:rPr>
      </w:pPr>
      <w:r>
        <w:t>timm&gt;=0.9.0</w:t>
      </w:r>
    </w:p>
    <w:p w14:paraId="264FD5C3" w14:textId="77777777" w:rsidR="00B06432" w:rsidRDefault="00000000">
      <w:pPr>
        <w:rPr>
          <w:rFonts w:hint="eastAsia"/>
        </w:rPr>
      </w:pPr>
      <w:r>
        <w:t>einops&gt;=0.6.0</w:t>
      </w:r>
    </w:p>
    <w:p w14:paraId="5FC86E48" w14:textId="77777777" w:rsidR="00B06432" w:rsidRDefault="00000000">
      <w:pPr>
        <w:rPr>
          <w:rFonts w:hint="eastAsia"/>
        </w:rPr>
      </w:pPr>
      <w:r>
        <w:t>accelerate&gt;=0.20.0</w:t>
      </w:r>
    </w:p>
    <w:p w14:paraId="273BB532" w14:textId="77777777" w:rsidR="00B06432" w:rsidRDefault="00000000">
      <w:pPr>
        <w:rPr>
          <w:rFonts w:hint="eastAsia"/>
        </w:rPr>
      </w:pPr>
      <w:r>
        <w:t>scipy&gt;=1.10.0</w:t>
      </w:r>
    </w:p>
    <w:p w14:paraId="38A30E5D" w14:textId="77777777" w:rsidR="00B06432" w:rsidRDefault="00000000">
      <w:pPr>
        <w:rPr>
          <w:rFonts w:hint="eastAsia"/>
        </w:rPr>
      </w:pPr>
      <w:r>
        <w:t>numpy&gt;=1.24.0</w:t>
      </w:r>
    </w:p>
    <w:sectPr w:rsidR="00B06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850080">
    <w:abstractNumId w:val="8"/>
  </w:num>
  <w:num w:numId="2" w16cid:durableId="1813862682">
    <w:abstractNumId w:val="6"/>
  </w:num>
  <w:num w:numId="3" w16cid:durableId="1636594282">
    <w:abstractNumId w:val="5"/>
  </w:num>
  <w:num w:numId="4" w16cid:durableId="799035287">
    <w:abstractNumId w:val="4"/>
  </w:num>
  <w:num w:numId="5" w16cid:durableId="1310020554">
    <w:abstractNumId w:val="7"/>
  </w:num>
  <w:num w:numId="6" w16cid:durableId="1958947525">
    <w:abstractNumId w:val="3"/>
  </w:num>
  <w:num w:numId="7" w16cid:durableId="899483411">
    <w:abstractNumId w:val="2"/>
  </w:num>
  <w:num w:numId="8" w16cid:durableId="1446656870">
    <w:abstractNumId w:val="1"/>
  </w:num>
  <w:num w:numId="9" w16cid:durableId="53388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AB"/>
    <w:rsid w:val="0029639D"/>
    <w:rsid w:val="00326F90"/>
    <w:rsid w:val="006B7679"/>
    <w:rsid w:val="008630B8"/>
    <w:rsid w:val="00AA1D8D"/>
    <w:rsid w:val="00B06432"/>
    <w:rsid w:val="00B47730"/>
    <w:rsid w:val="00CB0664"/>
    <w:rsid w:val="00DA1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12060"/>
  <w14:defaultImageDpi w14:val="300"/>
  <w15:docId w15:val="{01F56B21-86C8-408E-9964-94755CF6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Diffusion Transformer复现实验报告</dc:title>
  <dc:subject/>
  <dc:creator>研究者</dc:creator>
  <cp:keywords/>
  <dc:description>generated by python-docx</dc:description>
  <cp:lastModifiedBy>盛 赵</cp:lastModifiedBy>
  <cp:revision>3</cp:revision>
  <dcterms:created xsi:type="dcterms:W3CDTF">2013-12-23T23:15:00Z</dcterms:created>
  <dcterms:modified xsi:type="dcterms:W3CDTF">2026-04-07T23:12:00Z</dcterms:modified>
  <cp:category/>
</cp:coreProperties>
</file>