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1E84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center"/>
        <w:rPr>
          <w:rFonts w:hint="default" w:eastAsia="宋体"/>
          <w:b/>
          <w:bCs/>
          <w:color w:val="000000"/>
          <w:sz w:val="30"/>
          <w:szCs w:val="30"/>
          <w:u w:val="none"/>
          <w:lang w:val="en-US" w:eastAsia="zh-CN"/>
        </w:rPr>
      </w:pPr>
      <w:r>
        <w:rPr>
          <w:rFonts w:hint="eastAsia"/>
          <w:b/>
          <w:bCs/>
          <w:color w:val="000000"/>
          <w:sz w:val="30"/>
          <w:szCs w:val="30"/>
          <w:u w:val="none"/>
          <w:lang w:val="en-US" w:eastAsia="zh-CN"/>
        </w:rPr>
        <w:t>实验报告（语义通信）</w:t>
      </w:r>
    </w:p>
    <w:p w14:paraId="2D9FCAF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课次与日期：</w:t>
      </w:r>
    </w:p>
    <w:p w14:paraId="1BDBCB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jc w:val="left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第 4 次课｜2026 年 3 月 27日</w:t>
      </w:r>
    </w:p>
    <w:p w14:paraId="265A98B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项目名称与仓库地址：</w:t>
      </w:r>
    </w:p>
    <w:p w14:paraId="43344A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Gitee上WeConvene 语音语义通信开源项目（端到端音频语义编码 - 传输 - 恢复系统）。</w:t>
      </w:r>
    </w:p>
    <w:p w14:paraId="7E8BDB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  <w:t>项目定位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：</w:t>
      </w:r>
    </w:p>
    <w:p w14:paraId="24A657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firstLine="480" w:firstLineChars="20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面向 6G 语义通信的语音传输方案，通过深度学习提取语音语义特征，在低信噪比信道下实现高效、高质量的语音恢复，相比传统通信大幅提升抗噪性能与传输效率。</w:t>
      </w:r>
    </w:p>
    <w:p w14:paraId="603C71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jc w:val="left"/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  <w:t>仓库地址：</w:t>
      </w:r>
    </w:p>
    <w:p w14:paraId="731C72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jc w:val="left"/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</w:pP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git</w:t>
      </w:r>
      <w:bookmarkStart w:id="0" w:name="_GoBack"/>
      <w:bookmarkEnd w:id="0"/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clone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fldChar w:fldCharType="begin"/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instrText xml:space="preserve"> HYPERLINK "https://gitee.com/chenxin_333/weconvene_semantic_sommunication.git" </w:instrTex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3"/>
          <w:rFonts w:hint="eastAsia" w:asciiTheme="minorEastAsia" w:hAnsiTheme="minorEastAsia" w:eastAsiaTheme="minorEastAsia" w:cstheme="minorEastAsia"/>
          <w:kern w:val="0"/>
          <w:sz w:val="24"/>
          <w:szCs w:val="24"/>
          <w:lang w:val="en-US" w:eastAsia="zh-CN" w:bidi="ar"/>
        </w:rPr>
        <w:t>https://gitee.com/chenxin_333/weconvene_semantic_sommunication.git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fldChar w:fldCharType="end"/>
      </w:r>
    </w:p>
    <w:p w14:paraId="1F5088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  <w:t>项目核心结构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：</w:t>
      </w:r>
    </w:p>
    <w:p w14:paraId="3C7A9C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0" w:leftChars="200" w:right="0" w:firstLine="0" w:firstLine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eval.py：推理入口，实现音频输入→语义编码→信道模拟→语义解码→音频输出全流程</w:t>
      </w:r>
    </w:p>
    <w:p w14:paraId="6D310E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train.py：模型训练脚本，用于语义编码器 / 解码器的权重优化</w:t>
      </w:r>
    </w:p>
    <w:p w14:paraId="3BC63B0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model.py：核心网络结构，包含语义编码器、信道模块、语义解码器</w:t>
      </w:r>
    </w:p>
    <w:p w14:paraId="7B1F495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checkpoint/：预训练模型权重文件（last_epoch.pth）</w:t>
      </w:r>
    </w:p>
    <w:p w14:paraId="677089C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utils/：音频加载、指标计算、数据预处理工具</w:t>
      </w:r>
    </w:p>
    <w:p w14:paraId="77B898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config/：模型超参数、训练配置文件</w:t>
      </w:r>
    </w:p>
    <w:p w14:paraId="4D3E9BD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</w:p>
    <w:p w14:paraId="7D703CF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运行环境（Python / 框架版本）：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2"/>
        <w:gridCol w:w="7264"/>
      </w:tblGrid>
      <w:tr w14:paraId="63388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3E07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24"/>
                <w:szCs w:val="24"/>
                <w:lang w:val="en-US" w:eastAsia="zh-CN" w:bidi="ar"/>
              </w:rPr>
              <w:t>环境项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BECA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24"/>
                <w:szCs w:val="24"/>
                <w:lang w:val="en-US" w:eastAsia="zh-CN" w:bidi="ar"/>
              </w:rPr>
              <w:t>详细配置</w:t>
            </w:r>
          </w:p>
        </w:tc>
      </w:tr>
      <w:tr w14:paraId="1C50C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81E4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033E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Windows 11 专业版 + WSL2 Ubuntu 22.04.6 LTS</w:t>
            </w:r>
          </w:p>
        </w:tc>
      </w:tr>
      <w:tr w14:paraId="5478A0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BA8C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Python 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86AE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Python 3.12.3</w:t>
            </w:r>
          </w:p>
        </w:tc>
      </w:tr>
      <w:tr w14:paraId="3355E2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32FF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深度学习框架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EBA4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PyTorch 2.11.0（CPU 轻量版，适配实验推理需求）</w:t>
            </w:r>
          </w:p>
        </w:tc>
      </w:tr>
      <w:tr w14:paraId="2A8E8C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7E27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核心依赖库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7AC7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librosa 0.10.2.post1、numpy 1.26.4、matplotlib 3.8.4、soundfile 0.12.1、scikit-image 0.22.0、opencv-python 4.9.0.80</w:t>
            </w:r>
          </w:p>
        </w:tc>
      </w:tr>
      <w:tr w14:paraId="7B150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D487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运行工具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9EE6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iFlow 集成终端、WSL2 Linux 子系统、JZNotepadLx 编辑器</w:t>
            </w:r>
          </w:p>
        </w:tc>
      </w:tr>
      <w:tr w14:paraId="5A911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1FAF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环境管理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4B7A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Python venv 虚拟环境（隔离系统依赖，避免环境冲突）</w:t>
            </w:r>
          </w:p>
        </w:tc>
      </w:tr>
      <w:tr w14:paraId="470A5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BAE1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网络配置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1FE2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阿里云 PyPI 镜像源（加速依赖安装，解决网络超时问题）</w:t>
            </w:r>
          </w:p>
        </w:tc>
      </w:tr>
    </w:tbl>
    <w:p w14:paraId="7C82DA8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both"/>
        <w:rPr>
          <w:rFonts w:hint="eastAsia" w:asciiTheme="minorEastAsia" w:hAnsiTheme="minorEastAsia" w:eastAsiaTheme="minorEastAsia" w:cstheme="minorEastAsia"/>
          <w:b/>
          <w:bCs/>
          <w:sz w:val="24"/>
          <w:szCs w:val="24"/>
          <w:lang w:val="en-US" w:eastAsia="zh-CN"/>
        </w:rPr>
      </w:pPr>
    </w:p>
    <w:p w14:paraId="4AFF9A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  <w:t>环境搭建关键步骤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：</w:t>
      </w:r>
    </w:p>
    <w:p w14:paraId="57570D0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50" w:leftChars="100" w:right="0" w:rightChars="0" w:hanging="240" w:hangingChars="100"/>
        <w:jc w:val="left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  <w:lang w:val="en-US" w:eastAsia="zh-CN"/>
        </w:rPr>
        <w:t>1.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克隆项目：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gitclonehttps://gitee.com/chenxin_333/weconvene_semantic_sommunication.git</w:t>
      </w:r>
    </w:p>
    <w:p w14:paraId="58016B2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80" w:leftChars="100" w:right="0" w:rightChars="0" w:hanging="170" w:hangingChars="71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  <w:lang w:val="en-US" w:eastAsia="zh-CN"/>
        </w:rPr>
        <w:t>2.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创建虚拟环境：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python3 -m venv env</w:t>
      </w:r>
    </w:p>
    <w:p w14:paraId="3FDF503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80" w:leftChars="100" w:right="0" w:rightChars="0" w:hanging="170" w:hangingChars="71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  <w:lang w:val="en-US" w:eastAsia="zh-CN"/>
        </w:rPr>
        <w:t>3.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激活虚拟环境：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source env/bin/activate</w:t>
      </w:r>
    </w:p>
    <w:p w14:paraId="028C1C1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80" w:leftChars="100" w:right="0" w:rightChars="0" w:hanging="170" w:hangingChars="71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  <w:lang w:val="en-US" w:eastAsia="zh-CN"/>
        </w:rPr>
        <w:t>4.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安装依赖：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pip install torch torchvision torchaudio librosa numpy -i https://mirrors.aliyun.com/pypi/simple/--trusted-host mirrors.aliyun.com</w:t>
      </w:r>
    </w:p>
    <w:p w14:paraId="69B082F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80" w:leftChars="100" w:right="0" w:rightChars="0" w:hanging="170" w:hangingChars="71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  <w:lang w:val="en-US" w:eastAsia="zh-CN"/>
        </w:rPr>
        <w:t>5.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验证环境：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python -c "import torch; print(torch.__version__)"</w:t>
      </w: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，输出版本号即环境搭建成功</w:t>
      </w:r>
    </w:p>
    <w:p w14:paraId="5382A5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drawing>
          <wp:inline distT="0" distB="0" distL="114300" distR="114300">
            <wp:extent cx="5268595" cy="3246120"/>
            <wp:effectExtent l="0" t="0" r="1905" b="5080"/>
            <wp:docPr id="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0BA2F">
      <w:pPr>
        <w:ind w:firstLine="210" w:firstLineChars="10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273050</wp:posOffset>
            </wp:positionV>
            <wp:extent cx="5266690" cy="1866265"/>
            <wp:effectExtent l="0" t="0" r="3810" b="635"/>
            <wp:wrapTopAndBottom/>
            <wp:docPr id="2" name="图片 2" descr="6543c1a5b55f9d575e5321fc814faf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6543c1a5b55f9d575e5321fc814faf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文件准备：</w:t>
      </w:r>
    </w:p>
    <w:p w14:paraId="446774B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</w:p>
    <w:p w14:paraId="306E4F3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  <w:t>基线配置与参数：</w:t>
      </w:r>
    </w:p>
    <w:p w14:paraId="315252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1. 实验任务与流程</w:t>
      </w:r>
    </w:p>
    <w:p w14:paraId="5E1DC5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</w:pPr>
    </w:p>
    <w:p w14:paraId="22CDA2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Theme="minorEastAsia" w:hAnsiTheme="minorEastAsia" w:eastAsiaTheme="minorEastAsia" w:cstheme="minorEastAsia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本次实验为</w:t>
      </w:r>
      <w:r>
        <w:rPr>
          <w:rStyle w:val="12"/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24"/>
          <w:szCs w:val="24"/>
          <w:lang w:val="en-US" w:eastAsia="zh-CN" w:bidi="ar"/>
        </w:rPr>
        <w:t>语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音语义通信基线验证实验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，完整复现语义通信端到端链路：</w:t>
      </w:r>
      <w:r>
        <w:rPr>
          <w:rStyle w:val="14"/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原始音频输入 → 语义特征提取（编码器） → 低信噪比信道模拟（AWGN噪声） → 语义特征恢复（解码器） → 恢复音频输出</w:t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24"/>
          <w:szCs w:val="24"/>
          <w:lang w:val="en-US" w:eastAsia="zh-CN" w:bidi="ar"/>
        </w:rPr>
        <w:t>核心目标：验证项目在低信噪比环境下的语音恢复能力，建立基线指标，为后续参数优化实验提供对照。</w:t>
      </w:r>
    </w:p>
    <w:p w14:paraId="208397F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基线核心参数配置</w:t>
      </w:r>
    </w:p>
    <w:p w14:paraId="5151D4DF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tbl>
      <w:tblPr>
        <w:tblStyle w:val="10"/>
        <w:tblW w:w="531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1"/>
        <w:gridCol w:w="1185"/>
        <w:gridCol w:w="2153"/>
        <w:gridCol w:w="5079"/>
      </w:tblGrid>
      <w:tr w14:paraId="431131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3" w:hRule="atLeast"/>
          <w:tblHeader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8A00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参数类别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62CD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参数名称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8AE4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基线配置值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7F3E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参数说明</w:t>
            </w:r>
          </w:p>
        </w:tc>
      </w:tr>
      <w:tr w14:paraId="246547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33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27BE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模型参数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FF6F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语义特征压缩维度 N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EBFA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128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7422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控制语义特征的压缩程度，N 越大，保留的语义信息越多，传输带宽需求越高</w:t>
            </w:r>
          </w:p>
        </w:tc>
      </w:tr>
      <w:tr w14:paraId="2ABA9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83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934A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信道参数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8B144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信道信噪比 SNR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55C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0 dB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5344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模拟无线通信中的低信噪比环境，SNR 越低，信道噪声越强，恢复难度越大</w:t>
            </w:r>
          </w:p>
        </w:tc>
      </w:tr>
      <w:tr w14:paraId="7F39B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03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BF7A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输入输出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98BB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输入音频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14CB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2.m4a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（转换为</w:t>
            </w:r>
            <w:r>
              <w:rPr>
                <w:rStyle w:val="14"/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test.wav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DCEA5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原始语音输入文件，采样率 16kHz，单声道</w:t>
            </w:r>
          </w:p>
        </w:tc>
      </w:tr>
      <w:tr w14:paraId="4C1339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53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643F8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输入输出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6095E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输出音频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8412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recovered.wav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14"/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recovered_full.wav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3A75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语义恢复后的输出音频，与输入音频格式一致</w:t>
            </w:r>
          </w:p>
        </w:tc>
      </w:tr>
      <w:tr w14:paraId="67FB4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9A232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模型权重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57F6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预训练模型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CBF5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./checkpoint/last_epoch.pth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C6FD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项目提供的预训练权重，用于直接推理，无需重新训练</w:t>
            </w:r>
          </w:p>
        </w:tc>
      </w:tr>
      <w:tr w14:paraId="54B291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80" w:hRule="atLeast"/>
        </w:trPr>
        <w:tc>
          <w:tcPr>
            <w:tcW w:w="5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2BFA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运行参数</w:t>
            </w:r>
          </w:p>
        </w:tc>
        <w:tc>
          <w:tcPr>
            <w:tcW w:w="118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F16E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推理模式</w:t>
            </w:r>
          </w:p>
        </w:tc>
        <w:tc>
          <w:tcPr>
            <w:tcW w:w="215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56A0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离线推理</w:t>
            </w:r>
          </w:p>
        </w:tc>
        <w:tc>
          <w:tcPr>
            <w:tcW w:w="507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F4C3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加载预训练模型，直接完成音频恢复，无训练过程</w:t>
            </w:r>
          </w:p>
        </w:tc>
      </w:tr>
    </w:tbl>
    <w:p w14:paraId="772330F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</w:p>
    <w:p w14:paraId="4FFE527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leftChars="0" w:right="0" w:rightChars="0" w:firstLine="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  <w:t>完整运行命令</w:t>
      </w:r>
    </w:p>
    <w:p w14:paraId="4D6091B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0" w:leftChars="200" w:right="0" w:rightChars="0" w:firstLine="0" w:firstLineChars="0"/>
        <w:jc w:val="left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# 1. 进入项目目录 cd /mnt/d/iflow\weconvene/weconvene_semantic_sommunication # 2. 激活虚拟环境 source env/bin/activate # 3. 运行基线推理实验 python eval.py --checkpoint ./checkpoint/last_epoch.pth \ --N 128 \ --snr 0 \ --input ./test.wav \ --output ./recovered.wav</w:t>
      </w:r>
    </w:p>
    <w:p w14:paraId="0431F3F0">
      <w:pP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</w:p>
    <w:p w14:paraId="7E5A9B5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sz w:val="24"/>
          <w:szCs w:val="24"/>
        </w:rPr>
        <w:t>指标结果与日志：</w:t>
      </w:r>
    </w:p>
    <w:p w14:paraId="0F3F9B8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1. 客观质量评估指标（基线实验结果）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917"/>
        <w:gridCol w:w="2580"/>
        <w:gridCol w:w="3844"/>
      </w:tblGrid>
      <w:tr w14:paraId="12A543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AABA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评估指标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F381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数值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AD22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指标定义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C62CC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结果分析</w:t>
            </w:r>
          </w:p>
        </w:tc>
      </w:tr>
      <w:tr w14:paraId="33D23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83A33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SNR（信噪比）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6B5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3.66 dB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A417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衡量恢复语音与原始语音的能量比，数值越高，语音清晰度越好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58AF3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低信噪比（0dB）信道下，系统成功将语音 SNR 提升至 3.66dB，验证了语义编码的抗噪优势</w:t>
            </w:r>
          </w:p>
        </w:tc>
      </w:tr>
      <w:tr w14:paraId="4AF14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F72C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LSD（对数谱距离）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800D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2.6876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2F96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衡量恢复语音与原始语音的频谱差异，数值越低，语音失真越小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0CE1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LSD 值处于语义通信基线系统的合理范围，语音失真可控，可清晰识别语音内容</w:t>
            </w:r>
          </w:p>
        </w:tc>
      </w:tr>
      <w:tr w14:paraId="090CA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C4A9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9002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5E9AA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0388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</w:p>
        </w:tc>
      </w:tr>
    </w:tbl>
    <w:p w14:paraId="7D32E39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实验日志与生成文件</w:t>
      </w:r>
    </w:p>
    <w:p w14:paraId="193A0C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运行日志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：</w:t>
      </w:r>
    </w:p>
    <w:p w14:paraId="10AFE2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79" w:leftChars="228" w:right="0" w:firstLine="0" w:firstLine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推理过程无报错，模型加载正常，音频读写正常，信道模拟与语义解码流程完整，终端输出运行状态正常</w:t>
      </w:r>
    </w:p>
    <w:p w14:paraId="157051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生成文件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：</w:t>
      </w:r>
    </w:p>
    <w:p w14:paraId="74EC266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恢复音频：</w:t>
      </w: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recovered.wav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、</w:t>
      </w: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recovered_full.wav</w:t>
      </w:r>
    </w:p>
    <w:p w14:paraId="20B4F34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分析报告：</w:t>
      </w:r>
    </w:p>
    <w:p w14:paraId="046B555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79" w:leftChars="228" w:right="0" w:rightChars="0" w:firstLine="0" w:firstLine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语音质量分析报告.txt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、</w:t>
      </w: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语音质量分析报告_20260402_213906.txt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 xml:space="preserve">（包含 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SNR、LSD 指标计算过程与结果）</w:t>
      </w:r>
    </w:p>
    <w:p w14:paraId="7F839E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59" w:leftChars="171" w:right="0" w:rightChars="0" w:firstLine="0" w:firstLine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可视化结果：</w:t>
      </w: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语音对比分析图.png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、</w:t>
      </w:r>
      <w:r>
        <w:rPr>
          <w:rStyle w:val="14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语音对比分析图_20260402_213906.png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（包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含原始音频与恢复音频的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波形图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、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语谱图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双维度对比）</w:t>
      </w:r>
    </w:p>
    <w:p w14:paraId="0A7331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结果验证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：</w:t>
      </w:r>
    </w:p>
    <w:p w14:paraId="6EE4B8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79" w:leftChars="228" w:right="0" w:firstLine="0" w:firstLineChars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3269615</wp:posOffset>
                </wp:positionV>
                <wp:extent cx="5262245" cy="215900"/>
                <wp:effectExtent l="0" t="0" r="8255" b="0"/>
                <wp:wrapSquare wrapText="bothSides"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2245" cy="21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6F841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95pt;margin-top:257.45pt;height:17pt;width:414.35pt;mso-wrap-distance-bottom:0pt;mso-wrap-distance-left:9pt;mso-wrap-distance-right:9pt;mso-wrap-distance-top:0pt;z-index:251662336;mso-width-relative:page;mso-height-relative:page;" fillcolor="#FFFFFF [3201]" filled="t" stroked="f" coordsize="21600,21600" o:gfxdata="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6dTK9kAAAAKAQAADwAAAAAAAAAB&#10;ACAAAAAiAAAAZHJzL2Rvd25yZXYueG1sUEsBAhQAFAAAAAgAh07iQIkSWP1IAgAAfwQAAA4AAAAA&#10;AAAAAQAgAAAAK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 inset="0mm,0mm,0mm,0mm" style="mso-fit-shape-to-text:t;">
                  <w:txbxContent>
                    <w:p w14:paraId="376F8415"/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通过播放恢复音频，验证语音内容可清晰识别，与原始音频语义一致，符合语义通信的核心目标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eastAsia="zh-CN"/>
        </w:rPr>
        <w:t>。</w:t>
      </w:r>
    </w:p>
    <w:p w14:paraId="70667A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79" w:leftChars="228" w:right="0" w:firstLine="0" w:firstLineChars="0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-31750</wp:posOffset>
                </wp:positionH>
                <wp:positionV relativeFrom="paragraph">
                  <wp:posOffset>2903855</wp:posOffset>
                </wp:positionV>
                <wp:extent cx="5262245" cy="215900"/>
                <wp:effectExtent l="0" t="0" r="8255" b="0"/>
                <wp:wrapTopAndBottom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2245" cy="21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D1C14">
                            <w:pPr>
                              <w:pStyle w:val="6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.5pt;margin-top:228.65pt;height:17pt;width:414.35pt;mso-wrap-distance-bottom:0pt;mso-wrap-distance-top:0pt;z-index:251661312;mso-width-relative:page;mso-height-relative:page;" fillcolor="#FFFFFF [3201]" filled="t" stroked="f" coordsize="21600,21600" o:gfxdata="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I78t6fbAAAACgEAAA8AAAAAAAAA&#10;AQAgAAAAIgAAAGRycy9kb3ducmV2LnhtbFBLAQIUABQAAAAIAIdO4kD1QKZTRwIAAH8EAAAOAAAA&#10;AAAAAAEAIAAAACo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 inset="0mm,0mm,0mm,0mm" style="mso-fit-shape-to-text:t;">
                  <w:txbxContent>
                    <w:p w14:paraId="3DED1C14">
                      <w:pPr>
                        <w:pStyle w:val="6"/>
                        <w:jc w:val="center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207E5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原始音频文件在windows系统当中2.MP3，而在ubuntu终端输入代码运行相应代码之后所生成的文件直接在windows系统里面可根据相应路径找到recoveer.wav和recover_full.wav，以及能够看到大模型生成的语音对比分析图和参数分析报告。</w:t>
      </w:r>
    </w:p>
    <w:p w14:paraId="0961C58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349250</wp:posOffset>
            </wp:positionH>
            <wp:positionV relativeFrom="paragraph">
              <wp:posOffset>48895</wp:posOffset>
            </wp:positionV>
            <wp:extent cx="4334510" cy="2265045"/>
            <wp:effectExtent l="0" t="0" r="8890" b="8255"/>
            <wp:wrapSquare wrapText="bothSides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4510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6B7C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243D8B1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5732D32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324FE21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19BCD5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7A9352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7B1487E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2D90E3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01D9538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-19685</wp:posOffset>
            </wp:positionH>
            <wp:positionV relativeFrom="paragraph">
              <wp:posOffset>205740</wp:posOffset>
            </wp:positionV>
            <wp:extent cx="5262245" cy="2657475"/>
            <wp:effectExtent l="0" t="0" r="8255" b="9525"/>
            <wp:wrapSquare wrapText="bothSides"/>
            <wp:docPr id="7" name="图片 7" descr="语音对比分析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语音对比分析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8D72A7">
      <w:pPr>
        <w:pStyle w:val="6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语音对比分析图1</w:t>
      </w:r>
      <w:r>
        <w:rPr>
          <w:rFonts w:hint="eastAsia"/>
          <w:lang w:val="en-US" w:eastAsia="zh-CN"/>
        </w:rPr>
        <w:t>--</w:t>
      </w:r>
      <w:r>
        <w:rPr>
          <w:rStyle w:val="14"/>
          <w:rFonts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recovered.wav</w:t>
      </w:r>
    </w:p>
    <w:p w14:paraId="0AD8AF3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509EDF8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1E8E94B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语音语义通信恢复质量评估报告</w:t>
      </w:r>
    </w:p>
    <w:p w14:paraId="48AB038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信噪比 (SNR): 3.66 dB</w:t>
      </w:r>
    </w:p>
    <w:p w14:paraId="0BA7BB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对数谱距离 (LSD): 2.6876</w:t>
      </w:r>
    </w:p>
    <w:p w14:paraId="2D3C269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采样率: 16000 Hz</w:t>
      </w:r>
    </w:p>
    <w:p w14:paraId="4F4856F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语音时长: 2.00 秒</w:t>
      </w:r>
    </w:p>
    <w:p w14:paraId="7246A45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715C935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3002915</wp:posOffset>
                </wp:positionV>
                <wp:extent cx="5262245" cy="215900"/>
                <wp:effectExtent l="0" t="0" r="8255" b="0"/>
                <wp:wrapTopAndBottom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2245" cy="21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FCEBAC">
                            <w:pPr>
                              <w:pStyle w:val="6"/>
                              <w:jc w:val="center"/>
                            </w:pPr>
                            <w:r>
                              <w:t xml:space="preserve">图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图 \* ARABIC </w:instrText>
                            </w:r>
                            <w:r>
                              <w:fldChar w:fldCharType="separate"/>
                            </w:r>
                            <w: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  <w:lang w:eastAsia="zh-CN"/>
                              </w:rPr>
                              <w:t>语音对比分析图2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--</w:t>
                            </w:r>
                            <w:r>
                              <w:rPr>
                                <w:rStyle w:val="14"/>
                                <w:rFonts w:ascii="宋体" w:hAnsi="宋体" w:eastAsia="宋体" w:cs="宋体"/>
                                <w:b w:val="0"/>
                                <w:bCs w:val="0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recovered_full.wav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5pt;margin-top:236.45pt;height:17pt;width:414.35pt;mso-wrap-distance-bottom:0pt;mso-wrap-distance-top:0pt;z-index:251663360;mso-width-relative:page;mso-height-relative:page;" fillcolor="#FFFFFF [3201]" filled="t" stroked="f" coordsize="21600,21600" o:gfxdata="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D3Q/ebbAAAACgEAAA8AAAAAAAAA&#10;AQAgAAAAIgAAAGRycy9kb3ducmV2LnhtbFBLAQIUABQAAAAIAIdO4kDaIdc4RwIAAIEEAAAOAAAA&#10;AAAAAAEAIAAAACo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 inset="0mm,0mm,0mm,0mm" style="mso-fit-shape-to-text:t;">
                  <w:txbxContent>
                    <w:p w14:paraId="38FCEBAC">
                      <w:pPr>
                        <w:pStyle w:val="6"/>
                        <w:jc w:val="center"/>
                      </w:pPr>
                      <w:r>
                        <w:t xml:space="preserve">图 </w:t>
                      </w:r>
                      <w:r>
                        <w:fldChar w:fldCharType="begin"/>
                      </w:r>
                      <w:r>
                        <w:instrText xml:space="preserve"> SEQ 图 \* ARABIC </w:instrText>
                      </w:r>
                      <w:r>
                        <w:fldChar w:fldCharType="separate"/>
                      </w:r>
                      <w: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  <w:lang w:eastAsia="zh-CN"/>
                        </w:rPr>
                        <w:t>语音对比分析图2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--</w:t>
                      </w:r>
                      <w:r>
                        <w:rPr>
                          <w:rStyle w:val="14"/>
                          <w:rFonts w:ascii="宋体" w:hAnsi="宋体" w:eastAsia="宋体" w:cs="宋体"/>
                          <w:b w:val="0"/>
                          <w:bCs w:val="0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recovered_full.wav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275590</wp:posOffset>
            </wp:positionV>
            <wp:extent cx="5262245" cy="2670175"/>
            <wp:effectExtent l="0" t="0" r="8255" b="9525"/>
            <wp:wrapTopAndBottom/>
            <wp:docPr id="4" name="图片 4" descr="语音对比分析图_20260402_213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语音对比分析图_20260402_21390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94A2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516FDD3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 xml:space="preserve"> 语音语义通信恢复质量评估报告</w:t>
      </w:r>
    </w:p>
    <w:p w14:paraId="7677385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信噪比 (SNR): 16.42 dB</w:t>
      </w:r>
    </w:p>
    <w:p w14:paraId="53BF92E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对数谱距离 (LSD): 1.5591</w:t>
      </w:r>
    </w:p>
    <w:p w14:paraId="44BEC19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采样率: 16000 Hz</w:t>
      </w:r>
    </w:p>
    <w:p w14:paraId="13A0B6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语音时长: 22.34 秒</w:t>
      </w:r>
    </w:p>
    <w:p w14:paraId="19FE9F0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58BAD34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指标说明：</w:t>
      </w:r>
    </w:p>
    <w:p w14:paraId="1F83F90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- 信噪比(SNR)：数值越大，恢复质量越好，一般&gt;10dB为优秀</w:t>
      </w:r>
    </w:p>
    <w:p w14:paraId="40354E4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- 对数谱距离(LSD)：数值越小，频谱失真越小，恢复越接近原始</w:t>
      </w:r>
    </w:p>
    <w:p w14:paraId="2751E72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 w:val="0"/>
          <w:bCs w:val="0"/>
          <w:sz w:val="24"/>
          <w:szCs w:val="24"/>
        </w:rPr>
      </w:pPr>
    </w:p>
    <w:p w14:paraId="3B66EED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 w:val="0"/>
          <w:bCs w:val="0"/>
          <w:sz w:val="24"/>
          <w:szCs w:val="24"/>
        </w:rPr>
      </w:pPr>
    </w:p>
    <w:p w14:paraId="7861C86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/>
          <w:bCs/>
          <w:sz w:val="24"/>
          <w:szCs w:val="24"/>
        </w:rPr>
      </w:pPr>
    </w:p>
    <w:p w14:paraId="71112F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/>
          <w:bCs/>
          <w:sz w:val="24"/>
          <w:szCs w:val="24"/>
        </w:rPr>
      </w:pPr>
    </w:p>
    <w:p w14:paraId="60E6A0C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问题与解决：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4"/>
        <w:gridCol w:w="2034"/>
        <w:gridCol w:w="2190"/>
        <w:gridCol w:w="2530"/>
        <w:gridCol w:w="1358"/>
      </w:tblGrid>
      <w:tr w14:paraId="0B05A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4706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4A24C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遇到的问题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8F31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问题根因分析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D0234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完整解决方案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A187A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解决效果</w:t>
            </w:r>
          </w:p>
        </w:tc>
      </w:tr>
      <w:tr w14:paraId="75714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4AB3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09EA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Command 'python' not found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3EAE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Ubuntu 系统默认仅安装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python3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，未设置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python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别名，直接调用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python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会触发系统提示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4C97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统一将所有命令中的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python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替换为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python3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，避免系统环境冲突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7B1F4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问题彻底解决，命令可正常执行</w:t>
            </w:r>
          </w:p>
        </w:tc>
      </w:tr>
      <w:tr w14:paraId="7290D3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02E87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8972D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ModuleNotFoundError: No module named 'torch'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11EF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系统环境未安装 PyTorch，虚拟环境未激活，导致代码无法导入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torch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095F22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1. 创建 Python venv 虚拟环境，隔离系统依赖；2. 在虚拟环境内安装 CPU 版 PyTorch；3. 激活虚拟环境后再运行代码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7987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模块导入正常，代码可成功运行</w:t>
            </w:r>
          </w:p>
        </w:tc>
      </w:tr>
      <w:tr w14:paraId="30B8F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24" w:hRule="atLeast"/>
        </w:trPr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ACF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EE91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PyTorch 依赖下载速度极慢、频繁超时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600A9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完整 GPU 版 PyTorch 体积超 1.5GB，包含大量 NVIDIA 冗余依赖，国内网络受限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3D9A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1. 切换阿里云 PyPI 镜像源，加速下载；2. 安装纯 CPU 轻量版 PyTorch，体积仅 100MB 左右，无冗余依赖；3. 开启断点续传，避免下载中断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95B0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下载时间从 30 分钟缩短至 5 分钟，零超时</w:t>
            </w:r>
          </w:p>
        </w:tc>
      </w:tr>
      <w:tr w14:paraId="03EA15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BCF1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AEE3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externally-managed-environment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报错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63F4A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Ubuntu 22.04 + 系统启用外部环境管理，禁止全局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pip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安装包，避免破坏系统 Python 环境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33D0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1. 优先使用虚拟环境安装（无权限限制，规范隔离）；2. 若需全局安装，添加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--break-system-packages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参数绕过限制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010A0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报错彻底解决，依赖安装正常</w:t>
            </w:r>
          </w:p>
        </w:tc>
      </w:tr>
      <w:tr w14:paraId="232DD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BA575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914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音频文件路径错误、加载失败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9B89E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原始音频未放入项目根目录，代码中相对路径与实际路径不匹配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91DF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1. 将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2.m4a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转换为 WAV 格式（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test.wav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）；2. 放入项目根目录；3. 代码中使用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./test.wav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相对路径调用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F19A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音频加载正常，推理流程完整</w:t>
            </w:r>
          </w:p>
        </w:tc>
      </w:tr>
      <w:tr w14:paraId="3B204E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FD20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0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909A59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conda activate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命令未找到</w:t>
            </w:r>
          </w:p>
        </w:tc>
        <w:tc>
          <w:tcPr>
            <w:tcW w:w="219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818F6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系统未安装 Anaconda/miniconda，虚拟环境为 venv 创建，不支持 conda 命令</w:t>
            </w:r>
          </w:p>
        </w:tc>
        <w:tc>
          <w:tcPr>
            <w:tcW w:w="2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40333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放弃 conda，统一使用 venv 虚拟环境，通过</w:t>
            </w:r>
            <w:r>
              <w:rPr>
                <w:rStyle w:val="14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source env/bin/activate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激活</w:t>
            </w:r>
          </w:p>
        </w:tc>
        <w:tc>
          <w:tcPr>
            <w:tcW w:w="13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35FE1">
            <w:pPr>
              <w:keepNext w:val="0"/>
              <w:keepLines w:val="0"/>
              <w:widowControl/>
              <w:suppressLineNumbers w:val="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环境激活正常，无冲突</w:t>
            </w:r>
          </w:p>
        </w:tc>
      </w:tr>
    </w:tbl>
    <w:p w14:paraId="7799795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ascii="宋体" w:hAnsi="宋体" w:eastAsia="宋体" w:cs="宋体"/>
          <w:b/>
          <w:bCs/>
          <w:sz w:val="24"/>
          <w:szCs w:val="24"/>
        </w:rPr>
      </w:pPr>
    </w:p>
    <w:p w14:paraId="2AC4CE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cs="宋体"/>
          <w:b/>
          <w:bCs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实验分析与补充</w:t>
      </w:r>
      <w:r>
        <w:rPr>
          <w:rFonts w:hint="eastAsia" w:ascii="宋体" w:hAnsi="宋体" w:cs="宋体"/>
          <w:b/>
          <w:bCs/>
          <w:sz w:val="24"/>
          <w:szCs w:val="24"/>
          <w:lang w:eastAsia="zh-CN"/>
        </w:rPr>
        <w:t>：</w:t>
      </w:r>
    </w:p>
    <w:p w14:paraId="209885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80" w:firstLineChars="200"/>
        <w:jc w:val="left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语义通信是 6G 通信的核心技术之一，与传统通信 “传输比特” 的理念不同，语义通信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传输语义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：通过深度学习模型提取语音中的核心语义信息，仅传输语义特征，在接收端根据语义特征恢复语音。本次项目的核心优势：</w:t>
      </w:r>
    </w:p>
    <w:p w14:paraId="150BB27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抗噪性强：低信噪比（0dB）环境下仍能保持语音可懂度</w:t>
      </w:r>
    </w:p>
    <w:p w14:paraId="3E431F8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传输高效：通过语义压缩，大幅降低传输带宽需求</w:t>
      </w:r>
    </w:p>
    <w:p w14:paraId="7DF2E12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恢复质量高：相比传统压缩编码，语音失真更小</w:t>
      </w:r>
    </w:p>
    <w:p w14:paraId="08F4F1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实验结论补充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  <w:lang w:eastAsia="zh-CN"/>
        </w:rPr>
        <w:t>：</w:t>
      </w:r>
    </w:p>
    <w:p w14:paraId="5F526C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firstLine="480" w:firstLineChars="200"/>
        <w:jc w:val="left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本次实验成功跑通 WeConvene 语音语义通信项目的基线系统，完成了从原始音频输入到恢复音频输出的完整端到端流程，验证了语义通信在低信噪比环境下的优势：</w:t>
      </w:r>
    </w:p>
    <w:p w14:paraId="1D836E1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基线指标符合预期，SNR 提升明显，LSD 失真可控</w:t>
      </w:r>
    </w:p>
    <w:p w14:paraId="45110F0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项目代码结构清晰，模块划分明确，可扩展性强</w:t>
      </w:r>
    </w:p>
    <w:p w14:paraId="4E60502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环境搭建、代码运行、问题排查全流程符合课程要求，为第 5 次课的参数优化、对照实验奠定了坚实基础</w:t>
      </w:r>
    </w:p>
    <w:p w14:paraId="5267C85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3. 实验总结补充</w:t>
      </w:r>
    </w:p>
    <w:p w14:paraId="3B61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通过本次实验，我掌握了：</w:t>
      </w:r>
    </w:p>
    <w:p w14:paraId="68B2A7B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WSL2+Ubuntu+iFlow 的 AI 实验环境搭建流程</w:t>
      </w:r>
    </w:p>
    <w:p w14:paraId="5E5869B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语义通信项目的代码结构、核心原理与运行逻辑</w:t>
      </w:r>
    </w:p>
    <w:p w14:paraId="396F276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虚拟环境管理、依赖安装、报错排查的工程化方法</w:t>
      </w:r>
    </w:p>
    <w:p w14:paraId="63D0C7C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语音质量评估指标（SNR、LSD）的计算与分析方法</w:t>
      </w:r>
    </w:p>
    <w:p w14:paraId="68303FD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/>
          <w:sz w:val="24"/>
          <w:szCs w:val="24"/>
        </w:rPr>
        <w:t>实验报告撰写、结果整理、问题总结的规范流程</w:t>
      </w:r>
    </w:p>
    <w:p w14:paraId="730B0B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right="0" w:rightChars="0"/>
        <w:jc w:val="left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E594C"/>
    <w:multiLevelType w:val="singleLevel"/>
    <w:tmpl w:val="884E594C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9734587F"/>
    <w:multiLevelType w:val="singleLevel"/>
    <w:tmpl w:val="9734587F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E1F1C40F"/>
    <w:multiLevelType w:val="multilevel"/>
    <w:tmpl w:val="E1F1C4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2F5DEA19"/>
    <w:multiLevelType w:val="multilevel"/>
    <w:tmpl w:val="2F5DEA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7C7FABB"/>
    <w:multiLevelType w:val="multilevel"/>
    <w:tmpl w:val="67C7FA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AF02C4"/>
    <w:rsid w:val="2F0E20C4"/>
    <w:rsid w:val="35F24227"/>
    <w:rsid w:val="47E0016A"/>
    <w:rsid w:val="589F4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/>
    </w:rPr>
  </w:style>
  <w:style w:type="paragraph" w:styleId="3">
    <w:name w:val="heading 2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/>
    </w:rPr>
  </w:style>
  <w:style w:type="paragraph" w:styleId="4">
    <w:name w:val="heading 3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1">
    <w:name w:val="Default Paragraph Font"/>
    <w:uiPriority w:val="0"/>
  </w:style>
  <w:style w:type="table" w:default="1" w:styleId="10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00FF"/>
      <w:u w:val="single"/>
    </w:rPr>
  </w:style>
  <w:style w:type="character" w:styleId="14">
    <w:name w:val="HTML Code"/>
    <w:basedOn w:val="11"/>
    <w:qFormat/>
    <w:uiPriority w:val="0"/>
    <w:rPr>
      <w:rFonts w:ascii="Courier New" w:hAnsi="Courier New"/>
      <w:sz w:val="20"/>
    </w:rPr>
  </w:style>
  <w:style w:type="paragraph" w:styleId="1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2595</Words>
  <Characters>4008</Characters>
  <Paragraphs>171</Paragraphs>
  <TotalTime>8</TotalTime>
  <ScaleCrop>false</ScaleCrop>
  <LinksUpToDate>false</LinksUpToDate>
  <CharactersWithSpaces>4221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2026-03-19T11:03:00Z</dcterms:created>
  <dc:creator>樊志远</dc:creator>
  <cp:lastModifiedBy>樊志远</cp:lastModifiedBy>
  <dcterms:modified xsi:type="dcterms:W3CDTF">2026-04-04T13:23:11Z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12CAE43E8A92428E8C58311F2DDBCC38_13</vt:lpwstr>
  </property>
  <property fmtid="{D5CDD505-2E9C-101B-9397-08002B2CF9AE}" pid="4" name="KSOTemplateDocerSaveRecord">
    <vt:lpwstr>eyJoZGlkIjoiNDMzZTE4NGZiZTExYmVlMDkzMDBjNWYyNDc1MGQwODYiLCJ1c2VySWQiOiIxNzA3NTc3OTEyIn0=</vt:lpwstr>
  </property>
</Properties>
</file>