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652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实验一结果演示：</w:t>
      </w:r>
    </w:p>
    <w:p w14:paraId="5331C808">
      <w:r>
        <w:drawing>
          <wp:inline distT="0" distB="0" distL="114300" distR="114300">
            <wp:extent cx="5271770" cy="598805"/>
            <wp:effectExtent l="0" t="0" r="11430" b="1079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9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950F"/>
    <w:p w14:paraId="6660C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实验二结果演示：</w:t>
      </w:r>
    </w:p>
    <w:p w14:paraId="0B4A3AFF">
      <w:r>
        <w:drawing>
          <wp:inline distT="0" distB="0" distL="114300" distR="114300">
            <wp:extent cx="3544570" cy="2440940"/>
            <wp:effectExtent l="0" t="0" r="11430" b="1016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457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A2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实验三结果演示：</w:t>
      </w:r>
    </w:p>
    <w:p w14:paraId="33B27545">
      <w:r>
        <w:drawing>
          <wp:inline distT="0" distB="0" distL="114300" distR="114300">
            <wp:extent cx="3663950" cy="1530350"/>
            <wp:effectExtent l="0" t="0" r="6350" b="635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9671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实验四结果演示：</w:t>
      </w:r>
    </w:p>
    <w:p w14:paraId="10FCFC9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1610" cy="1816735"/>
            <wp:effectExtent l="0" t="0" r="1524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B8F850"/>
    <w:p w14:paraId="59B7B26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5924C9"/>
    <w:rsid w:val="35576F32"/>
    <w:rsid w:val="379A65EB"/>
    <w:rsid w:val="452151CC"/>
    <w:rsid w:val="5C6D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24</Characters>
  <Lines>0</Lines>
  <Paragraphs>0</Paragraphs>
  <TotalTime>4</TotalTime>
  <ScaleCrop>false</ScaleCrop>
  <LinksUpToDate>false</LinksUpToDate>
  <CharactersWithSpaces>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2026-03-30T09:39:00Z</dcterms:created>
  <dc:creator>DELL</dc:creator>
  <cp:lastModifiedBy>Administrator</cp:lastModifiedBy>
  <dcterms:modified xsi:type="dcterms:W3CDTF">2026-04-06T23:51:40Z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eyJoZGlkIjoiOGYyYjJlMTAxNWJhN2EwOGVlZjA0ZTdiY2EwYzVhNTUifQ==</vt:lpwstr>
  </property>
  <property fmtid="{D5CDD505-2E9C-101B-9397-08002B2CF9AE}" pid="4" name="ICV">
    <vt:lpwstr>86B5386C06A94CE491562E0DD324401E_12</vt:lpwstr>
  </property>
</Properties>
</file>