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269" w:rsidRDefault="00783995" w:rsidP="007D1269">
      <w:pPr>
        <w:pStyle w:val="ppFigure"/>
      </w:pPr>
      <w:bookmarkStart w:id="0" w:name="_Toc462569805"/>
      <w:r>
        <w:rPr>
          <w:rFonts w:ascii="Verdana" w:hAnsi="Verdana"/>
          <w:noProof/>
          <w:color w:val="666666"/>
          <w:sz w:val="15"/>
          <w:szCs w:val="15"/>
          <w:bdr w:val="none" w:sz="0" w:space="0" w:color="auto" w:frame="1"/>
          <w:lang w:bidi="ar-SA"/>
        </w:rPr>
        <w:drawing>
          <wp:inline distT="0" distB="0" distL="0" distR="0" wp14:anchorId="264625BE" wp14:editId="6C22B9E5">
            <wp:extent cx="1848485" cy="1560195"/>
            <wp:effectExtent l="19050" t="0" r="0" b="0"/>
            <wp:docPr id="24" name="Image4def29fc-8856-4b84-a37c-733c238c4564" descr="Microsoft Biolog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def29fc-8856-4b84-a37c-733c238c4564" descr="Microsoft Biology Foundation"/>
                    <pic:cNvPicPr>
                      <a:picLocks noChangeAspect="1" noChangeArrowheads="1"/>
                    </pic:cNvPicPr>
                  </pic:nvPicPr>
                  <pic:blipFill>
                    <a:blip r:embed="rId10" cstate="print"/>
                    <a:srcRect/>
                    <a:stretch>
                      <a:fillRect/>
                    </a:stretch>
                  </pic:blipFill>
                  <pic:spPr bwMode="auto">
                    <a:xfrm>
                      <a:off x="0" y="0"/>
                      <a:ext cx="1848485" cy="1560195"/>
                    </a:xfrm>
                    <a:prstGeom prst="rect">
                      <a:avLst/>
                    </a:prstGeom>
                    <a:noFill/>
                    <a:ln w="9525">
                      <a:noFill/>
                      <a:miter lim="800000"/>
                      <a:headEnd/>
                      <a:tailEnd/>
                    </a:ln>
                  </pic:spPr>
                </pic:pic>
              </a:graphicData>
            </a:graphic>
          </wp:inline>
        </w:drawing>
      </w:r>
    </w:p>
    <w:p w:rsidR="007D1269" w:rsidRDefault="007D1269" w:rsidP="007D1269"/>
    <w:p w:rsidR="007D1269" w:rsidRPr="0071686C" w:rsidRDefault="007D1269" w:rsidP="007D1269"/>
    <w:p w:rsidR="007D1269" w:rsidRPr="0071686C" w:rsidRDefault="007D1269" w:rsidP="007D1269">
      <w:pPr>
        <w:pStyle w:val="HOLTitle1"/>
      </w:pPr>
      <w:r w:rsidRPr="0071686C">
        <w:t>Hands-On Lab</w:t>
      </w:r>
    </w:p>
    <w:p w:rsidR="007D1269" w:rsidRPr="0071686C" w:rsidRDefault="00F52AE3" w:rsidP="007D1269">
      <w:pPr>
        <w:pStyle w:val="HOLDescription"/>
      </w:pPr>
      <w:bookmarkStart w:id="1" w:name="_Toc293908108"/>
      <w:r>
        <w:rPr>
          <w:rFonts w:ascii="Arial Narrow" w:hAnsi="Arial Narrow"/>
          <w:sz w:val="56"/>
          <w:szCs w:val="56"/>
          <w:lang w:val="en-US"/>
        </w:rPr>
        <w:t>Module 02</w:t>
      </w:r>
      <w:r w:rsidR="00783995">
        <w:rPr>
          <w:rFonts w:ascii="Arial Narrow" w:hAnsi="Arial Narrow"/>
          <w:sz w:val="56"/>
          <w:szCs w:val="56"/>
          <w:lang w:val="en-US"/>
        </w:rPr>
        <w:t>: Introduction to Visual Studio / C#</w:t>
      </w:r>
      <w:bookmarkEnd w:id="1"/>
    </w:p>
    <w:p w:rsidR="007D1269" w:rsidRPr="00AB69FC" w:rsidRDefault="007D1269" w:rsidP="007D1269">
      <w:pPr>
        <w:rPr>
          <w:rFonts w:ascii="Arial" w:eastAsia="Batang" w:hAnsi="Arial" w:cs="Times New Roman"/>
          <w:noProof/>
          <w:sz w:val="20"/>
          <w:szCs w:val="24"/>
          <w:lang w:val="en-NZ" w:eastAsia="ko-KR"/>
        </w:rPr>
      </w:pPr>
    </w:p>
    <w:p w:rsidR="007D1269" w:rsidRDefault="007D1269" w:rsidP="007D1269">
      <w:pPr>
        <w:rPr>
          <w:rFonts w:ascii="Arial" w:eastAsia="Batang" w:hAnsi="Arial" w:cs="Times New Roman"/>
          <w:noProof/>
          <w:sz w:val="20"/>
          <w:szCs w:val="24"/>
          <w:lang w:eastAsia="ko-KR"/>
        </w:rPr>
      </w:pPr>
    </w:p>
    <w:p w:rsidR="007D1269" w:rsidRDefault="007D1269" w:rsidP="007D1269">
      <w:pPr>
        <w:spacing w:after="0" w:line="240" w:lineRule="auto"/>
        <w:rPr>
          <w:rFonts w:ascii="Arial" w:eastAsia="Batang" w:hAnsi="Arial" w:cs="Times New Roman"/>
          <w:noProof/>
          <w:sz w:val="20"/>
          <w:szCs w:val="24"/>
          <w:lang w:eastAsia="ko-KR"/>
        </w:rPr>
      </w:pPr>
    </w:p>
    <w:bookmarkEnd w:id="0"/>
    <w:p w:rsidR="007D1269" w:rsidRPr="000B59DA" w:rsidRDefault="007D1269" w:rsidP="007D1269">
      <w:pPr>
        <w:spacing w:after="0" w:line="240" w:lineRule="auto"/>
        <w:rPr>
          <w:rFonts w:ascii="Arial" w:eastAsia="Batang" w:hAnsi="Arial" w:cs="Arial"/>
          <w:noProof/>
          <w:lang w:eastAsia="ko-KR"/>
        </w:rPr>
      </w:pPr>
      <w:r>
        <w:rPr>
          <w:rFonts w:ascii="Arial" w:eastAsia="Batang" w:hAnsi="Arial" w:cs="Arial"/>
          <w:noProof/>
          <w:lang w:eastAsia="ko-KR"/>
        </w:rPr>
        <w:t>Lab version:</w:t>
      </w:r>
      <w:r>
        <w:rPr>
          <w:rFonts w:ascii="Arial" w:eastAsia="Batang" w:hAnsi="Arial" w:cs="Arial"/>
          <w:noProof/>
          <w:lang w:eastAsia="ko-KR"/>
        </w:rPr>
        <w:tab/>
      </w:r>
      <w:r w:rsidR="00A94D16">
        <w:rPr>
          <w:rFonts w:ascii="Arial" w:eastAsia="Batang" w:hAnsi="Arial" w:cs="Arial"/>
          <w:noProof/>
          <w:lang w:eastAsia="ko-KR"/>
        </w:rPr>
        <w:t>1</w:t>
      </w:r>
      <w:bookmarkStart w:id="2" w:name="_GoBack"/>
      <w:bookmarkEnd w:id="2"/>
      <w:r>
        <w:rPr>
          <w:rFonts w:ascii="Arial" w:eastAsia="Batang" w:hAnsi="Arial" w:cs="Arial"/>
          <w:noProof/>
          <w:lang w:eastAsia="ko-KR"/>
        </w:rPr>
        <w:t>.0.0</w:t>
      </w:r>
    </w:p>
    <w:p w:rsidR="007D1269" w:rsidRPr="000B59DA" w:rsidRDefault="007D1269" w:rsidP="007D1269">
      <w:pPr>
        <w:spacing w:after="0" w:line="240" w:lineRule="auto"/>
        <w:ind w:firstLine="720"/>
        <w:rPr>
          <w:rFonts w:ascii="Arial" w:eastAsia="Batang" w:hAnsi="Arial" w:cs="Arial"/>
          <w:noProof/>
          <w:lang w:eastAsia="ko-KR"/>
        </w:rPr>
      </w:pPr>
    </w:p>
    <w:p w:rsidR="00A33922" w:rsidRDefault="007D1269">
      <w:pPr>
        <w:spacing w:after="200"/>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8C3918" w:rsidRPr="000B59DA">
        <w:rPr>
          <w:rFonts w:ascii="Arial" w:hAnsi="Arial" w:cs="Arial"/>
          <w:noProof/>
        </w:rPr>
        <w:fldChar w:fldCharType="begin"/>
      </w:r>
      <w:r w:rsidRPr="000B59DA">
        <w:rPr>
          <w:rFonts w:ascii="Arial" w:hAnsi="Arial" w:cs="Arial"/>
          <w:noProof/>
        </w:rPr>
        <w:instrText xml:space="preserve"> DATE \@ "M/d/yyyy" 9/29/2008</w:instrText>
      </w:r>
      <w:r w:rsidR="008C3918" w:rsidRPr="000B59DA">
        <w:rPr>
          <w:rFonts w:ascii="Arial" w:hAnsi="Arial" w:cs="Arial"/>
          <w:noProof/>
        </w:rPr>
        <w:fldChar w:fldCharType="separate"/>
      </w:r>
      <w:r w:rsidR="00011A21">
        <w:rPr>
          <w:rFonts w:ascii="Arial" w:hAnsi="Arial" w:cs="Arial"/>
          <w:noProof/>
        </w:rPr>
        <w:t>10/14/2011</w:t>
      </w:r>
      <w:r w:rsidR="008C3918" w:rsidRPr="000B59DA">
        <w:rPr>
          <w:rFonts w:ascii="Arial" w:hAnsi="Arial" w:cs="Arial"/>
          <w:noProof/>
        </w:rPr>
        <w:fldChar w:fldCharType="end"/>
      </w:r>
      <w:r w:rsidRPr="000B59DA">
        <w:rPr>
          <w:rFonts w:ascii="Arial" w:eastAsia="Batang" w:hAnsi="Arial" w:cs="Arial"/>
          <w:noProof/>
          <w:sz w:val="20"/>
          <w:szCs w:val="24"/>
          <w:lang w:eastAsia="ko-KR"/>
        </w:rPr>
        <w:cr/>
      </w:r>
      <w:r w:rsidR="00A33922">
        <w:rPr>
          <w:rFonts w:ascii="Arial" w:eastAsia="Batang" w:hAnsi="Arial" w:cs="Arial"/>
          <w:noProof/>
          <w:sz w:val="20"/>
          <w:szCs w:val="24"/>
          <w:lang w:eastAsia="ko-KR"/>
        </w:rPr>
        <w:br w:type="page"/>
      </w:r>
    </w:p>
    <w:p w:rsidR="00A33922" w:rsidRPr="00241131" w:rsidRDefault="00A33922" w:rsidP="00A33922">
      <w:pPr>
        <w:pStyle w:val="ppBodyText"/>
        <w:numPr>
          <w:ilvl w:val="0"/>
          <w:numId w:val="0"/>
        </w:numPr>
      </w:pPr>
      <w:r w:rsidRPr="00241131">
        <w:lastRenderedPageBreak/>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w:t>
      </w:r>
    </w:p>
    <w:p w:rsidR="00A33922" w:rsidRPr="00241131" w:rsidRDefault="00A33922" w:rsidP="00A33922">
      <w:pPr>
        <w:pStyle w:val="ppBodyText"/>
        <w:numPr>
          <w:ilvl w:val="0"/>
          <w:numId w:val="0"/>
        </w:numPr>
      </w:pPr>
      <w:r w:rsidRPr="00241131">
        <w:t>Microsoft may have patents, patent applications, trademarked, copyrights, or other intellectual property rights covering subject matter in this document. Except as expressly provided in any license agreement from Microsoft, the furnishing of this document does not give you any license to these patents, trademarks, or other intellectual property.</w:t>
      </w:r>
    </w:p>
    <w:p w:rsidR="00A33922" w:rsidRPr="00241131" w:rsidRDefault="00A33922" w:rsidP="00A33922">
      <w:pPr>
        <w:pStyle w:val="ppBodyText"/>
        <w:numPr>
          <w:ilvl w:val="0"/>
          <w:numId w:val="0"/>
        </w:numPr>
      </w:pPr>
      <w:r w:rsidRPr="00241131">
        <w:t>© 201</w:t>
      </w:r>
      <w:r w:rsidR="000C3C46">
        <w:t>1</w:t>
      </w:r>
      <w:r w:rsidRPr="00241131">
        <w:t xml:space="preserve"> Microsoft Corporation. All rights reserved.</w:t>
      </w:r>
    </w:p>
    <w:p w:rsidR="00A33922" w:rsidRPr="00241131" w:rsidRDefault="00A33922" w:rsidP="00A33922">
      <w:pPr>
        <w:pStyle w:val="ppBodyText"/>
        <w:numPr>
          <w:ilvl w:val="0"/>
          <w:numId w:val="0"/>
        </w:numPr>
      </w:pPr>
      <w:r w:rsidRPr="00241131">
        <w:t>Microsoft, MS, Windows, MSDN, Visual Basic, Visual C++, Visual C#, and Visual Studio are either registered trademarks or trademarks of Microsoft Corporation in the U.S.A. and/or other countries.</w:t>
      </w:r>
    </w:p>
    <w:p w:rsidR="00A33922" w:rsidRDefault="00A33922" w:rsidP="00A33922">
      <w:pPr>
        <w:pStyle w:val="ppBodyText"/>
        <w:numPr>
          <w:ilvl w:val="0"/>
          <w:numId w:val="0"/>
        </w:numPr>
      </w:pPr>
      <w:r w:rsidRPr="00241131">
        <w:t>Other product and company names herein may be the trademarks of their respective owners.</w:t>
      </w:r>
    </w:p>
    <w:p w:rsidR="00A33922" w:rsidRPr="00241131" w:rsidRDefault="00A33922" w:rsidP="00A33922">
      <w:pPr>
        <w:pStyle w:val="ppBodyText"/>
        <w:numPr>
          <w:ilvl w:val="0"/>
          <w:numId w:val="0"/>
        </w:numPr>
      </w:pPr>
    </w:p>
    <w:p w:rsidR="00A33922" w:rsidRPr="00241131" w:rsidRDefault="00A33922" w:rsidP="00A33922">
      <w:pPr>
        <w:pStyle w:val="Body"/>
        <w:rPr>
          <w:rFonts w:asciiTheme="minorHAnsi" w:hAnsiTheme="minorHAnsi" w:cstheme="minorHAnsi"/>
        </w:rPr>
      </w:pPr>
      <w:r w:rsidRPr="00241131">
        <w:rPr>
          <w:rFonts w:asciiTheme="minorHAnsi" w:hAnsiTheme="minorHAnsi" w:cstheme="minorHAnsi"/>
          <w:noProof/>
          <w:lang w:bidi="ar-SA"/>
        </w:rPr>
        <w:drawing>
          <wp:anchor distT="0" distB="0" distL="114300" distR="114300" simplePos="0" relativeHeight="251668480" behindDoc="0" locked="0" layoutInCell="1" allowOverlap="1" wp14:anchorId="0B427829" wp14:editId="10087B03">
            <wp:simplePos x="0" y="0"/>
            <wp:positionH relativeFrom="column">
              <wp:posOffset>152400</wp:posOffset>
            </wp:positionH>
            <wp:positionV relativeFrom="paragraph">
              <wp:posOffset>-238760</wp:posOffset>
            </wp:positionV>
            <wp:extent cx="1453896" cy="521208"/>
            <wp:effectExtent l="0" t="0" r="0" b="0"/>
            <wp:wrapTopAndBottom/>
            <wp:docPr id="1026" name="Picture 2"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eative Commons Licens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896" cy="521208"/>
                    </a:xfrm>
                    <a:prstGeom prst="rect">
                      <a:avLst/>
                    </a:prstGeom>
                    <a:noFill/>
                    <a:extLst/>
                  </pic:spPr>
                </pic:pic>
              </a:graphicData>
            </a:graphic>
            <wp14:sizeRelH relativeFrom="margin">
              <wp14:pctWidth>0</wp14:pctWidth>
            </wp14:sizeRelH>
            <wp14:sizeRelV relativeFrom="margin">
              <wp14:pctHeight>0</wp14:pctHeight>
            </wp14:sizeRelV>
          </wp:anchor>
        </w:drawing>
      </w:r>
      <w:r w:rsidRPr="00241131">
        <w:rPr>
          <w:rFonts w:asciiTheme="minorHAnsi" w:eastAsia="Batang" w:hAnsiTheme="minorHAnsi" w:cstheme="minorHAnsi"/>
          <w:noProof/>
          <w:lang w:eastAsia="ko-KR" w:bidi="en-US"/>
        </w:rPr>
        <w:t xml:space="preserve">Microsoft Biology Initiative Training by </w:t>
      </w:r>
      <w:hyperlink r:id="rId13" w:history="1">
        <w:r w:rsidRPr="00241131">
          <w:rPr>
            <w:rStyle w:val="Hyperlink"/>
            <w:rFonts w:asciiTheme="minorHAnsi" w:eastAsia="Batang" w:hAnsiTheme="minorHAnsi" w:cstheme="minorHAnsi"/>
            <w:noProof/>
            <w:lang w:eastAsia="ko-KR" w:bidi="en-US"/>
          </w:rPr>
          <w:t>Microsoft Corporation</w:t>
        </w:r>
      </w:hyperlink>
      <w:r w:rsidRPr="00241131">
        <w:rPr>
          <w:rFonts w:asciiTheme="minorHAnsi" w:eastAsia="Batang" w:hAnsiTheme="minorHAnsi" w:cstheme="minorHAnsi"/>
          <w:noProof/>
          <w:lang w:eastAsia="ko-KR" w:bidi="en-US"/>
        </w:rPr>
        <w:t xml:space="preserve"> is licensed under a </w:t>
      </w:r>
      <w:hyperlink r:id="rId14" w:history="1">
        <w:r w:rsidRPr="00241131">
          <w:rPr>
            <w:rStyle w:val="Hyperlink"/>
            <w:rFonts w:asciiTheme="minorHAnsi" w:eastAsia="Batang" w:hAnsiTheme="minorHAnsi" w:cstheme="minorHAnsi"/>
            <w:noProof/>
            <w:lang w:eastAsia="ko-KR" w:bidi="en-US"/>
          </w:rPr>
          <w:t xml:space="preserve">Creative Commons Attribution 3.0 </w:t>
        </w:r>
      </w:hyperlink>
      <w:hyperlink r:id="rId15" w:history="1">
        <w:r w:rsidRPr="00241131">
          <w:rPr>
            <w:rStyle w:val="Hyperlink"/>
            <w:rFonts w:asciiTheme="minorHAnsi" w:eastAsia="Batang" w:hAnsiTheme="minorHAnsi" w:cstheme="minorHAnsi"/>
            <w:noProof/>
            <w:lang w:eastAsia="ko-KR" w:bidi="en-US"/>
          </w:rPr>
          <w:t>Unported</w:t>
        </w:r>
      </w:hyperlink>
      <w:hyperlink r:id="rId16" w:history="1">
        <w:r w:rsidRPr="00241131">
          <w:rPr>
            <w:rStyle w:val="Hyperlink"/>
            <w:rFonts w:asciiTheme="minorHAnsi" w:eastAsia="Batang" w:hAnsiTheme="minorHAnsi" w:cstheme="minorHAnsi"/>
            <w:noProof/>
            <w:lang w:eastAsia="ko-KR" w:bidi="en-US"/>
          </w:rPr>
          <w:t xml:space="preserve"> </w:t>
        </w:r>
      </w:hyperlink>
      <w:hyperlink r:id="rId17" w:history="1">
        <w:r w:rsidRPr="00241131">
          <w:rPr>
            <w:rStyle w:val="Hyperlink"/>
            <w:rFonts w:asciiTheme="minorHAnsi" w:eastAsia="Batang" w:hAnsiTheme="minorHAnsi" w:cstheme="minorHAnsi"/>
            <w:noProof/>
            <w:lang w:eastAsia="ko-KR" w:bidi="en-US"/>
          </w:rPr>
          <w:t>License</w:t>
        </w:r>
      </w:hyperlink>
      <w:r w:rsidRPr="00241131">
        <w:rPr>
          <w:rFonts w:asciiTheme="minorHAnsi" w:eastAsia="Batang" w:hAnsiTheme="minorHAnsi" w:cstheme="minorHAnsi"/>
          <w:noProof/>
          <w:lang w:eastAsia="ko-KR" w:bidi="en-US"/>
        </w:rPr>
        <w:t xml:space="preserve">. Based on a work at </w:t>
      </w:r>
      <w:hyperlink r:id="rId18" w:history="1">
        <w:r w:rsidRPr="00241131">
          <w:rPr>
            <w:rStyle w:val="Hyperlink"/>
            <w:rFonts w:asciiTheme="minorHAnsi" w:eastAsia="Batang" w:hAnsiTheme="minorHAnsi" w:cstheme="minorHAnsi"/>
            <w:noProof/>
            <w:lang w:eastAsia="ko-KR" w:bidi="en-US"/>
          </w:rPr>
          <w:t>research.microsoft.com/bio</w:t>
        </w:r>
      </w:hyperlink>
      <w:r w:rsidRPr="00241131">
        <w:rPr>
          <w:rFonts w:asciiTheme="minorHAnsi" w:eastAsia="Batang" w:hAnsiTheme="minorHAnsi" w:cstheme="minorHAnsi"/>
          <w:noProof/>
          <w:lang w:eastAsia="ko-KR" w:bidi="en-US"/>
        </w:rPr>
        <w:t>.</w:t>
      </w:r>
    </w:p>
    <w:p w:rsidR="00735FF2" w:rsidRDefault="00735FF2">
      <w:pPr>
        <w:spacing w:after="200"/>
        <w:rPr>
          <w:rFonts w:ascii="Arial" w:eastAsia="Batang" w:hAnsi="Arial" w:cs="Arial"/>
          <w:noProof/>
          <w:sz w:val="20"/>
          <w:szCs w:val="24"/>
          <w:lang w:eastAsia="ko-KR"/>
        </w:rPr>
      </w:pPr>
      <w:r>
        <w:rPr>
          <w:rFonts w:ascii="Arial" w:eastAsia="Batang" w:hAnsi="Arial" w:cs="Arial"/>
          <w:noProof/>
          <w:sz w:val="20"/>
          <w:szCs w:val="24"/>
          <w:lang w:eastAsia="ko-KR"/>
        </w:rPr>
        <w:br w:type="page"/>
      </w:r>
    </w:p>
    <w:p w:rsidR="000444DD" w:rsidRDefault="008C3918">
      <w:pPr>
        <w:pStyle w:val="TOC3"/>
        <w:tabs>
          <w:tab w:val="right" w:pos="9350"/>
        </w:tabs>
        <w:rPr>
          <w:rFonts w:cstheme="minorBidi"/>
          <w:noProof/>
          <w:sz w:val="22"/>
          <w:szCs w:val="22"/>
          <w:lang w:bidi="ar-SA"/>
        </w:rPr>
      </w:pPr>
      <w:r>
        <w:rPr>
          <w:rFonts w:ascii="Arial" w:eastAsia="Batang" w:hAnsi="Arial" w:cs="Times New Roman"/>
          <w:noProof/>
          <w:szCs w:val="24"/>
          <w:lang w:eastAsia="ko-KR"/>
        </w:rPr>
        <w:lastRenderedPageBreak/>
        <w:fldChar w:fldCharType="begin"/>
      </w:r>
      <w:r w:rsidR="00EA7E5B">
        <w:rPr>
          <w:rFonts w:ascii="Arial" w:eastAsia="Batang" w:hAnsi="Arial" w:cs="Times New Roman"/>
          <w:noProof/>
          <w:szCs w:val="24"/>
          <w:lang w:eastAsia="ko-KR"/>
        </w:rPr>
        <w:instrText xml:space="preserve"> TOC \o "1-4" \h \z \t "pp Topic,1" </w:instrText>
      </w:r>
      <w:r>
        <w:rPr>
          <w:rFonts w:ascii="Arial" w:eastAsia="Batang" w:hAnsi="Arial" w:cs="Times New Roman"/>
          <w:noProof/>
          <w:szCs w:val="24"/>
          <w:lang w:eastAsia="ko-KR"/>
        </w:rPr>
        <w:fldChar w:fldCharType="separate"/>
      </w:r>
      <w:hyperlink w:anchor="_Toc293908108" w:history="1">
        <w:r w:rsidR="000444DD" w:rsidRPr="00D5317F">
          <w:rPr>
            <w:rStyle w:val="Hyperlink"/>
            <w:rFonts w:ascii="Arial Narrow" w:hAnsi="Arial Narrow"/>
            <w:noProof/>
          </w:rPr>
          <w:t>Module 02: Introduction to Visual Studio / C#</w:t>
        </w:r>
        <w:r w:rsidR="000444DD">
          <w:rPr>
            <w:noProof/>
            <w:webHidden/>
          </w:rPr>
          <w:tab/>
        </w:r>
        <w:r w:rsidR="000444DD">
          <w:rPr>
            <w:noProof/>
            <w:webHidden/>
          </w:rPr>
          <w:fldChar w:fldCharType="begin"/>
        </w:r>
        <w:r w:rsidR="000444DD">
          <w:rPr>
            <w:noProof/>
            <w:webHidden/>
          </w:rPr>
          <w:instrText xml:space="preserve"> PAGEREF _Toc293908108 \h </w:instrText>
        </w:r>
        <w:r w:rsidR="000444DD">
          <w:rPr>
            <w:noProof/>
            <w:webHidden/>
          </w:rPr>
        </w:r>
        <w:r w:rsidR="000444DD">
          <w:rPr>
            <w:noProof/>
            <w:webHidden/>
          </w:rPr>
          <w:fldChar w:fldCharType="separate"/>
        </w:r>
        <w:r w:rsidR="000444DD">
          <w:rPr>
            <w:noProof/>
            <w:webHidden/>
          </w:rPr>
          <w:t>1</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09" w:history="1">
        <w:r w:rsidR="000444DD" w:rsidRPr="00D5317F">
          <w:rPr>
            <w:rStyle w:val="Hyperlink"/>
            <w:noProof/>
          </w:rPr>
          <w:t>Introduction to Visual Studio /C#</w:t>
        </w:r>
        <w:r w:rsidR="000444DD">
          <w:rPr>
            <w:noProof/>
            <w:webHidden/>
          </w:rPr>
          <w:tab/>
        </w:r>
        <w:r w:rsidR="000444DD">
          <w:rPr>
            <w:noProof/>
            <w:webHidden/>
          </w:rPr>
          <w:fldChar w:fldCharType="begin"/>
        </w:r>
        <w:r w:rsidR="000444DD">
          <w:rPr>
            <w:noProof/>
            <w:webHidden/>
          </w:rPr>
          <w:instrText xml:space="preserve"> PAGEREF _Toc293908109 \h </w:instrText>
        </w:r>
        <w:r w:rsidR="000444DD">
          <w:rPr>
            <w:noProof/>
            <w:webHidden/>
          </w:rPr>
        </w:r>
        <w:r w:rsidR="000444DD">
          <w:rPr>
            <w:noProof/>
            <w:webHidden/>
          </w:rPr>
          <w:fldChar w:fldCharType="separate"/>
        </w:r>
        <w:r w:rsidR="000444DD">
          <w:rPr>
            <w:noProof/>
            <w:webHidden/>
          </w:rPr>
          <w:t>4</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10" w:history="1">
        <w:r w:rsidR="000444DD" w:rsidRPr="00D5317F">
          <w:rPr>
            <w:rStyle w:val="Hyperlink"/>
            <w:rFonts w:eastAsia="Arial Unicode MS"/>
            <w:noProof/>
          </w:rPr>
          <w:t>What you should know</w:t>
        </w:r>
        <w:r w:rsidR="000444DD">
          <w:rPr>
            <w:noProof/>
            <w:webHidden/>
          </w:rPr>
          <w:tab/>
        </w:r>
        <w:r w:rsidR="000444DD">
          <w:rPr>
            <w:noProof/>
            <w:webHidden/>
          </w:rPr>
          <w:fldChar w:fldCharType="begin"/>
        </w:r>
        <w:r w:rsidR="000444DD">
          <w:rPr>
            <w:noProof/>
            <w:webHidden/>
          </w:rPr>
          <w:instrText xml:space="preserve"> PAGEREF _Toc293908110 \h </w:instrText>
        </w:r>
        <w:r w:rsidR="000444DD">
          <w:rPr>
            <w:noProof/>
            <w:webHidden/>
          </w:rPr>
        </w:r>
        <w:r w:rsidR="000444DD">
          <w:rPr>
            <w:noProof/>
            <w:webHidden/>
          </w:rPr>
          <w:fldChar w:fldCharType="separate"/>
        </w:r>
        <w:r w:rsidR="000444DD">
          <w:rPr>
            <w:noProof/>
            <w:webHidden/>
          </w:rPr>
          <w:t>5</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11" w:history="1">
        <w:r w:rsidR="000444DD" w:rsidRPr="00D5317F">
          <w:rPr>
            <w:rStyle w:val="Hyperlink"/>
            <w:noProof/>
          </w:rPr>
          <w:t>System Requirements</w:t>
        </w:r>
        <w:r w:rsidR="000444DD">
          <w:rPr>
            <w:noProof/>
            <w:webHidden/>
          </w:rPr>
          <w:tab/>
        </w:r>
        <w:r w:rsidR="000444DD">
          <w:rPr>
            <w:noProof/>
            <w:webHidden/>
          </w:rPr>
          <w:fldChar w:fldCharType="begin"/>
        </w:r>
        <w:r w:rsidR="000444DD">
          <w:rPr>
            <w:noProof/>
            <w:webHidden/>
          </w:rPr>
          <w:instrText xml:space="preserve"> PAGEREF _Toc293908111 \h </w:instrText>
        </w:r>
        <w:r w:rsidR="000444DD">
          <w:rPr>
            <w:noProof/>
            <w:webHidden/>
          </w:rPr>
        </w:r>
        <w:r w:rsidR="000444DD">
          <w:rPr>
            <w:noProof/>
            <w:webHidden/>
          </w:rPr>
          <w:fldChar w:fldCharType="separate"/>
        </w:r>
        <w:r w:rsidR="000444DD">
          <w:rPr>
            <w:noProof/>
            <w:webHidden/>
          </w:rPr>
          <w:t>5</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12" w:history="1">
        <w:r w:rsidR="000444DD" w:rsidRPr="00D5317F">
          <w:rPr>
            <w:rStyle w:val="Hyperlink"/>
            <w:noProof/>
          </w:rPr>
          <w:t>Task 1: Creating a Console Application</w:t>
        </w:r>
        <w:r w:rsidR="000444DD">
          <w:rPr>
            <w:noProof/>
            <w:webHidden/>
          </w:rPr>
          <w:tab/>
        </w:r>
        <w:r w:rsidR="000444DD">
          <w:rPr>
            <w:noProof/>
            <w:webHidden/>
          </w:rPr>
          <w:fldChar w:fldCharType="begin"/>
        </w:r>
        <w:r w:rsidR="000444DD">
          <w:rPr>
            <w:noProof/>
            <w:webHidden/>
          </w:rPr>
          <w:instrText xml:space="preserve"> PAGEREF _Toc293908112 \h </w:instrText>
        </w:r>
        <w:r w:rsidR="000444DD">
          <w:rPr>
            <w:noProof/>
            <w:webHidden/>
          </w:rPr>
        </w:r>
        <w:r w:rsidR="000444DD">
          <w:rPr>
            <w:noProof/>
            <w:webHidden/>
          </w:rPr>
          <w:fldChar w:fldCharType="separate"/>
        </w:r>
        <w:r w:rsidR="000444DD">
          <w:rPr>
            <w:noProof/>
            <w:webHidden/>
          </w:rPr>
          <w:t>6</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13" w:history="1">
        <w:r w:rsidR="000444DD" w:rsidRPr="00D5317F">
          <w:rPr>
            <w:rStyle w:val="Hyperlink"/>
            <w:noProof/>
          </w:rPr>
          <w:t>Task 2: Creating a Class Library</w:t>
        </w:r>
        <w:r w:rsidR="000444DD">
          <w:rPr>
            <w:noProof/>
            <w:webHidden/>
          </w:rPr>
          <w:tab/>
        </w:r>
        <w:r w:rsidR="000444DD">
          <w:rPr>
            <w:noProof/>
            <w:webHidden/>
          </w:rPr>
          <w:fldChar w:fldCharType="begin"/>
        </w:r>
        <w:r w:rsidR="000444DD">
          <w:rPr>
            <w:noProof/>
            <w:webHidden/>
          </w:rPr>
          <w:instrText xml:space="preserve"> PAGEREF _Toc293908113 \h </w:instrText>
        </w:r>
        <w:r w:rsidR="000444DD">
          <w:rPr>
            <w:noProof/>
            <w:webHidden/>
          </w:rPr>
        </w:r>
        <w:r w:rsidR="000444DD">
          <w:rPr>
            <w:noProof/>
            <w:webHidden/>
          </w:rPr>
          <w:fldChar w:fldCharType="separate"/>
        </w:r>
        <w:r w:rsidR="000444DD">
          <w:rPr>
            <w:noProof/>
            <w:webHidden/>
          </w:rPr>
          <w:t>10</w:t>
        </w:r>
        <w:r w:rsidR="000444DD">
          <w:rPr>
            <w:noProof/>
            <w:webHidden/>
          </w:rPr>
          <w:fldChar w:fldCharType="end"/>
        </w:r>
      </w:hyperlink>
    </w:p>
    <w:p w:rsidR="000444DD" w:rsidRDefault="00913102">
      <w:pPr>
        <w:pStyle w:val="TOC2"/>
        <w:tabs>
          <w:tab w:val="right" w:pos="9350"/>
        </w:tabs>
        <w:rPr>
          <w:rFonts w:cstheme="minorBidi"/>
          <w:b w:val="0"/>
          <w:bCs w:val="0"/>
          <w:noProof/>
          <w:sz w:val="22"/>
          <w:szCs w:val="22"/>
          <w:lang w:bidi="ar-SA"/>
        </w:rPr>
      </w:pPr>
      <w:hyperlink w:anchor="_Toc293908114" w:history="1">
        <w:r w:rsidR="000444DD" w:rsidRPr="00D5317F">
          <w:rPr>
            <w:rStyle w:val="Hyperlink"/>
            <w:noProof/>
          </w:rPr>
          <w:t>Lab Solution</w:t>
        </w:r>
        <w:r w:rsidR="000444DD">
          <w:rPr>
            <w:noProof/>
            <w:webHidden/>
          </w:rPr>
          <w:tab/>
        </w:r>
        <w:r w:rsidR="000444DD">
          <w:rPr>
            <w:noProof/>
            <w:webHidden/>
          </w:rPr>
          <w:fldChar w:fldCharType="begin"/>
        </w:r>
        <w:r w:rsidR="000444DD">
          <w:rPr>
            <w:noProof/>
            <w:webHidden/>
          </w:rPr>
          <w:instrText xml:space="preserve"> PAGEREF _Toc293908114 \h </w:instrText>
        </w:r>
        <w:r w:rsidR="000444DD">
          <w:rPr>
            <w:noProof/>
            <w:webHidden/>
          </w:rPr>
        </w:r>
        <w:r w:rsidR="000444DD">
          <w:rPr>
            <w:noProof/>
            <w:webHidden/>
          </w:rPr>
          <w:fldChar w:fldCharType="separate"/>
        </w:r>
        <w:r w:rsidR="000444DD">
          <w:rPr>
            <w:noProof/>
            <w:webHidden/>
          </w:rPr>
          <w:t>18</w:t>
        </w:r>
        <w:r w:rsidR="000444DD">
          <w:rPr>
            <w:noProof/>
            <w:webHidden/>
          </w:rPr>
          <w:fldChar w:fldCharType="end"/>
        </w:r>
      </w:hyperlink>
    </w:p>
    <w:p w:rsidR="000444DD" w:rsidRDefault="00913102">
      <w:pPr>
        <w:pStyle w:val="TOC1"/>
        <w:tabs>
          <w:tab w:val="right" w:pos="9350"/>
        </w:tabs>
        <w:rPr>
          <w:rFonts w:asciiTheme="minorHAnsi" w:hAnsiTheme="minorHAnsi"/>
          <w:b w:val="0"/>
          <w:bCs w:val="0"/>
          <w:caps w:val="0"/>
          <w:noProof/>
          <w:sz w:val="22"/>
          <w:szCs w:val="22"/>
          <w:lang w:bidi="ar-SA"/>
        </w:rPr>
      </w:pPr>
      <w:hyperlink w:anchor="_Toc293908115" w:history="1">
        <w:r w:rsidR="000444DD" w:rsidRPr="00D5317F">
          <w:rPr>
            <w:rStyle w:val="Hyperlink"/>
            <w:noProof/>
          </w:rPr>
          <w:t>Task 3: Creating a GUI application</w:t>
        </w:r>
        <w:r w:rsidR="000444DD">
          <w:rPr>
            <w:noProof/>
            <w:webHidden/>
          </w:rPr>
          <w:tab/>
        </w:r>
        <w:r w:rsidR="000444DD">
          <w:rPr>
            <w:noProof/>
            <w:webHidden/>
          </w:rPr>
          <w:fldChar w:fldCharType="begin"/>
        </w:r>
        <w:r w:rsidR="000444DD">
          <w:rPr>
            <w:noProof/>
            <w:webHidden/>
          </w:rPr>
          <w:instrText xml:space="preserve"> PAGEREF _Toc293908115 \h </w:instrText>
        </w:r>
        <w:r w:rsidR="000444DD">
          <w:rPr>
            <w:noProof/>
            <w:webHidden/>
          </w:rPr>
        </w:r>
        <w:r w:rsidR="000444DD">
          <w:rPr>
            <w:noProof/>
            <w:webHidden/>
          </w:rPr>
          <w:fldChar w:fldCharType="separate"/>
        </w:r>
        <w:r w:rsidR="000444DD">
          <w:rPr>
            <w:noProof/>
            <w:webHidden/>
          </w:rPr>
          <w:t>19</w:t>
        </w:r>
        <w:r w:rsidR="000444DD">
          <w:rPr>
            <w:noProof/>
            <w:webHidden/>
          </w:rPr>
          <w:fldChar w:fldCharType="end"/>
        </w:r>
      </w:hyperlink>
    </w:p>
    <w:p w:rsidR="000444DD" w:rsidRDefault="00913102">
      <w:pPr>
        <w:pStyle w:val="TOC2"/>
        <w:tabs>
          <w:tab w:val="right" w:pos="9350"/>
        </w:tabs>
        <w:rPr>
          <w:rFonts w:cstheme="minorBidi"/>
          <w:b w:val="0"/>
          <w:bCs w:val="0"/>
          <w:noProof/>
          <w:sz w:val="22"/>
          <w:szCs w:val="22"/>
          <w:lang w:bidi="ar-SA"/>
        </w:rPr>
      </w:pPr>
      <w:hyperlink w:anchor="_Toc293908116" w:history="1">
        <w:r w:rsidR="000444DD" w:rsidRPr="00D5317F">
          <w:rPr>
            <w:rStyle w:val="Hyperlink"/>
            <w:noProof/>
          </w:rPr>
          <w:t>Lab Solution</w:t>
        </w:r>
        <w:r w:rsidR="000444DD">
          <w:rPr>
            <w:noProof/>
            <w:webHidden/>
          </w:rPr>
          <w:tab/>
        </w:r>
        <w:r w:rsidR="000444DD">
          <w:rPr>
            <w:noProof/>
            <w:webHidden/>
          </w:rPr>
          <w:fldChar w:fldCharType="begin"/>
        </w:r>
        <w:r w:rsidR="000444DD">
          <w:rPr>
            <w:noProof/>
            <w:webHidden/>
          </w:rPr>
          <w:instrText xml:space="preserve"> PAGEREF _Toc293908116 \h </w:instrText>
        </w:r>
        <w:r w:rsidR="000444DD">
          <w:rPr>
            <w:noProof/>
            <w:webHidden/>
          </w:rPr>
        </w:r>
        <w:r w:rsidR="000444DD">
          <w:rPr>
            <w:noProof/>
            <w:webHidden/>
          </w:rPr>
          <w:fldChar w:fldCharType="separate"/>
        </w:r>
        <w:r w:rsidR="000444DD">
          <w:rPr>
            <w:noProof/>
            <w:webHidden/>
          </w:rPr>
          <w:t>32</w:t>
        </w:r>
        <w:r w:rsidR="000444DD">
          <w:rPr>
            <w:noProof/>
            <w:webHidden/>
          </w:rPr>
          <w:fldChar w:fldCharType="end"/>
        </w:r>
      </w:hyperlink>
    </w:p>
    <w:p w:rsidR="007D1269" w:rsidRPr="00D54414" w:rsidRDefault="008C3918" w:rsidP="007D1269">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eastAsia="ko-KR"/>
        </w:rPr>
        <w:fldChar w:fldCharType="end"/>
      </w: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Pr="00D54414" w:rsidRDefault="007D1269" w:rsidP="007D1269">
      <w:pPr>
        <w:spacing w:after="0" w:line="240" w:lineRule="auto"/>
        <w:rPr>
          <w:rFonts w:ascii="Arial" w:eastAsia="Batang" w:hAnsi="Arial" w:cs="Times New Roman"/>
          <w:noProof/>
          <w:sz w:val="20"/>
          <w:szCs w:val="24"/>
          <w:lang w:eastAsia="ko-KR"/>
        </w:rPr>
      </w:pPr>
    </w:p>
    <w:p w:rsidR="007D1269" w:rsidRDefault="007D1269" w:rsidP="007D1269">
      <w:pPr>
        <w:pStyle w:val="ppFigure"/>
        <w:rPr>
          <w:noProof/>
        </w:rPr>
      </w:pPr>
    </w:p>
    <w:p w:rsidR="007D1269" w:rsidRDefault="007D1269" w:rsidP="007D1269">
      <w:pPr>
        <w:pStyle w:val="ppTopic"/>
      </w:pPr>
      <w:r w:rsidRPr="00D54414">
        <w:br w:type="page"/>
      </w:r>
    </w:p>
    <w:bookmarkStart w:id="3" w:name="_Toc293908109" w:displacedByCustomXml="next"/>
    <w:bookmarkStart w:id="4" w:name="_Toc244082635" w:displacedByCustomXml="next"/>
    <w:sdt>
      <w:sdtPr>
        <w:id w:val="159905615"/>
        <w:placeholder>
          <w:docPart w:val="DefaultPlaceholder_22675703"/>
        </w:placeholder>
        <w:text/>
      </w:sdtPr>
      <w:sdtEndPr/>
      <w:sdtContent>
        <w:p w:rsidR="001D4E9E" w:rsidRDefault="00783995" w:rsidP="001146AF">
          <w:pPr>
            <w:pStyle w:val="ppTopic"/>
          </w:pPr>
          <w:r>
            <w:t>Introduction to Visual Studio /C#</w:t>
          </w:r>
        </w:p>
      </w:sdtContent>
    </w:sdt>
    <w:bookmarkEnd w:id="3" w:displacedByCustomXml="prev"/>
    <w:bookmarkEnd w:id="4" w:displacedByCustomXml="prev"/>
    <w:p w:rsidR="00DF74E5" w:rsidRDefault="001D4E9E" w:rsidP="006E1D44">
      <w:pPr>
        <w:pStyle w:val="ppBodyText"/>
      </w:pPr>
      <w:r>
        <w:t xml:space="preserve">This </w:t>
      </w:r>
      <w:r w:rsidR="00D85416">
        <w:t xml:space="preserve">hands-on </w:t>
      </w:r>
      <w:r>
        <w:t xml:space="preserve">lab introduces you to </w:t>
      </w:r>
      <w:r w:rsidR="00A70AE6">
        <w:t xml:space="preserve">the </w:t>
      </w:r>
      <w:r w:rsidR="006E1D44">
        <w:t>basic features of Visual Studio 2010 – creating solutions and projects, adding libraries and debugging programs.  It utilizes C# as the language, although you can experiment with other languages if you choose.</w:t>
      </w:r>
      <w:r w:rsidR="00DD473C">
        <w:t xml:space="preserve">  It is expected that this exercise will take about an hour to complete fully.</w:t>
      </w:r>
    </w:p>
    <w:p w:rsidR="006E1D44" w:rsidRDefault="006E1D44" w:rsidP="006E1D44">
      <w:pPr>
        <w:pStyle w:val="ppBodyText"/>
      </w:pPr>
      <w:r>
        <w:t>In this exercise you will build two very simple applications that perform actions on input strings.  You will build two versions of the application – one that utilizes the command line and console input:</w:t>
      </w:r>
    </w:p>
    <w:p w:rsidR="006E1D44" w:rsidRDefault="006E1D44" w:rsidP="006E1D44">
      <w:pPr>
        <w:pStyle w:val="ppBodyText"/>
      </w:pPr>
      <w:r>
        <w:rPr>
          <w:noProof/>
          <w:lang w:bidi="ar-SA"/>
        </w:rPr>
        <w:drawing>
          <wp:inline distT="0" distB="0" distL="0" distR="0" wp14:anchorId="3063EBD2" wp14:editId="045AA6F1">
            <wp:extent cx="4894977" cy="2628586"/>
            <wp:effectExtent l="19050" t="0" r="873"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898593" cy="2630528"/>
                    </a:xfrm>
                    <a:prstGeom prst="rect">
                      <a:avLst/>
                    </a:prstGeom>
                    <a:noFill/>
                    <a:ln w="9525">
                      <a:noFill/>
                      <a:miter lim="800000"/>
                      <a:headEnd/>
                      <a:tailEnd/>
                    </a:ln>
                  </pic:spPr>
                </pic:pic>
              </a:graphicData>
            </a:graphic>
          </wp:inline>
        </w:drawing>
      </w:r>
    </w:p>
    <w:p w:rsidR="006E1D44" w:rsidRDefault="006E1D44" w:rsidP="006E1D44">
      <w:pPr>
        <w:pStyle w:val="ppBodyText"/>
      </w:pPr>
      <w:r>
        <w:t>and one that uses Windows Presentation Foundation:</w:t>
      </w:r>
    </w:p>
    <w:p w:rsidR="006E1D44" w:rsidRDefault="006E1D44" w:rsidP="006E1D44">
      <w:pPr>
        <w:pStyle w:val="ppBodyText"/>
      </w:pPr>
      <w:r>
        <w:rPr>
          <w:noProof/>
          <w:lang w:bidi="ar-SA"/>
        </w:rPr>
        <w:drawing>
          <wp:inline distT="0" distB="0" distL="0" distR="0" wp14:anchorId="24C32240" wp14:editId="6D05BBA7">
            <wp:extent cx="4043399" cy="269268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042280" cy="2691944"/>
                    </a:xfrm>
                    <a:prstGeom prst="rect">
                      <a:avLst/>
                    </a:prstGeom>
                    <a:noFill/>
                    <a:ln w="9525">
                      <a:noFill/>
                      <a:miter lim="800000"/>
                      <a:headEnd/>
                      <a:tailEnd/>
                    </a:ln>
                  </pic:spPr>
                </pic:pic>
              </a:graphicData>
            </a:graphic>
          </wp:inline>
        </w:drawing>
      </w:r>
    </w:p>
    <w:p w:rsidR="0031632E" w:rsidRPr="00D54414" w:rsidRDefault="0031632E" w:rsidP="0031632E">
      <w:pPr>
        <w:pStyle w:val="Heading1"/>
        <w:rPr>
          <w:rFonts w:eastAsia="Arial Unicode MS"/>
          <w:noProof/>
        </w:rPr>
      </w:pPr>
      <w:bookmarkStart w:id="5" w:name="_Toc293908110"/>
      <w:bookmarkStart w:id="6" w:name="_Toc244082636"/>
      <w:r>
        <w:rPr>
          <w:rFonts w:eastAsia="Arial Unicode MS"/>
          <w:noProof/>
        </w:rPr>
        <w:lastRenderedPageBreak/>
        <w:t>What you should k</w:t>
      </w:r>
      <w:r w:rsidR="00DD473C">
        <w:rPr>
          <w:rFonts w:eastAsia="Arial Unicode MS"/>
          <w:noProof/>
        </w:rPr>
        <w:t>n</w:t>
      </w:r>
      <w:r>
        <w:rPr>
          <w:rFonts w:eastAsia="Arial Unicode MS"/>
          <w:noProof/>
        </w:rPr>
        <w:t>ow</w:t>
      </w:r>
      <w:bookmarkEnd w:id="5"/>
    </w:p>
    <w:p w:rsidR="001140C9" w:rsidRPr="0031632E" w:rsidRDefault="0031632E" w:rsidP="001140C9">
      <w:pPr>
        <w:pStyle w:val="ppBodyText"/>
        <w:rPr>
          <w:rStyle w:val="Heading1Char"/>
        </w:rPr>
      </w:pPr>
      <w:r w:rsidRPr="0031632E">
        <w:rPr>
          <w:rFonts w:eastAsia="Arial Unicode MS"/>
          <w:noProof/>
        </w:rPr>
        <w:t xml:space="preserve">The lab assumes very little knowledge about Visual Studio or C# -- if you have some experience using the toolset and language already, then consider just trying to duplicate the above output and below objectives without following the instructions directly – often experiementation leads to discovery! </w:t>
      </w:r>
      <w:r>
        <w:rPr>
          <w:rFonts w:eastAsia="Arial Unicode MS"/>
          <w:noProof/>
        </w:rPr>
        <w:br/>
      </w:r>
      <w:r>
        <w:rPr>
          <w:rFonts w:eastAsia="Arial Unicode MS"/>
          <w:noProof/>
        </w:rPr>
        <w:br/>
      </w:r>
      <w:r w:rsidR="001140C9" w:rsidRPr="0031632E">
        <w:rPr>
          <w:rStyle w:val="Heading1Char"/>
        </w:rPr>
        <w:t>Objectives</w:t>
      </w:r>
      <w:bookmarkEnd w:id="6"/>
    </w:p>
    <w:p w:rsidR="001140C9" w:rsidRPr="00B064A4" w:rsidRDefault="001140C9" w:rsidP="001140C9">
      <w:pPr>
        <w:pStyle w:val="ppBodyText"/>
      </w:pPr>
      <w:r w:rsidRPr="00B064A4">
        <w:t xml:space="preserve">In </w:t>
      </w:r>
      <w:r>
        <w:t>this</w:t>
      </w:r>
      <w:r w:rsidRPr="00B064A4">
        <w:t xml:space="preserve"> Hands-On Lab, you will </w:t>
      </w:r>
      <w:r w:rsidR="00C269B8">
        <w:t>get some experience building applications with Visual Studio 2010</w:t>
      </w:r>
    </w:p>
    <w:p w:rsidR="001140C9" w:rsidRDefault="00C269B8" w:rsidP="001140C9">
      <w:pPr>
        <w:pStyle w:val="ppBulletList"/>
      </w:pPr>
      <w:r>
        <w:t>Create a Console Application and interact with the user through the terminal window.</w:t>
      </w:r>
    </w:p>
    <w:p w:rsidR="001140C9" w:rsidRDefault="00C269B8" w:rsidP="001140C9">
      <w:pPr>
        <w:pStyle w:val="ppBulletList"/>
      </w:pPr>
      <w:r>
        <w:t>Create interfaces and types that implement those interfaces in C#.</w:t>
      </w:r>
    </w:p>
    <w:p w:rsidR="001140C9" w:rsidRDefault="00C269B8" w:rsidP="001140C9">
      <w:pPr>
        <w:pStyle w:val="ppBulletList"/>
      </w:pPr>
      <w:r>
        <w:t>Create a class library to hold common (shared) code</w:t>
      </w:r>
      <w:r w:rsidR="00CD4A9E">
        <w:t>.</w:t>
      </w:r>
    </w:p>
    <w:p w:rsidR="00946593" w:rsidRDefault="00C269B8" w:rsidP="001140C9">
      <w:pPr>
        <w:pStyle w:val="ppBulletList"/>
      </w:pPr>
      <w:r>
        <w:t>Create a simple WPF application using the shared library.</w:t>
      </w:r>
    </w:p>
    <w:p w:rsidR="001140C9" w:rsidRPr="00D54414" w:rsidRDefault="001140C9" w:rsidP="001140C9">
      <w:pPr>
        <w:pStyle w:val="Heading1"/>
        <w:rPr>
          <w:noProof/>
        </w:rPr>
      </w:pPr>
      <w:bookmarkStart w:id="7" w:name="_Toc168302999"/>
      <w:bookmarkStart w:id="8" w:name="_Toc244082637"/>
      <w:bookmarkStart w:id="9" w:name="_Toc293908111"/>
      <w:r w:rsidRPr="00D54414">
        <w:rPr>
          <w:noProof/>
        </w:rPr>
        <w:t>System Requirements</w:t>
      </w:r>
      <w:bookmarkEnd w:id="7"/>
      <w:bookmarkEnd w:id="8"/>
      <w:bookmarkEnd w:id="9"/>
    </w:p>
    <w:p w:rsidR="001140C9" w:rsidRPr="000907CB" w:rsidRDefault="001140C9" w:rsidP="001140C9">
      <w:pPr>
        <w:pStyle w:val="ppBodyText"/>
        <w:rPr>
          <w:noProof/>
        </w:rPr>
      </w:pPr>
      <w:r w:rsidRPr="000907CB">
        <w:rPr>
          <w:noProof/>
        </w:rPr>
        <w:t>You must have the following items to complete this lab:</w:t>
      </w:r>
    </w:p>
    <w:p w:rsidR="001140C9" w:rsidRDefault="001140C9" w:rsidP="001140C9">
      <w:pPr>
        <w:pStyle w:val="ppBulletList"/>
        <w:rPr>
          <w:noProof/>
        </w:rPr>
      </w:pPr>
      <w:r>
        <w:rPr>
          <w:noProof/>
        </w:rPr>
        <w:t xml:space="preserve">Microsoft </w:t>
      </w:r>
      <w:r w:rsidRPr="000907CB">
        <w:rPr>
          <w:noProof/>
        </w:rPr>
        <w:t xml:space="preserve">Visual Studio </w:t>
      </w:r>
      <w:r w:rsidR="00E06AB7">
        <w:rPr>
          <w:noProof/>
        </w:rPr>
        <w:t xml:space="preserve">2010 </w:t>
      </w:r>
    </w:p>
    <w:p w:rsidR="001140C9" w:rsidRDefault="001140C9" w:rsidP="001140C9">
      <w:pPr>
        <w:pStyle w:val="ppBulletList"/>
        <w:rPr>
          <w:noProof/>
        </w:rPr>
      </w:pPr>
      <w:r>
        <w:rPr>
          <w:noProof/>
        </w:rPr>
        <w:t>Windows 7</w:t>
      </w:r>
      <w:r w:rsidR="0090035F">
        <w:rPr>
          <w:noProof/>
        </w:rPr>
        <w:t xml:space="preserve"> or Windows Vista</w:t>
      </w:r>
      <w:r>
        <w:rPr>
          <w:noProof/>
        </w:rPr>
        <w:t xml:space="preserve"> </w:t>
      </w:r>
    </w:p>
    <w:p w:rsidR="007F1D62" w:rsidRDefault="007F1D62" w:rsidP="00C269B8">
      <w:pPr>
        <w:pStyle w:val="ppBulletList"/>
        <w:numPr>
          <w:ilvl w:val="0"/>
          <w:numId w:val="0"/>
        </w:numPr>
        <w:rPr>
          <w:noProof/>
        </w:rPr>
      </w:pPr>
    </w:p>
    <w:p w:rsidR="001140C9" w:rsidRDefault="001140C9" w:rsidP="00E06AB7">
      <w:pPr>
        <w:pStyle w:val="ppListEnd"/>
        <w:numPr>
          <w:ilvl w:val="0"/>
          <w:numId w:val="0"/>
        </w:numPr>
        <w:ind w:left="173"/>
        <w:jc w:val="center"/>
        <w:rPr>
          <w:noProof/>
        </w:rPr>
      </w:pPr>
    </w:p>
    <w:p w:rsidR="00C269B8" w:rsidRDefault="00C269B8">
      <w:pPr>
        <w:spacing w:after="200"/>
        <w:rPr>
          <w:rFonts w:asciiTheme="majorHAnsi" w:eastAsiaTheme="majorEastAsia" w:hAnsiTheme="majorHAnsi" w:cstheme="majorBidi"/>
          <w:color w:val="17365D" w:themeColor="text2" w:themeShade="BF"/>
          <w:spacing w:val="5"/>
          <w:kern w:val="28"/>
          <w:sz w:val="52"/>
          <w:szCs w:val="52"/>
        </w:rPr>
      </w:pPr>
      <w:r>
        <w:br w:type="page"/>
      </w:r>
    </w:p>
    <w:p w:rsidR="000A646E" w:rsidRDefault="00783995" w:rsidP="001146AF">
      <w:pPr>
        <w:pStyle w:val="ppTopic"/>
      </w:pPr>
      <w:bookmarkStart w:id="10" w:name="_Toc293908112"/>
      <w:r>
        <w:lastRenderedPageBreak/>
        <w:t>Task 1: Creating a Console Application</w:t>
      </w:r>
      <w:bookmarkEnd w:id="10"/>
    </w:p>
    <w:p w:rsidR="001146AF" w:rsidRDefault="0069734A" w:rsidP="001146AF">
      <w:pPr>
        <w:pStyle w:val="ppBodyText"/>
      </w:pPr>
      <w:r>
        <w:t xml:space="preserve">In this first task you will use Visual Studio 2010 to build a Console based application that will interact with the user through a terminal window. </w:t>
      </w:r>
    </w:p>
    <w:p w:rsidR="0069734A" w:rsidRDefault="0069734A" w:rsidP="0069734A">
      <w:pPr>
        <w:pStyle w:val="ListParagraph"/>
        <w:numPr>
          <w:ilvl w:val="0"/>
          <w:numId w:val="30"/>
        </w:numPr>
      </w:pPr>
      <w:r>
        <w:t xml:space="preserve">To begin the exercise, launch Visual Studio 2010 – it should be in your </w:t>
      </w:r>
      <w:r w:rsidRPr="00A553EE">
        <w:rPr>
          <w:b/>
        </w:rPr>
        <w:t>Start Menu</w:t>
      </w:r>
      <w:r>
        <w:t xml:space="preserve"> </w:t>
      </w:r>
      <w:r>
        <w:sym w:font="Wingdings" w:char="F0E0"/>
      </w:r>
      <w:r>
        <w:t xml:space="preserve"> </w:t>
      </w:r>
      <w:r w:rsidRPr="00A553EE">
        <w:rPr>
          <w:b/>
        </w:rPr>
        <w:t>All Programs</w:t>
      </w:r>
      <w:r>
        <w:t xml:space="preserve"> </w:t>
      </w:r>
      <w:r>
        <w:sym w:font="Wingdings" w:char="F0E0"/>
      </w:r>
      <w:r>
        <w:t xml:space="preserve"> </w:t>
      </w:r>
      <w:r w:rsidRPr="00A553EE">
        <w:rPr>
          <w:b/>
        </w:rPr>
        <w:t>Microsoft Visual Studio 2010</w:t>
      </w:r>
      <w:r>
        <w:t>.</w:t>
      </w:r>
    </w:p>
    <w:p w:rsidR="0069734A" w:rsidRDefault="0069734A" w:rsidP="0069734A">
      <w:pPr>
        <w:pStyle w:val="ListParagraph"/>
        <w:numPr>
          <w:ilvl w:val="1"/>
          <w:numId w:val="30"/>
        </w:numPr>
      </w:pPr>
      <w:r>
        <w:t>If it prompts you for developer settings (it does this the first time you open the application), make sure to choose “General Development Settings”.</w:t>
      </w:r>
    </w:p>
    <w:p w:rsidR="0069734A" w:rsidRDefault="009F4D43" w:rsidP="0069734A">
      <w:pPr>
        <w:pStyle w:val="ListParagraph"/>
        <w:numPr>
          <w:ilvl w:val="0"/>
          <w:numId w:val="30"/>
        </w:numPr>
      </w:pPr>
      <w:r>
        <w:t xml:space="preserve">Start by creating a new project – </w:t>
      </w:r>
      <w:r w:rsidRPr="00A553EE">
        <w:rPr>
          <w:b/>
        </w:rPr>
        <w:t>File</w:t>
      </w:r>
      <w:r>
        <w:t xml:space="preserve"> </w:t>
      </w:r>
      <w:r>
        <w:sym w:font="Wingdings" w:char="F0E0"/>
      </w:r>
      <w:r>
        <w:t xml:space="preserve"> </w:t>
      </w:r>
      <w:r w:rsidRPr="00A553EE">
        <w:rPr>
          <w:b/>
        </w:rPr>
        <w:t>New</w:t>
      </w:r>
      <w:r>
        <w:t xml:space="preserve"> </w:t>
      </w:r>
      <w:r>
        <w:sym w:font="Wingdings" w:char="F0E0"/>
      </w:r>
      <w:r>
        <w:t xml:space="preserve"> </w:t>
      </w:r>
      <w:r w:rsidRPr="00A553EE">
        <w:rPr>
          <w:b/>
        </w:rPr>
        <w:t>Project…</w:t>
      </w:r>
    </w:p>
    <w:p w:rsidR="009F4D43" w:rsidRDefault="009F4D43" w:rsidP="0069734A">
      <w:pPr>
        <w:pStyle w:val="ListParagraph"/>
        <w:numPr>
          <w:ilvl w:val="0"/>
          <w:numId w:val="30"/>
        </w:numPr>
      </w:pPr>
      <w:r>
        <w:t xml:space="preserve">In the </w:t>
      </w:r>
      <w:r w:rsidRPr="00A553EE">
        <w:rPr>
          <w:b/>
        </w:rPr>
        <w:t xml:space="preserve">New Project </w:t>
      </w:r>
      <w:r>
        <w:t>Dialog:</w:t>
      </w:r>
    </w:p>
    <w:p w:rsidR="009F4D43" w:rsidRDefault="009F4D43" w:rsidP="009F4D43">
      <w:pPr>
        <w:pStyle w:val="ListParagraph"/>
        <w:numPr>
          <w:ilvl w:val="1"/>
          <w:numId w:val="30"/>
        </w:numPr>
      </w:pPr>
      <w:r>
        <w:t xml:space="preserve">Locate the </w:t>
      </w:r>
      <w:r w:rsidRPr="009F4D43">
        <w:rPr>
          <w:b/>
        </w:rPr>
        <w:t>Visual C#</w:t>
      </w:r>
      <w:r>
        <w:t xml:space="preserve"> section in the </w:t>
      </w:r>
      <w:r w:rsidRPr="009F4D43">
        <w:rPr>
          <w:b/>
        </w:rPr>
        <w:t>Installed Templates</w:t>
      </w:r>
      <w:r>
        <w:t xml:space="preserve"> section.</w:t>
      </w:r>
    </w:p>
    <w:p w:rsidR="009F4D43" w:rsidRDefault="009F4D43" w:rsidP="009F4D43">
      <w:pPr>
        <w:pStyle w:val="ListParagraph"/>
        <w:numPr>
          <w:ilvl w:val="1"/>
          <w:numId w:val="30"/>
        </w:numPr>
      </w:pPr>
      <w:r>
        <w:t>Make sure .NET Framework 4 is selected in the top combo box.</w:t>
      </w:r>
    </w:p>
    <w:p w:rsidR="009F4D43" w:rsidRDefault="009F4D43" w:rsidP="009F4D43">
      <w:pPr>
        <w:pStyle w:val="ListParagraph"/>
        <w:numPr>
          <w:ilvl w:val="1"/>
          <w:numId w:val="30"/>
        </w:numPr>
      </w:pPr>
      <w:r>
        <w:t>Select Console Application from the list of templates.</w:t>
      </w:r>
    </w:p>
    <w:p w:rsidR="009F4D43" w:rsidRDefault="009F4D43" w:rsidP="009F4D43">
      <w:pPr>
        <w:pStyle w:val="ListParagraph"/>
        <w:numPr>
          <w:ilvl w:val="1"/>
          <w:numId w:val="30"/>
        </w:numPr>
      </w:pPr>
      <w:r>
        <w:t>Name the application “ConsoleApp”</w:t>
      </w:r>
      <w:r w:rsidR="00154409">
        <w:t>.</w:t>
      </w:r>
    </w:p>
    <w:p w:rsidR="009F4D43" w:rsidRDefault="009F4D43" w:rsidP="009F4D43">
      <w:pPr>
        <w:pStyle w:val="ListParagraph"/>
        <w:numPr>
          <w:ilvl w:val="1"/>
          <w:numId w:val="30"/>
        </w:numPr>
      </w:pPr>
      <w:r>
        <w:t>Place it into a directory you have access to (the Desktop is a good choice).</w:t>
      </w:r>
    </w:p>
    <w:p w:rsidR="009F4D43" w:rsidRDefault="009F4D43" w:rsidP="009F4D43">
      <w:pPr>
        <w:pStyle w:val="ListParagraph"/>
        <w:numPr>
          <w:ilvl w:val="1"/>
          <w:numId w:val="30"/>
        </w:numPr>
      </w:pPr>
      <w:r>
        <w:t>Name the solution “Lab1”</w:t>
      </w:r>
      <w:r w:rsidR="00E43A9D">
        <w:t>.</w:t>
      </w:r>
    </w:p>
    <w:p w:rsidR="009F4D43" w:rsidRDefault="009F4D43" w:rsidP="009F4D43">
      <w:pPr>
        <w:pStyle w:val="ListParagraph"/>
        <w:numPr>
          <w:ilvl w:val="1"/>
          <w:numId w:val="30"/>
        </w:numPr>
      </w:pPr>
      <w:r>
        <w:t>Check the “</w:t>
      </w:r>
      <w:r w:rsidRPr="00A553EE">
        <w:rPr>
          <w:b/>
        </w:rPr>
        <w:t>Create Directory for solution</w:t>
      </w:r>
      <w:r>
        <w:t>” box – this will create a sub-directory for your project under the solution directory.</w:t>
      </w:r>
    </w:p>
    <w:p w:rsidR="009F4D43" w:rsidRDefault="009F4D43" w:rsidP="009F4D43">
      <w:pPr>
        <w:pStyle w:val="ListParagraph"/>
        <w:numPr>
          <w:ilvl w:val="1"/>
          <w:numId w:val="30"/>
        </w:numPr>
      </w:pPr>
      <w:r>
        <w:t>Here’s what your screen should look like:</w:t>
      </w:r>
    </w:p>
    <w:p w:rsidR="009F4D43" w:rsidRDefault="009F4D43" w:rsidP="009F4D43">
      <w:r>
        <w:rPr>
          <w:noProof/>
          <w:lang w:bidi="ar-SA"/>
        </w:rPr>
        <w:drawing>
          <wp:inline distT="0" distB="0" distL="0" distR="0" wp14:anchorId="0FFCDDAC" wp14:editId="72D0C774">
            <wp:extent cx="5459460" cy="3776870"/>
            <wp:effectExtent l="19050" t="0" r="789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458700" cy="3776344"/>
                    </a:xfrm>
                    <a:prstGeom prst="rect">
                      <a:avLst/>
                    </a:prstGeom>
                    <a:noFill/>
                    <a:ln w="9525">
                      <a:noFill/>
                      <a:miter lim="800000"/>
                      <a:headEnd/>
                      <a:tailEnd/>
                    </a:ln>
                  </pic:spPr>
                </pic:pic>
              </a:graphicData>
            </a:graphic>
          </wp:inline>
        </w:drawing>
      </w:r>
    </w:p>
    <w:p w:rsidR="009F4D43" w:rsidRDefault="009F4D43" w:rsidP="009F4D43">
      <w:pPr>
        <w:pStyle w:val="ListParagraph"/>
        <w:numPr>
          <w:ilvl w:val="0"/>
          <w:numId w:val="30"/>
        </w:numPr>
      </w:pPr>
      <w:r>
        <w:lastRenderedPageBreak/>
        <w:t xml:space="preserve">Click </w:t>
      </w:r>
      <w:r w:rsidRPr="00A553EE">
        <w:rPr>
          <w:b/>
        </w:rPr>
        <w:t>OK</w:t>
      </w:r>
      <w:r>
        <w:t xml:space="preserve"> to create the project.</w:t>
      </w:r>
    </w:p>
    <w:p w:rsidR="009F4D43" w:rsidRPr="004841C9" w:rsidRDefault="004841C9" w:rsidP="009F4D43">
      <w:pPr>
        <w:pStyle w:val="ListParagraph"/>
        <w:numPr>
          <w:ilvl w:val="0"/>
          <w:numId w:val="30"/>
        </w:numPr>
      </w:pPr>
      <w:r>
        <w:t xml:space="preserve">Visual Studio will create the project and open the single source file – </w:t>
      </w:r>
      <w:r w:rsidRPr="004841C9">
        <w:rPr>
          <w:b/>
        </w:rPr>
        <w:t>Program.cs</w:t>
      </w:r>
    </w:p>
    <w:p w:rsidR="004841C9" w:rsidRDefault="004841C9" w:rsidP="004841C9">
      <w:pPr>
        <w:pStyle w:val="ListParagraph"/>
        <w:numPr>
          <w:ilvl w:val="1"/>
          <w:numId w:val="30"/>
        </w:numPr>
      </w:pPr>
      <w:r>
        <w:t>Here you will find the main entry point to the console application.</w:t>
      </w:r>
    </w:p>
    <w:p w:rsidR="004841C9" w:rsidRDefault="004841C9" w:rsidP="004841C9">
      <w:pPr>
        <w:pStyle w:val="ListParagraph"/>
        <w:numPr>
          <w:ilvl w:val="0"/>
          <w:numId w:val="30"/>
        </w:numPr>
      </w:pPr>
      <w:r>
        <w:t>As a starting point, try printing all the arguments to the console</w:t>
      </w:r>
    </w:p>
    <w:p w:rsidR="004841C9" w:rsidRDefault="004841C9" w:rsidP="004841C9">
      <w:pPr>
        <w:pStyle w:val="ListParagraph"/>
        <w:numPr>
          <w:ilvl w:val="1"/>
          <w:numId w:val="30"/>
        </w:numPr>
      </w:pPr>
      <w:r>
        <w:t xml:space="preserve">Use a </w:t>
      </w:r>
      <w:r w:rsidRPr="004841C9">
        <w:rPr>
          <w:b/>
        </w:rPr>
        <w:t>foreach</w:t>
      </w:r>
      <w:r>
        <w:t xml:space="preserve"> loop to iterate through the command line arguments array (args).</w:t>
      </w:r>
    </w:p>
    <w:p w:rsidR="004841C9" w:rsidRDefault="004841C9" w:rsidP="004841C9">
      <w:pPr>
        <w:pStyle w:val="ListParagraph"/>
        <w:numPr>
          <w:ilvl w:val="1"/>
          <w:numId w:val="30"/>
        </w:numPr>
      </w:pPr>
      <w:r>
        <w:t xml:space="preserve">Use </w:t>
      </w:r>
      <w:r w:rsidRPr="004841C9">
        <w:rPr>
          <w:b/>
        </w:rPr>
        <w:t>Console.WriteLine</w:t>
      </w:r>
      <w:r>
        <w:t xml:space="preserve"> to print each string to the console on its own line.</w:t>
      </w:r>
    </w:p>
    <w:p w:rsidR="004841C9" w:rsidRDefault="004841C9" w:rsidP="004841C9">
      <w:pPr>
        <w:pStyle w:val="ListParagraph"/>
        <w:numPr>
          <w:ilvl w:val="1"/>
          <w:numId w:val="30"/>
        </w:numPr>
      </w:pPr>
      <w:r>
        <w:t>When completed, your code should look something like:</w:t>
      </w:r>
    </w:p>
    <w:p w:rsidR="0057687B" w:rsidRPr="0057687B" w:rsidRDefault="0057687B" w:rsidP="0057687B">
      <w:pPr>
        <w:pStyle w:val="ppCode"/>
        <w:rPr>
          <w:rFonts w:eastAsiaTheme="minorHAnsi"/>
          <w:lang w:bidi="ar-SA"/>
        </w:rPr>
      </w:pPr>
      <w:r w:rsidRPr="0057687B">
        <w:rPr>
          <w:rFonts w:eastAsiaTheme="minorHAnsi"/>
          <w:lang w:bidi="ar-SA"/>
        </w:rPr>
        <w:t xml:space="preserve">    </w:t>
      </w:r>
      <w:r w:rsidRPr="0057687B">
        <w:rPr>
          <w:rFonts w:eastAsiaTheme="minorHAnsi"/>
          <w:color w:val="0000FF"/>
          <w:lang w:bidi="ar-SA"/>
        </w:rPr>
        <w:t>class</w:t>
      </w:r>
      <w:r w:rsidRPr="0057687B">
        <w:rPr>
          <w:rFonts w:eastAsiaTheme="minorHAnsi"/>
          <w:lang w:bidi="ar-SA"/>
        </w:rPr>
        <w:t xml:space="preserve"> </w:t>
      </w:r>
      <w:r w:rsidRPr="0057687B">
        <w:rPr>
          <w:rFonts w:eastAsiaTheme="minorHAnsi"/>
          <w:color w:val="2B91AF"/>
          <w:lang w:bidi="ar-SA"/>
        </w:rPr>
        <w:t>Program</w:t>
      </w:r>
    </w:p>
    <w:p w:rsidR="0057687B" w:rsidRPr="0057687B" w:rsidRDefault="0057687B" w:rsidP="0057687B">
      <w:pPr>
        <w:pStyle w:val="ppCode"/>
        <w:rPr>
          <w:rFonts w:eastAsiaTheme="minorHAnsi"/>
          <w:lang w:bidi="ar-SA"/>
        </w:rPr>
      </w:pPr>
      <w:r w:rsidRPr="0057687B">
        <w:rPr>
          <w:rFonts w:eastAsiaTheme="minorHAnsi"/>
          <w:lang w:bidi="ar-SA"/>
        </w:rPr>
        <w:t xml:space="preserve">    {</w:t>
      </w:r>
    </w:p>
    <w:p w:rsidR="0057687B" w:rsidRPr="0057687B" w:rsidRDefault="0057687B" w:rsidP="0057687B">
      <w:pPr>
        <w:pStyle w:val="ppCode"/>
        <w:rPr>
          <w:rFonts w:eastAsiaTheme="minorHAnsi"/>
          <w:lang w:bidi="ar-SA"/>
        </w:rPr>
      </w:pPr>
      <w:r w:rsidRPr="0057687B">
        <w:rPr>
          <w:rFonts w:eastAsiaTheme="minorHAnsi"/>
          <w:lang w:bidi="ar-SA"/>
        </w:rPr>
        <w:t xml:space="preserve">        </w:t>
      </w:r>
      <w:r w:rsidRPr="0057687B">
        <w:rPr>
          <w:rFonts w:eastAsiaTheme="minorHAnsi"/>
          <w:color w:val="0000FF"/>
          <w:lang w:bidi="ar-SA"/>
        </w:rPr>
        <w:t>static</w:t>
      </w:r>
      <w:r w:rsidRPr="0057687B">
        <w:rPr>
          <w:rFonts w:eastAsiaTheme="minorHAnsi"/>
          <w:lang w:bidi="ar-SA"/>
        </w:rPr>
        <w:t xml:space="preserve"> </w:t>
      </w:r>
      <w:r w:rsidRPr="0057687B">
        <w:rPr>
          <w:rFonts w:eastAsiaTheme="minorHAnsi"/>
          <w:color w:val="0000FF"/>
          <w:lang w:bidi="ar-SA"/>
        </w:rPr>
        <w:t>void</w:t>
      </w:r>
      <w:r w:rsidRPr="0057687B">
        <w:rPr>
          <w:rFonts w:eastAsiaTheme="minorHAnsi"/>
          <w:lang w:bidi="ar-SA"/>
        </w:rPr>
        <w:t xml:space="preserve"> Main(</w:t>
      </w:r>
      <w:r w:rsidRPr="0057687B">
        <w:rPr>
          <w:rFonts w:eastAsiaTheme="minorHAnsi"/>
          <w:color w:val="0000FF"/>
          <w:lang w:bidi="ar-SA"/>
        </w:rPr>
        <w:t>string</w:t>
      </w:r>
      <w:r w:rsidRPr="0057687B">
        <w:rPr>
          <w:rFonts w:eastAsiaTheme="minorHAnsi"/>
          <w:lang w:bidi="ar-SA"/>
        </w:rPr>
        <w:t>[] args)</w:t>
      </w:r>
    </w:p>
    <w:p w:rsidR="0057687B" w:rsidRPr="0057687B" w:rsidRDefault="0057687B" w:rsidP="0057687B">
      <w:pPr>
        <w:pStyle w:val="ppCode"/>
        <w:rPr>
          <w:rFonts w:eastAsiaTheme="minorHAnsi"/>
          <w:lang w:bidi="ar-SA"/>
        </w:rPr>
      </w:pPr>
      <w:r w:rsidRPr="0057687B">
        <w:rPr>
          <w:rFonts w:eastAsiaTheme="minorHAnsi"/>
          <w:lang w:bidi="ar-SA"/>
        </w:rPr>
        <w:t xml:space="preserve">        {</w:t>
      </w:r>
    </w:p>
    <w:p w:rsidR="0057687B" w:rsidRPr="0057687B" w:rsidRDefault="0057687B" w:rsidP="0057687B">
      <w:pPr>
        <w:pStyle w:val="ppCode"/>
        <w:rPr>
          <w:rFonts w:eastAsiaTheme="minorHAnsi"/>
          <w:highlight w:val="yellow"/>
          <w:lang w:bidi="ar-SA"/>
        </w:rPr>
      </w:pPr>
      <w:r w:rsidRPr="0057687B">
        <w:rPr>
          <w:rFonts w:eastAsiaTheme="minorHAnsi"/>
          <w:lang w:bidi="ar-SA"/>
        </w:rPr>
        <w:t xml:space="preserve">            </w:t>
      </w:r>
      <w:r w:rsidRPr="0057687B">
        <w:rPr>
          <w:rFonts w:eastAsiaTheme="minorHAnsi"/>
          <w:color w:val="0000FF"/>
          <w:highlight w:val="yellow"/>
          <w:lang w:bidi="ar-SA"/>
        </w:rPr>
        <w:t>foreach</w:t>
      </w:r>
      <w:r w:rsidRPr="0057687B">
        <w:rPr>
          <w:rFonts w:eastAsiaTheme="minorHAnsi"/>
          <w:highlight w:val="yellow"/>
          <w:lang w:bidi="ar-SA"/>
        </w:rPr>
        <w:t xml:space="preserve"> (</w:t>
      </w:r>
      <w:r w:rsidRPr="0057687B">
        <w:rPr>
          <w:rFonts w:eastAsiaTheme="minorHAnsi"/>
          <w:color w:val="0000FF"/>
          <w:highlight w:val="yellow"/>
          <w:lang w:bidi="ar-SA"/>
        </w:rPr>
        <w:t>string</w:t>
      </w:r>
      <w:r w:rsidRPr="0057687B">
        <w:rPr>
          <w:rFonts w:eastAsiaTheme="minorHAnsi"/>
          <w:highlight w:val="yellow"/>
          <w:lang w:bidi="ar-SA"/>
        </w:rPr>
        <w:t xml:space="preserve"> argument </w:t>
      </w:r>
      <w:r w:rsidRPr="0057687B">
        <w:rPr>
          <w:rFonts w:eastAsiaTheme="minorHAnsi"/>
          <w:color w:val="0000FF"/>
          <w:highlight w:val="yellow"/>
          <w:lang w:bidi="ar-SA"/>
        </w:rPr>
        <w:t>in</w:t>
      </w:r>
      <w:r w:rsidRPr="0057687B">
        <w:rPr>
          <w:rFonts w:eastAsiaTheme="minorHAnsi"/>
          <w:highlight w:val="yellow"/>
          <w:lang w:bidi="ar-SA"/>
        </w:rPr>
        <w:t xml:space="preserve"> args)</w:t>
      </w:r>
    </w:p>
    <w:p w:rsidR="0057687B" w:rsidRPr="0057687B" w:rsidRDefault="0057687B" w:rsidP="0057687B">
      <w:pPr>
        <w:pStyle w:val="ppCode"/>
        <w:rPr>
          <w:rFonts w:eastAsiaTheme="minorHAnsi"/>
          <w:highlight w:val="yellow"/>
          <w:lang w:bidi="ar-SA"/>
        </w:rPr>
      </w:pPr>
      <w:r w:rsidRPr="0057687B">
        <w:rPr>
          <w:rFonts w:eastAsiaTheme="minorHAnsi"/>
          <w:highlight w:val="yellow"/>
          <w:lang w:bidi="ar-SA"/>
        </w:rPr>
        <w:t xml:space="preserve">            {</w:t>
      </w:r>
    </w:p>
    <w:p w:rsidR="0057687B" w:rsidRPr="0057687B" w:rsidRDefault="0057687B" w:rsidP="0057687B">
      <w:pPr>
        <w:pStyle w:val="ppCode"/>
        <w:rPr>
          <w:rFonts w:eastAsiaTheme="minorHAnsi"/>
          <w:highlight w:val="yellow"/>
          <w:lang w:bidi="ar-SA"/>
        </w:rPr>
      </w:pPr>
      <w:r w:rsidRPr="0057687B">
        <w:rPr>
          <w:rFonts w:eastAsiaTheme="minorHAnsi"/>
          <w:highlight w:val="yellow"/>
          <w:lang w:bidi="ar-SA"/>
        </w:rPr>
        <w:t xml:space="preserve">                </w:t>
      </w:r>
      <w:r w:rsidRPr="0057687B">
        <w:rPr>
          <w:rFonts w:eastAsiaTheme="minorHAnsi"/>
          <w:color w:val="2B91AF"/>
          <w:highlight w:val="yellow"/>
          <w:lang w:bidi="ar-SA"/>
        </w:rPr>
        <w:t>Console</w:t>
      </w:r>
      <w:r w:rsidRPr="0057687B">
        <w:rPr>
          <w:rFonts w:eastAsiaTheme="minorHAnsi"/>
          <w:highlight w:val="yellow"/>
          <w:lang w:bidi="ar-SA"/>
        </w:rPr>
        <w:t>.WriteLine(argument);</w:t>
      </w:r>
    </w:p>
    <w:p w:rsidR="0057687B" w:rsidRPr="0057687B" w:rsidRDefault="0057687B" w:rsidP="0057687B">
      <w:pPr>
        <w:pStyle w:val="ppCode"/>
        <w:rPr>
          <w:rFonts w:eastAsiaTheme="minorHAnsi"/>
          <w:highlight w:val="yellow"/>
          <w:lang w:bidi="ar-SA"/>
        </w:rPr>
      </w:pPr>
      <w:r w:rsidRPr="0057687B">
        <w:rPr>
          <w:rFonts w:eastAsiaTheme="minorHAnsi"/>
          <w:highlight w:val="yellow"/>
          <w:lang w:bidi="ar-SA"/>
        </w:rPr>
        <w:t xml:space="preserve">            }</w:t>
      </w:r>
    </w:p>
    <w:p w:rsidR="0057687B" w:rsidRPr="0057687B" w:rsidRDefault="0057687B" w:rsidP="0057687B">
      <w:pPr>
        <w:pStyle w:val="ppCode"/>
        <w:rPr>
          <w:rFonts w:eastAsiaTheme="minorHAnsi"/>
          <w:lang w:bidi="ar-SA"/>
        </w:rPr>
      </w:pPr>
      <w:r w:rsidRPr="0057687B">
        <w:rPr>
          <w:rFonts w:eastAsiaTheme="minorHAnsi"/>
          <w:lang w:bidi="ar-SA"/>
        </w:rPr>
        <w:t xml:space="preserve">        }</w:t>
      </w:r>
    </w:p>
    <w:p w:rsidR="0057687B" w:rsidRPr="0057687B" w:rsidRDefault="0057687B" w:rsidP="0057687B">
      <w:pPr>
        <w:pStyle w:val="ppCode"/>
        <w:rPr>
          <w:rFonts w:eastAsiaTheme="minorHAnsi"/>
          <w:lang w:bidi="ar-SA"/>
        </w:rPr>
      </w:pPr>
      <w:r w:rsidRPr="0057687B">
        <w:rPr>
          <w:rFonts w:eastAsiaTheme="minorHAnsi"/>
          <w:lang w:bidi="ar-SA"/>
        </w:rPr>
        <w:t xml:space="preserve">    }</w:t>
      </w:r>
    </w:p>
    <w:p w:rsidR="004841C9" w:rsidRDefault="00B00560" w:rsidP="004841C9">
      <w:pPr>
        <w:pStyle w:val="ListParagraph"/>
        <w:numPr>
          <w:ilvl w:val="0"/>
          <w:numId w:val="30"/>
        </w:numPr>
      </w:pPr>
      <w:r>
        <w:t>Now, either open a command prompt (</w:t>
      </w:r>
      <w:r w:rsidRPr="00A553EE">
        <w:rPr>
          <w:b/>
        </w:rPr>
        <w:t xml:space="preserve">Start </w:t>
      </w:r>
      <w:r w:rsidRPr="00A553EE">
        <w:rPr>
          <w:b/>
        </w:rPr>
        <w:sym w:font="Wingdings" w:char="F0E0"/>
      </w:r>
      <w:r w:rsidRPr="00A553EE">
        <w:rPr>
          <w:b/>
        </w:rPr>
        <w:t xml:space="preserve"> All Programs </w:t>
      </w:r>
      <w:r w:rsidRPr="00A553EE">
        <w:rPr>
          <w:b/>
        </w:rPr>
        <w:sym w:font="Wingdings" w:char="F0E0"/>
      </w:r>
      <w:r w:rsidRPr="00A553EE">
        <w:rPr>
          <w:b/>
        </w:rPr>
        <w:t xml:space="preserve"> Microsoft Visual Studio 2010 </w:t>
      </w:r>
      <w:r w:rsidRPr="00A553EE">
        <w:rPr>
          <w:b/>
        </w:rPr>
        <w:sym w:font="Wingdings" w:char="F0E0"/>
      </w:r>
      <w:r w:rsidRPr="00A553EE">
        <w:rPr>
          <w:b/>
        </w:rPr>
        <w:t xml:space="preserve"> Tools </w:t>
      </w:r>
      <w:r w:rsidRPr="00A553EE">
        <w:rPr>
          <w:b/>
        </w:rPr>
        <w:sym w:font="Wingdings" w:char="F0E0"/>
      </w:r>
      <w:r w:rsidRPr="00A553EE">
        <w:rPr>
          <w:b/>
        </w:rPr>
        <w:t xml:space="preserve"> Command Prompt</w:t>
      </w:r>
      <w:r>
        <w:t>) or you can add a command line to the project properties (see step 8).</w:t>
      </w:r>
    </w:p>
    <w:p w:rsidR="00B00560" w:rsidRDefault="00B00560" w:rsidP="00B00560">
      <w:pPr>
        <w:pStyle w:val="ListParagraph"/>
        <w:numPr>
          <w:ilvl w:val="1"/>
          <w:numId w:val="30"/>
        </w:numPr>
      </w:pPr>
      <w:r>
        <w:t>Run the program with various command lines to see how it prints out.</w:t>
      </w:r>
    </w:p>
    <w:p w:rsidR="00B00560" w:rsidRDefault="006A1DCC" w:rsidP="00B00560">
      <w:pPr>
        <w:pStyle w:val="ListParagraph"/>
        <w:numPr>
          <w:ilvl w:val="0"/>
          <w:numId w:val="30"/>
        </w:numPr>
      </w:pPr>
      <w:r>
        <w:t>Or</w:t>
      </w:r>
      <w:r w:rsidR="00B00560">
        <w:t>, you can add a command line to the project properties – this will allow you to debug the application and step through it to see how it runs.</w:t>
      </w:r>
    </w:p>
    <w:p w:rsidR="00B00560" w:rsidRDefault="00D00211" w:rsidP="00867878">
      <w:pPr>
        <w:pStyle w:val="ListParagraph"/>
        <w:numPr>
          <w:ilvl w:val="1"/>
          <w:numId w:val="30"/>
        </w:numPr>
      </w:pPr>
      <w:r>
        <w:t xml:space="preserve">Right-click on the </w:t>
      </w:r>
      <w:r w:rsidRPr="00A553EE">
        <w:rPr>
          <w:b/>
        </w:rPr>
        <w:t>Properties</w:t>
      </w:r>
      <w:r>
        <w:t xml:space="preserve"> folder and select “</w:t>
      </w:r>
      <w:r w:rsidRPr="00A553EE">
        <w:rPr>
          <w:b/>
        </w:rPr>
        <w:t>Open</w:t>
      </w:r>
      <w:r>
        <w:t xml:space="preserve">”, or double-click on the </w:t>
      </w:r>
      <w:r w:rsidRPr="00A553EE">
        <w:rPr>
          <w:b/>
        </w:rPr>
        <w:t>Properties</w:t>
      </w:r>
      <w:r>
        <w:t xml:space="preserve"> folder.</w:t>
      </w:r>
    </w:p>
    <w:p w:rsidR="00D00211" w:rsidRDefault="00D00211" w:rsidP="00D00211">
      <w:pPr>
        <w:ind w:left="1111"/>
      </w:pPr>
      <w:r>
        <w:rPr>
          <w:noProof/>
          <w:lang w:bidi="ar-SA"/>
        </w:rPr>
        <w:drawing>
          <wp:inline distT="0" distB="0" distL="0" distR="0" wp14:anchorId="4E80A147" wp14:editId="37B80F9D">
            <wp:extent cx="2713355" cy="1540510"/>
            <wp:effectExtent l="57150" t="19050" r="106045" b="7874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713355" cy="154051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211" w:rsidRDefault="00D00211" w:rsidP="00867878">
      <w:pPr>
        <w:pStyle w:val="ListParagraph"/>
        <w:numPr>
          <w:ilvl w:val="1"/>
          <w:numId w:val="30"/>
        </w:numPr>
      </w:pPr>
      <w:r>
        <w:t xml:space="preserve">Switch to the </w:t>
      </w:r>
      <w:r w:rsidRPr="00A553EE">
        <w:rPr>
          <w:b/>
        </w:rPr>
        <w:t>Debug</w:t>
      </w:r>
      <w:r>
        <w:t xml:space="preserve"> tab (on the left of the properties window).  Enter some strings in the Command line arguments box:</w:t>
      </w:r>
    </w:p>
    <w:p w:rsidR="00D00211" w:rsidRDefault="00D00211" w:rsidP="00D00211">
      <w:pPr>
        <w:ind w:left="1111"/>
      </w:pPr>
      <w:r>
        <w:rPr>
          <w:noProof/>
          <w:lang w:bidi="ar-SA"/>
        </w:rPr>
        <w:lastRenderedPageBreak/>
        <w:drawing>
          <wp:inline distT="0" distB="0" distL="0" distR="0" wp14:anchorId="2B3BC650" wp14:editId="2F33C175">
            <wp:extent cx="5943600" cy="3100705"/>
            <wp:effectExtent l="57150" t="19050" r="114300" b="80645"/>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943600" cy="31007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111C" w:rsidRDefault="00C80FB8" w:rsidP="00867878">
      <w:pPr>
        <w:pStyle w:val="ListParagraph"/>
        <w:numPr>
          <w:ilvl w:val="1"/>
          <w:numId w:val="30"/>
        </w:numPr>
      </w:pPr>
      <w:r>
        <w:rPr>
          <w:noProof/>
          <w:lang w:bidi="ar-SA"/>
        </w:rPr>
        <mc:AlternateContent>
          <mc:Choice Requires="wps">
            <w:drawing>
              <wp:anchor distT="0" distB="0" distL="114300" distR="114300" simplePos="0" relativeHeight="251658240" behindDoc="0" locked="0" layoutInCell="1" allowOverlap="1" wp14:anchorId="6F916989" wp14:editId="388AAA46">
                <wp:simplePos x="0" y="0"/>
                <wp:positionH relativeFrom="column">
                  <wp:posOffset>1450340</wp:posOffset>
                </wp:positionH>
                <wp:positionV relativeFrom="paragraph">
                  <wp:posOffset>835660</wp:posOffset>
                </wp:positionV>
                <wp:extent cx="297815" cy="298450"/>
                <wp:effectExtent l="21590" t="16510" r="23495" b="18415"/>
                <wp:wrapNone/>
                <wp:docPr id="56"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815" cy="2984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114.2pt;margin-top:65.8pt;width:23.45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" filled="f" strokecolor="red" strokeweight="2.25pt"/>
            </w:pict>
          </mc:Fallback>
        </mc:AlternateContent>
      </w:r>
      <w:r w:rsidR="0098111C">
        <w:t xml:space="preserve">Look at the tab at the top of the pane – notice it has an asterisk next to the </w:t>
      </w:r>
      <w:r w:rsidR="0098111C" w:rsidRPr="00385CEC">
        <w:rPr>
          <w:b/>
        </w:rPr>
        <w:t>ConsoleApp</w:t>
      </w:r>
      <w:r w:rsidR="0098111C">
        <w:t xml:space="preserve"> name – this indicates the file it is displaying (properties in this case) has been changed and needs to be saved.  It will do that automatically when you close the pane</w:t>
      </w:r>
      <w:r w:rsidR="00171494">
        <w:t>.</w:t>
      </w:r>
      <w:r w:rsidR="0098111C">
        <w:t xml:space="preserve"> </w:t>
      </w:r>
      <w:r w:rsidR="00171494">
        <w:t>C</w:t>
      </w:r>
      <w:r w:rsidR="0098111C">
        <w:t>lose the window by clicking the “X” in the tab:</w:t>
      </w:r>
    </w:p>
    <w:p w:rsidR="0098111C" w:rsidRDefault="0098111C" w:rsidP="0098111C">
      <w:pPr>
        <w:ind w:left="1111"/>
      </w:pPr>
      <w:r>
        <w:rPr>
          <w:noProof/>
          <w:lang w:bidi="ar-SA"/>
        </w:rPr>
        <w:drawing>
          <wp:inline distT="0" distB="0" distL="0" distR="0" wp14:anchorId="3AB322DC" wp14:editId="054D2D30">
            <wp:extent cx="1003935" cy="258445"/>
            <wp:effectExtent l="19050" t="0" r="571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003935" cy="258445"/>
                    </a:xfrm>
                    <a:prstGeom prst="rect">
                      <a:avLst/>
                    </a:prstGeom>
                    <a:noFill/>
                    <a:ln w="9525">
                      <a:noFill/>
                      <a:miter lim="800000"/>
                      <a:headEnd/>
                      <a:tailEnd/>
                    </a:ln>
                  </pic:spPr>
                </pic:pic>
              </a:graphicData>
            </a:graphic>
          </wp:inline>
        </w:drawing>
      </w:r>
    </w:p>
    <w:p w:rsidR="00D00211" w:rsidRDefault="003E1AA5" w:rsidP="00867878">
      <w:pPr>
        <w:pStyle w:val="ListParagraph"/>
        <w:numPr>
          <w:ilvl w:val="1"/>
          <w:numId w:val="30"/>
        </w:numPr>
      </w:pPr>
      <w:r>
        <w:t xml:space="preserve">You can run the application (without debugging) by pressing CTRL+F5, or using the </w:t>
      </w:r>
      <w:r w:rsidRPr="00A553EE">
        <w:rPr>
          <w:b/>
        </w:rPr>
        <w:t>Start without Debugging</w:t>
      </w:r>
      <w:r>
        <w:t xml:space="preserve"> option in the </w:t>
      </w:r>
      <w:r w:rsidRPr="00A553EE">
        <w:rPr>
          <w:b/>
        </w:rPr>
        <w:t>Debug</w:t>
      </w:r>
      <w:r>
        <w:t xml:space="preserve"> Menu</w:t>
      </w:r>
    </w:p>
    <w:p w:rsidR="003E1AA5" w:rsidRDefault="003E1AA5" w:rsidP="003E1AA5">
      <w:pPr>
        <w:ind w:left="1111"/>
      </w:pPr>
      <w:r>
        <w:rPr>
          <w:noProof/>
          <w:lang w:bidi="ar-SA"/>
        </w:rPr>
        <w:drawing>
          <wp:inline distT="0" distB="0" distL="0" distR="0" wp14:anchorId="7CCB470D" wp14:editId="1D71BBE8">
            <wp:extent cx="3041650" cy="1033780"/>
            <wp:effectExtent l="57150" t="19050" r="120650" b="7112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041650" cy="10337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1AA5" w:rsidRDefault="003E1AA5" w:rsidP="00867878">
      <w:pPr>
        <w:pStyle w:val="ListParagraph"/>
        <w:numPr>
          <w:ilvl w:val="1"/>
          <w:numId w:val="30"/>
        </w:numPr>
      </w:pPr>
      <w:r>
        <w:t>It should run the application using your typed command line, a nice feature of Visual Studio is it will prompt you to close the window so you can see the output:</w:t>
      </w:r>
    </w:p>
    <w:p w:rsidR="003E1AA5" w:rsidRDefault="003E1AA5" w:rsidP="003E1AA5">
      <w:pPr>
        <w:ind w:left="1111"/>
      </w:pPr>
      <w:r>
        <w:rPr>
          <w:noProof/>
          <w:lang w:bidi="ar-SA"/>
        </w:rPr>
        <w:drawing>
          <wp:inline distT="0" distB="0" distL="0" distR="0" wp14:anchorId="2F426243" wp14:editId="20C079E9">
            <wp:extent cx="4036115" cy="1331370"/>
            <wp:effectExtent l="19050" t="0" r="2485" b="0"/>
            <wp:docPr id="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4035554" cy="1331185"/>
                    </a:xfrm>
                    <a:prstGeom prst="rect">
                      <a:avLst/>
                    </a:prstGeom>
                    <a:noFill/>
                    <a:ln w="9525">
                      <a:noFill/>
                      <a:miter lim="800000"/>
                      <a:headEnd/>
                      <a:tailEnd/>
                    </a:ln>
                  </pic:spPr>
                </pic:pic>
              </a:graphicData>
            </a:graphic>
          </wp:inline>
        </w:drawing>
      </w:r>
    </w:p>
    <w:p w:rsidR="003E1AA5" w:rsidRDefault="003E1AA5" w:rsidP="003E1AA5">
      <w:pPr>
        <w:ind w:left="1111"/>
      </w:pPr>
    </w:p>
    <w:p w:rsidR="003E1AA5" w:rsidRDefault="003E1AA5" w:rsidP="00867878">
      <w:pPr>
        <w:pStyle w:val="ListParagraph"/>
        <w:numPr>
          <w:ilvl w:val="1"/>
          <w:numId w:val="30"/>
        </w:numPr>
      </w:pPr>
      <w:r>
        <w:t>Press a key in the window to close it.</w:t>
      </w:r>
    </w:p>
    <w:p w:rsidR="003E1AA5" w:rsidRDefault="00CE6B37" w:rsidP="003E1AA5">
      <w:pPr>
        <w:pStyle w:val="ListParagraph"/>
        <w:numPr>
          <w:ilvl w:val="0"/>
          <w:numId w:val="30"/>
        </w:numPr>
      </w:pPr>
      <w:r>
        <w:t>Now, try stepping through the application – there are really two primary ways to start debugging the application</w:t>
      </w:r>
    </w:p>
    <w:p w:rsidR="00CE6B37" w:rsidRDefault="00CE6B37" w:rsidP="00CE6B37">
      <w:pPr>
        <w:pStyle w:val="ListParagraph"/>
        <w:numPr>
          <w:ilvl w:val="1"/>
          <w:numId w:val="30"/>
        </w:numPr>
      </w:pPr>
      <w:r>
        <w:t xml:space="preserve">Press F10 (or </w:t>
      </w:r>
      <w:r w:rsidRPr="00F226A4">
        <w:rPr>
          <w:b/>
        </w:rPr>
        <w:t xml:space="preserve">Debug </w:t>
      </w:r>
      <w:r w:rsidRPr="00F226A4">
        <w:rPr>
          <w:b/>
        </w:rPr>
        <w:sym w:font="Wingdings" w:char="F0E0"/>
      </w:r>
      <w:r w:rsidRPr="00F226A4">
        <w:rPr>
          <w:b/>
        </w:rPr>
        <w:t xml:space="preserve"> Step Over</w:t>
      </w:r>
      <w:r>
        <w:t>) to start the application and stop on the first executable line.</w:t>
      </w:r>
    </w:p>
    <w:p w:rsidR="00CE6B37" w:rsidRDefault="00CE6B37" w:rsidP="00CE6B37">
      <w:pPr>
        <w:pStyle w:val="ListParagraph"/>
        <w:numPr>
          <w:ilvl w:val="1"/>
          <w:numId w:val="30"/>
        </w:numPr>
      </w:pPr>
      <w:r>
        <w:t xml:space="preserve">Press F5 (or </w:t>
      </w:r>
      <w:r w:rsidRPr="00F226A4">
        <w:rPr>
          <w:b/>
        </w:rPr>
        <w:t xml:space="preserve">Debug </w:t>
      </w:r>
      <w:r w:rsidRPr="00F226A4">
        <w:rPr>
          <w:b/>
        </w:rPr>
        <w:sym w:font="Wingdings" w:char="F0E0"/>
      </w:r>
      <w:r w:rsidRPr="00F226A4">
        <w:rPr>
          <w:b/>
        </w:rPr>
        <w:t xml:space="preserve"> Start Debugging</w:t>
      </w:r>
      <w:r>
        <w:t>) to run the application under the debugger.  In this case it will execute until it either hits a breakpoint, unhandled exception, or the program terminates.</w:t>
      </w:r>
    </w:p>
    <w:p w:rsidR="00CE6B37" w:rsidRDefault="00CE6B37" w:rsidP="00CE6B37">
      <w:pPr>
        <w:pStyle w:val="ListParagraph"/>
        <w:numPr>
          <w:ilvl w:val="0"/>
          <w:numId w:val="30"/>
        </w:numPr>
      </w:pPr>
      <w:r>
        <w:t xml:space="preserve">Try both options – you can use F10 and F11 to step over or into functions, and F9 to place breakpoints to </w:t>
      </w:r>
      <w:r w:rsidR="000447B4">
        <w:t xml:space="preserve">stop </w:t>
      </w:r>
      <w:r>
        <w:t xml:space="preserve">the program at a specific location.  All of these have equivalent menu commands in the </w:t>
      </w:r>
      <w:r w:rsidRPr="00D22193">
        <w:rPr>
          <w:b/>
        </w:rPr>
        <w:t>Debug</w:t>
      </w:r>
      <w:r>
        <w:t xml:space="preserve"> menu as well. </w:t>
      </w:r>
    </w:p>
    <w:p w:rsidR="00CE6B37" w:rsidRDefault="00CE6B37" w:rsidP="00CE6B37">
      <w:pPr>
        <w:pStyle w:val="ListParagraph"/>
        <w:numPr>
          <w:ilvl w:val="1"/>
          <w:numId w:val="30"/>
        </w:numPr>
      </w:pPr>
      <w:r>
        <w:t>When the debugger is stopped, try hovering over a variable with the mouse cursor – Visual Studio will display a debugger tooltip showing you the current value</w:t>
      </w:r>
      <w:r w:rsidR="00437735">
        <w:t xml:space="preserve"> for the variable</w:t>
      </w:r>
      <w:r>
        <w:t>.</w:t>
      </w:r>
    </w:p>
    <w:p w:rsidR="00CE6B37" w:rsidRDefault="00CE6B37" w:rsidP="00CE6B37">
      <w:pPr>
        <w:pStyle w:val="ListParagraph"/>
        <w:numPr>
          <w:ilvl w:val="1"/>
          <w:numId w:val="30"/>
        </w:numPr>
      </w:pPr>
      <w:r>
        <w:t xml:space="preserve">You can also open debugger specific windows – available in the </w:t>
      </w:r>
      <w:r w:rsidRPr="00006410">
        <w:rPr>
          <w:b/>
        </w:rPr>
        <w:t xml:space="preserve">Debug </w:t>
      </w:r>
      <w:r w:rsidRPr="00006410">
        <w:rPr>
          <w:b/>
        </w:rPr>
        <w:sym w:font="Wingdings" w:char="F0E0"/>
      </w:r>
      <w:r w:rsidRPr="00006410">
        <w:rPr>
          <w:b/>
        </w:rPr>
        <w:t xml:space="preserve"> Windows</w:t>
      </w:r>
      <w:r>
        <w:t xml:space="preserve"> sub-menu, a few are present when the application is not debugging, a lot more when you are in an active debug session:</w:t>
      </w:r>
    </w:p>
    <w:p w:rsidR="00CE6B37" w:rsidRDefault="00CE6B37" w:rsidP="00CE6B37">
      <w:pPr>
        <w:ind w:left="1111"/>
      </w:pPr>
      <w:r>
        <w:rPr>
          <w:noProof/>
          <w:lang w:bidi="ar-SA"/>
        </w:rPr>
        <w:drawing>
          <wp:inline distT="0" distB="0" distL="0" distR="0" wp14:anchorId="1311A3C2" wp14:editId="26C4013A">
            <wp:extent cx="3746587" cy="3648489"/>
            <wp:effectExtent l="57150" t="19050" r="120563" b="85311"/>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3751380" cy="3653157"/>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6B37" w:rsidRDefault="00B24174" w:rsidP="00CE6B37">
      <w:pPr>
        <w:pStyle w:val="ListParagraph"/>
        <w:numPr>
          <w:ilvl w:val="1"/>
          <w:numId w:val="30"/>
        </w:numPr>
      </w:pPr>
      <w:r>
        <w:t xml:space="preserve">Feel free to play with these various options to see what information they </w:t>
      </w:r>
      <w:r w:rsidR="006B1C5C">
        <w:t>provide</w:t>
      </w:r>
      <w:r>
        <w:t>.</w:t>
      </w:r>
    </w:p>
    <w:p w:rsidR="00F20DE3" w:rsidRDefault="007A6B82" w:rsidP="00F20DE3">
      <w:pPr>
        <w:pStyle w:val="ppBulletList"/>
        <w:numPr>
          <w:ilvl w:val="0"/>
          <w:numId w:val="0"/>
        </w:numPr>
        <w:rPr>
          <w:noProof/>
        </w:rPr>
      </w:pPr>
      <w:r>
        <w:t xml:space="preserve">There is a final solution to this project available </w:t>
      </w:r>
      <w:r w:rsidR="00D863F3">
        <w:t xml:space="preserve">at </w:t>
      </w:r>
      <w:hyperlink r:id="rId28" w:history="1">
        <w:r w:rsidR="00D863F3" w:rsidRPr="0001671B">
          <w:rPr>
            <w:rStyle w:val="Hyperlink"/>
          </w:rPr>
          <w:t>Task1</w:t>
        </w:r>
        <w:r w:rsidR="00D863F3">
          <w:rPr>
            <w:rStyle w:val="Hyperlink"/>
          </w:rPr>
          <w:t>.after</w:t>
        </w:r>
        <w:r w:rsidR="00D863F3" w:rsidRPr="0001671B">
          <w:rPr>
            <w:rStyle w:val="Hyperlink"/>
          </w:rPr>
          <w:t>\Lab1.sln</w:t>
        </w:r>
      </w:hyperlink>
      <w:r w:rsidR="0001671B">
        <w:t xml:space="preserve"> if you need more help.</w:t>
      </w:r>
      <w:r w:rsidR="00F20DE3" w:rsidRPr="00F20DE3">
        <w:rPr>
          <w:noProof/>
        </w:rPr>
        <w:t xml:space="preserve"> </w:t>
      </w:r>
    </w:p>
    <w:p w:rsidR="00F20DE3" w:rsidRDefault="00F20DE3" w:rsidP="00F20DE3">
      <w:pPr>
        <w:pStyle w:val="ppListEnd"/>
        <w:numPr>
          <w:ilvl w:val="0"/>
          <w:numId w:val="0"/>
        </w:numPr>
        <w:ind w:left="173"/>
        <w:jc w:val="center"/>
        <w:rPr>
          <w:noProof/>
        </w:rPr>
      </w:pPr>
    </w:p>
    <w:p w:rsidR="00B24174" w:rsidRDefault="00B24174" w:rsidP="007A6B82"/>
    <w:p w:rsidR="003946E4" w:rsidRDefault="003946E4" w:rsidP="003946E4">
      <w:pPr>
        <w:pStyle w:val="ppTopic"/>
      </w:pPr>
      <w:bookmarkStart w:id="11" w:name="_Toc293908113"/>
      <w:r>
        <w:t>Task 2: Creating a Class Library</w:t>
      </w:r>
      <w:bookmarkEnd w:id="11"/>
    </w:p>
    <w:p w:rsidR="003946E4" w:rsidRDefault="003946E4" w:rsidP="003946E4">
      <w:r>
        <w:t xml:space="preserve">In this task you will </w:t>
      </w:r>
      <w:r w:rsidR="00270114">
        <w:t xml:space="preserve">create another project and add it to your solution.  This project will </w:t>
      </w:r>
      <w:r w:rsidR="00D863F3">
        <w:t xml:space="preserve">include </w:t>
      </w:r>
      <w:r w:rsidR="00270114">
        <w:t>some interfaces and classes we want to share across projects so we will use a Class Library.</w:t>
      </w:r>
    </w:p>
    <w:p w:rsidR="00B00560" w:rsidRDefault="00865C49" w:rsidP="00865C49">
      <w:pPr>
        <w:pStyle w:val="ListParagraph"/>
        <w:numPr>
          <w:ilvl w:val="0"/>
          <w:numId w:val="31"/>
        </w:numPr>
      </w:pPr>
      <w:r>
        <w:t xml:space="preserve">To start out, either open the final solution from Task 1 – located at </w:t>
      </w:r>
      <w:hyperlink r:id="rId29" w:history="1">
        <w:r w:rsidRPr="00865C49">
          <w:rPr>
            <w:rStyle w:val="Hyperlink"/>
          </w:rPr>
          <w:t>Task1.after\Lab1.sln</w:t>
        </w:r>
      </w:hyperlink>
      <w:r>
        <w:t xml:space="preserve">, or continue from task 1.  You should have a single Console application project in your solution (named </w:t>
      </w:r>
      <w:r w:rsidRPr="008B2861">
        <w:rPr>
          <w:b/>
        </w:rPr>
        <w:t>ConsoleApp</w:t>
      </w:r>
      <w:r>
        <w:t>).</w:t>
      </w:r>
    </w:p>
    <w:p w:rsidR="00865C49" w:rsidRDefault="008B2861" w:rsidP="00865C49">
      <w:pPr>
        <w:pStyle w:val="ListParagraph"/>
        <w:numPr>
          <w:ilvl w:val="0"/>
          <w:numId w:val="31"/>
        </w:numPr>
      </w:pPr>
      <w:r>
        <w:t>Create a new project (</w:t>
      </w:r>
      <w:r w:rsidRPr="00A450E4">
        <w:rPr>
          <w:b/>
        </w:rPr>
        <w:t xml:space="preserve">File </w:t>
      </w:r>
      <w:r w:rsidRPr="00A450E4">
        <w:rPr>
          <w:b/>
        </w:rPr>
        <w:sym w:font="Wingdings" w:char="F0E0"/>
      </w:r>
      <w:r w:rsidRPr="00A450E4">
        <w:rPr>
          <w:b/>
        </w:rPr>
        <w:t xml:space="preserve"> New </w:t>
      </w:r>
      <w:r w:rsidRPr="00A450E4">
        <w:rPr>
          <w:b/>
        </w:rPr>
        <w:sym w:font="Wingdings" w:char="F0E0"/>
      </w:r>
      <w:r w:rsidRPr="00A450E4">
        <w:rPr>
          <w:b/>
        </w:rPr>
        <w:t xml:space="preserve"> Project</w:t>
      </w:r>
      <w:r>
        <w:t xml:space="preserve">, or right-click on the solution and select </w:t>
      </w:r>
      <w:r w:rsidRPr="00A450E4">
        <w:rPr>
          <w:b/>
        </w:rPr>
        <w:t xml:space="preserve">Add </w:t>
      </w:r>
      <w:r w:rsidRPr="00A450E4">
        <w:rPr>
          <w:b/>
        </w:rPr>
        <w:sym w:font="Wingdings" w:char="F0E0"/>
      </w:r>
      <w:r w:rsidRPr="00A450E4">
        <w:rPr>
          <w:b/>
        </w:rPr>
        <w:t xml:space="preserve"> New Project…</w:t>
      </w:r>
      <w:r>
        <w:t>)</w:t>
      </w:r>
    </w:p>
    <w:p w:rsidR="008B2861" w:rsidRDefault="008B2861" w:rsidP="008B2861">
      <w:pPr>
        <w:ind w:left="360"/>
      </w:pPr>
      <w:r>
        <w:rPr>
          <w:noProof/>
          <w:lang w:bidi="ar-SA"/>
        </w:rPr>
        <w:drawing>
          <wp:inline distT="0" distB="0" distL="0" distR="0" wp14:anchorId="486FC6F1" wp14:editId="032FE039">
            <wp:extent cx="6023529" cy="2704271"/>
            <wp:effectExtent l="57150" t="19050" r="110571" b="7702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027466" cy="270603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2861" w:rsidRDefault="008B2861" w:rsidP="00865C49">
      <w:pPr>
        <w:pStyle w:val="ListParagraph"/>
        <w:numPr>
          <w:ilvl w:val="0"/>
          <w:numId w:val="31"/>
        </w:numPr>
      </w:pPr>
      <w:r>
        <w:t>Make sure you have C# highlighted, and select “Class Library” as the project type from the list of templates.</w:t>
      </w:r>
    </w:p>
    <w:p w:rsidR="008B2861" w:rsidRDefault="008B2861" w:rsidP="008B2861">
      <w:pPr>
        <w:pStyle w:val="ListParagraph"/>
        <w:numPr>
          <w:ilvl w:val="1"/>
          <w:numId w:val="31"/>
        </w:numPr>
      </w:pPr>
      <w:r>
        <w:t>Name the new project “StringProcessor” and place it alongside your current project.</w:t>
      </w:r>
    </w:p>
    <w:p w:rsidR="008B2861" w:rsidRDefault="008B2861" w:rsidP="008B2861">
      <w:r>
        <w:rPr>
          <w:noProof/>
          <w:lang w:bidi="ar-SA"/>
        </w:rPr>
        <w:lastRenderedPageBreak/>
        <w:drawing>
          <wp:inline distT="0" distB="0" distL="0" distR="0" wp14:anchorId="5EB9A7EC" wp14:editId="136BF1F0">
            <wp:extent cx="5794817" cy="400887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99639" cy="4012208"/>
                    </a:xfrm>
                    <a:prstGeom prst="rect">
                      <a:avLst/>
                    </a:prstGeom>
                    <a:noFill/>
                    <a:ln w="9525">
                      <a:noFill/>
                      <a:miter lim="800000"/>
                      <a:headEnd/>
                      <a:tailEnd/>
                    </a:ln>
                  </pic:spPr>
                </pic:pic>
              </a:graphicData>
            </a:graphic>
          </wp:inline>
        </w:drawing>
      </w:r>
    </w:p>
    <w:p w:rsidR="008B2861" w:rsidRDefault="008B2861" w:rsidP="008B2861">
      <w:pPr>
        <w:pStyle w:val="ListParagraph"/>
        <w:numPr>
          <w:ilvl w:val="0"/>
          <w:numId w:val="31"/>
        </w:numPr>
      </w:pPr>
      <w:r>
        <w:t xml:space="preserve">Click </w:t>
      </w:r>
      <w:r w:rsidRPr="00DB63D0">
        <w:rPr>
          <w:b/>
        </w:rPr>
        <w:t>OK</w:t>
      </w:r>
      <w:r>
        <w:t xml:space="preserve"> to create the project.</w:t>
      </w:r>
    </w:p>
    <w:p w:rsidR="008B2861" w:rsidRDefault="002C5026" w:rsidP="008B2861">
      <w:pPr>
        <w:pStyle w:val="ListParagraph"/>
        <w:numPr>
          <w:ilvl w:val="0"/>
          <w:numId w:val="31"/>
        </w:numPr>
      </w:pPr>
      <w:r>
        <w:t xml:space="preserve">The project template generates a single file – </w:t>
      </w:r>
      <w:r w:rsidRPr="00894556">
        <w:rPr>
          <w:b/>
        </w:rPr>
        <w:t>Class1.cs</w:t>
      </w:r>
      <w:r>
        <w:t xml:space="preserve"> in the library.  Rename the file to </w:t>
      </w:r>
      <w:r w:rsidRPr="00894556">
        <w:rPr>
          <w:b/>
        </w:rPr>
        <w:t>IStringProcessor.cs</w:t>
      </w:r>
      <w:r>
        <w:t xml:space="preserve"> – either by right-clicking on the file and selecting “</w:t>
      </w:r>
      <w:r w:rsidRPr="00154409">
        <w:rPr>
          <w:b/>
        </w:rPr>
        <w:t>Rename</w:t>
      </w:r>
      <w:r>
        <w:t>”, or select the file in the solution explorer and hit “F2” to rename it.</w:t>
      </w:r>
    </w:p>
    <w:p w:rsidR="002C5026" w:rsidRDefault="002C5026" w:rsidP="008B2861">
      <w:pPr>
        <w:pStyle w:val="ListParagraph"/>
        <w:numPr>
          <w:ilvl w:val="0"/>
          <w:numId w:val="31"/>
        </w:numPr>
      </w:pPr>
      <w:r>
        <w:t>Visual Studio should prompt you that you are renaming the file and ask if you want to also rename the class inside it.  It is doing this because there is only one class contained in the source file and the name of the class matches the filename.  This is generally a convention (one class per source file) people tend to follow and this auto-rename is a nice refactoring feature built into Visual Studio.  Go ahead and click “</w:t>
      </w:r>
      <w:r w:rsidRPr="00154409">
        <w:rPr>
          <w:b/>
        </w:rPr>
        <w:t>Yes</w:t>
      </w:r>
      <w:r>
        <w:t>” to rename the class too.</w:t>
      </w:r>
    </w:p>
    <w:p w:rsidR="002C5026" w:rsidRDefault="00CB5E12" w:rsidP="008B2861">
      <w:pPr>
        <w:pStyle w:val="ListParagraph"/>
        <w:numPr>
          <w:ilvl w:val="0"/>
          <w:numId w:val="31"/>
        </w:numPr>
      </w:pPr>
      <w:r>
        <w:t>Now, change the type from a class to an interface.</w:t>
      </w:r>
    </w:p>
    <w:p w:rsidR="00CB5E12" w:rsidRDefault="00CB5E12" w:rsidP="008B2861">
      <w:pPr>
        <w:pStyle w:val="ListParagraph"/>
        <w:numPr>
          <w:ilvl w:val="0"/>
          <w:numId w:val="31"/>
        </w:numPr>
      </w:pPr>
      <w:r>
        <w:t>Add a single method to the new interface</w:t>
      </w:r>
    </w:p>
    <w:p w:rsidR="00CB5E12" w:rsidRDefault="00CB5E12" w:rsidP="00CB5E12">
      <w:pPr>
        <w:pStyle w:val="ListParagraph"/>
        <w:numPr>
          <w:ilvl w:val="1"/>
          <w:numId w:val="31"/>
        </w:numPr>
      </w:pPr>
      <w:r>
        <w:t>Name it “Process”</w:t>
      </w:r>
      <w:r w:rsidR="00154409">
        <w:t>.</w:t>
      </w:r>
    </w:p>
    <w:p w:rsidR="00CB5E12" w:rsidRDefault="00CB5E12" w:rsidP="00CB5E12">
      <w:pPr>
        <w:pStyle w:val="ListParagraph"/>
        <w:numPr>
          <w:ilvl w:val="1"/>
          <w:numId w:val="31"/>
        </w:numPr>
      </w:pPr>
      <w:r>
        <w:t>Have it take a single string as input and return a string.</w:t>
      </w:r>
    </w:p>
    <w:p w:rsidR="00CB5E12" w:rsidRDefault="00CB5E12" w:rsidP="00CB5E12">
      <w:r>
        <w:t xml:space="preserve">Remember an interface denotes a contract – not a specific implementation.  The idea is we can have multiple “string processors”, each doing something different to the string – but all of them will have a method called </w:t>
      </w:r>
      <w:r>
        <w:rPr>
          <w:b/>
        </w:rPr>
        <w:t>Process</w:t>
      </w:r>
      <w:r>
        <w:t xml:space="preserve"> that takes an </w:t>
      </w:r>
      <w:r w:rsidR="005500BB">
        <w:t xml:space="preserve">input </w:t>
      </w:r>
      <w:r>
        <w:t xml:space="preserve">string, does something to it and returns the results. </w:t>
      </w:r>
    </w:p>
    <w:p w:rsidR="006370E4" w:rsidRDefault="005500BB" w:rsidP="006370E4">
      <w:pPr>
        <w:pStyle w:val="ListParagraph"/>
        <w:numPr>
          <w:ilvl w:val="0"/>
          <w:numId w:val="31"/>
        </w:numPr>
      </w:pPr>
      <w:r>
        <w:t>Now</w:t>
      </w:r>
      <w:r w:rsidR="006370E4">
        <w:t xml:space="preserve"> document your new interface – type three single forward-slash characters together “</w:t>
      </w:r>
      <w:r w:rsidR="006370E4" w:rsidRPr="00894556">
        <w:rPr>
          <w:b/>
        </w:rPr>
        <w:t>///</w:t>
      </w:r>
      <w:r w:rsidR="006370E4">
        <w:t xml:space="preserve">” over the type or the method – Visual Studio will </w:t>
      </w:r>
      <w:r>
        <w:t xml:space="preserve">automatically </w:t>
      </w:r>
      <w:r w:rsidR="006370E4">
        <w:t>expand that out to a document header.</w:t>
      </w:r>
    </w:p>
    <w:p w:rsidR="00CB5E12" w:rsidRDefault="006370E4" w:rsidP="006370E4">
      <w:pPr>
        <w:pStyle w:val="ListParagraph"/>
        <w:numPr>
          <w:ilvl w:val="0"/>
          <w:numId w:val="31"/>
        </w:numPr>
      </w:pPr>
      <w:r>
        <w:t>When you are finished, your interface should look something like this:</w:t>
      </w:r>
    </w:p>
    <w:p w:rsidR="00C40B0C" w:rsidRPr="00C40B0C" w:rsidRDefault="00C40B0C" w:rsidP="00C40B0C">
      <w:pPr>
        <w:pStyle w:val="ppCode"/>
        <w:rPr>
          <w:rFonts w:eastAsiaTheme="minorHAnsi"/>
          <w:lang w:bidi="ar-SA"/>
        </w:rPr>
      </w:pPr>
      <w:r w:rsidRPr="00C40B0C">
        <w:rPr>
          <w:rFonts w:eastAsiaTheme="minorHAnsi"/>
          <w:lang w:bidi="ar-SA"/>
        </w:rPr>
        <w:lastRenderedPageBreak/>
        <w:t>///</w:t>
      </w:r>
      <w:r w:rsidRPr="00C40B0C">
        <w:rPr>
          <w:rFonts w:eastAsiaTheme="minorHAnsi"/>
          <w:color w:val="008000"/>
          <w:lang w:bidi="ar-SA"/>
        </w:rPr>
        <w:t xml:space="preserve"> </w:t>
      </w:r>
      <w:r w:rsidRPr="00C40B0C">
        <w:rPr>
          <w:rFonts w:eastAsiaTheme="minorHAnsi"/>
          <w:lang w:bidi="ar-SA"/>
        </w:rPr>
        <w:t>&lt;summary&gt;</w:t>
      </w:r>
    </w:p>
    <w:p w:rsidR="00C40B0C" w:rsidRPr="00C40B0C" w:rsidRDefault="00C40B0C" w:rsidP="00C40B0C">
      <w:pPr>
        <w:pStyle w:val="ppCode"/>
        <w:rPr>
          <w:rFonts w:eastAsiaTheme="minorHAnsi"/>
          <w:lang w:bidi="ar-SA"/>
        </w:rPr>
      </w:pPr>
      <w:r w:rsidRPr="00C40B0C">
        <w:rPr>
          <w:rFonts w:eastAsiaTheme="minorHAnsi"/>
          <w:lang w:bidi="ar-SA"/>
        </w:rPr>
        <w:t>///</w:t>
      </w:r>
      <w:r w:rsidRPr="00C40B0C">
        <w:rPr>
          <w:rFonts w:eastAsiaTheme="minorHAnsi"/>
          <w:color w:val="008000"/>
          <w:lang w:bidi="ar-SA"/>
        </w:rPr>
        <w:t xml:space="preserve"> This interface defines our string processing</w:t>
      </w:r>
    </w:p>
    <w:p w:rsidR="00C40B0C" w:rsidRPr="00C40B0C" w:rsidRDefault="00C40B0C" w:rsidP="00C40B0C">
      <w:pPr>
        <w:pStyle w:val="ppCode"/>
        <w:rPr>
          <w:rFonts w:eastAsiaTheme="minorHAnsi"/>
          <w:lang w:bidi="ar-SA"/>
        </w:rPr>
      </w:pPr>
      <w:r w:rsidRPr="00C40B0C">
        <w:rPr>
          <w:rFonts w:eastAsiaTheme="minorHAnsi"/>
          <w:lang w:bidi="ar-SA"/>
        </w:rPr>
        <w:t>///</w:t>
      </w:r>
      <w:r w:rsidRPr="00C40B0C">
        <w:rPr>
          <w:rFonts w:eastAsiaTheme="minorHAnsi"/>
          <w:color w:val="008000"/>
          <w:lang w:bidi="ar-SA"/>
        </w:rPr>
        <w:t xml:space="preserve"> contract.</w:t>
      </w:r>
    </w:p>
    <w:p w:rsidR="00C40B0C" w:rsidRPr="00C40B0C" w:rsidRDefault="00C40B0C" w:rsidP="00C40B0C">
      <w:pPr>
        <w:pStyle w:val="ppCode"/>
        <w:rPr>
          <w:rFonts w:eastAsiaTheme="minorHAnsi"/>
          <w:lang w:bidi="ar-SA"/>
        </w:rPr>
      </w:pPr>
      <w:r w:rsidRPr="00C40B0C">
        <w:rPr>
          <w:rFonts w:eastAsiaTheme="minorHAnsi"/>
          <w:lang w:bidi="ar-SA"/>
        </w:rPr>
        <w:t>///</w:t>
      </w:r>
      <w:r w:rsidRPr="00C40B0C">
        <w:rPr>
          <w:rFonts w:eastAsiaTheme="minorHAnsi"/>
          <w:color w:val="008000"/>
          <w:lang w:bidi="ar-SA"/>
        </w:rPr>
        <w:t xml:space="preserve"> </w:t>
      </w:r>
      <w:r w:rsidRPr="00C40B0C">
        <w:rPr>
          <w:rFonts w:eastAsiaTheme="minorHAnsi"/>
          <w:lang w:bidi="ar-SA"/>
        </w:rPr>
        <w:t>&lt;/summary&gt;</w:t>
      </w:r>
    </w:p>
    <w:p w:rsidR="00C40B0C" w:rsidRPr="00C40B0C" w:rsidRDefault="00C40B0C" w:rsidP="00C40B0C">
      <w:pPr>
        <w:pStyle w:val="ppCode"/>
        <w:rPr>
          <w:rFonts w:eastAsiaTheme="minorHAnsi"/>
          <w:lang w:bidi="ar-SA"/>
        </w:rPr>
      </w:pPr>
      <w:r w:rsidRPr="00C40B0C">
        <w:rPr>
          <w:rFonts w:eastAsiaTheme="minorHAnsi"/>
          <w:color w:val="0000FF"/>
          <w:lang w:bidi="ar-SA"/>
        </w:rPr>
        <w:t>public</w:t>
      </w:r>
      <w:r w:rsidRPr="00C40B0C">
        <w:rPr>
          <w:rFonts w:eastAsiaTheme="minorHAnsi"/>
          <w:lang w:bidi="ar-SA"/>
        </w:rPr>
        <w:t xml:space="preserve"> </w:t>
      </w:r>
      <w:r w:rsidRPr="00C40B0C">
        <w:rPr>
          <w:rFonts w:eastAsiaTheme="minorHAnsi"/>
          <w:color w:val="0000FF"/>
          <w:lang w:bidi="ar-SA"/>
        </w:rPr>
        <w:t>interface</w:t>
      </w:r>
      <w:r w:rsidRPr="00C40B0C">
        <w:rPr>
          <w:rFonts w:eastAsiaTheme="minorHAnsi"/>
          <w:lang w:bidi="ar-SA"/>
        </w:rPr>
        <w:t xml:space="preserve"> </w:t>
      </w:r>
      <w:r w:rsidRPr="00C40B0C">
        <w:rPr>
          <w:rFonts w:eastAsiaTheme="minorHAnsi"/>
          <w:color w:val="2B91AF"/>
          <w:lang w:bidi="ar-SA"/>
        </w:rPr>
        <w:t>IStringProcessor</w:t>
      </w:r>
    </w:p>
    <w:p w:rsidR="00C40B0C" w:rsidRPr="00C40B0C" w:rsidRDefault="00C40B0C" w:rsidP="00C40B0C">
      <w:pPr>
        <w:pStyle w:val="ppCode"/>
        <w:rPr>
          <w:rFonts w:eastAsiaTheme="minorHAnsi"/>
          <w:lang w:bidi="ar-SA"/>
        </w:rPr>
      </w:pPr>
      <w:r w:rsidRPr="00C40B0C">
        <w:rPr>
          <w:rFonts w:eastAsiaTheme="minorHAnsi"/>
          <w:lang w:bidi="ar-SA"/>
        </w:rPr>
        <w:t>{</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8000"/>
          <w:lang w:bidi="ar-SA"/>
        </w:rPr>
        <w:t xml:space="preserve"> </w:t>
      </w:r>
      <w:r w:rsidRPr="00C40B0C">
        <w:rPr>
          <w:rFonts w:eastAsiaTheme="minorHAnsi"/>
          <w:lang w:bidi="ar-SA"/>
        </w:rPr>
        <w:t>&lt;summary&gt;</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8000"/>
          <w:lang w:bidi="ar-SA"/>
        </w:rPr>
        <w:t xml:space="preserve"> Method to process a string.</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8000"/>
          <w:lang w:bidi="ar-SA"/>
        </w:rPr>
        <w:t xml:space="preserve"> </w:t>
      </w:r>
      <w:r w:rsidRPr="00C40B0C">
        <w:rPr>
          <w:rFonts w:eastAsiaTheme="minorHAnsi"/>
          <w:lang w:bidi="ar-SA"/>
        </w:rPr>
        <w:t>&lt;/summary&gt;</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8000"/>
          <w:lang w:bidi="ar-SA"/>
        </w:rPr>
        <w:t xml:space="preserve"> </w:t>
      </w:r>
      <w:r w:rsidRPr="00C40B0C">
        <w:rPr>
          <w:rFonts w:eastAsiaTheme="minorHAnsi"/>
          <w:lang w:bidi="ar-SA"/>
        </w:rPr>
        <w:t>&lt;param name="input"&gt;</w:t>
      </w:r>
      <w:r w:rsidRPr="00C40B0C">
        <w:rPr>
          <w:rFonts w:eastAsiaTheme="minorHAnsi"/>
          <w:color w:val="008000"/>
          <w:lang w:bidi="ar-SA"/>
        </w:rPr>
        <w:t>Input string</w:t>
      </w:r>
      <w:r w:rsidRPr="00C40B0C">
        <w:rPr>
          <w:rFonts w:eastAsiaTheme="minorHAnsi"/>
          <w:lang w:bidi="ar-SA"/>
        </w:rPr>
        <w:t>&lt;/param&gt;</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8000"/>
          <w:lang w:bidi="ar-SA"/>
        </w:rPr>
        <w:t xml:space="preserve"> </w:t>
      </w:r>
      <w:r w:rsidRPr="00C40B0C">
        <w:rPr>
          <w:rFonts w:eastAsiaTheme="minorHAnsi"/>
          <w:lang w:bidi="ar-SA"/>
        </w:rPr>
        <w:t>&lt;returns&gt;</w:t>
      </w:r>
      <w:r w:rsidRPr="00C40B0C">
        <w:rPr>
          <w:rFonts w:eastAsiaTheme="minorHAnsi"/>
          <w:color w:val="008000"/>
          <w:lang w:bidi="ar-SA"/>
        </w:rPr>
        <w:t>Modified (processed) results</w:t>
      </w:r>
      <w:r w:rsidRPr="00C40B0C">
        <w:rPr>
          <w:rFonts w:eastAsiaTheme="minorHAnsi"/>
          <w:lang w:bidi="ar-SA"/>
        </w:rPr>
        <w:t>&lt;/returns&gt;</w:t>
      </w:r>
    </w:p>
    <w:p w:rsidR="00C40B0C" w:rsidRPr="00C40B0C" w:rsidRDefault="00C40B0C" w:rsidP="00C40B0C">
      <w:pPr>
        <w:pStyle w:val="ppCode"/>
        <w:rPr>
          <w:rFonts w:eastAsiaTheme="minorHAnsi"/>
          <w:lang w:bidi="ar-SA"/>
        </w:rPr>
      </w:pPr>
      <w:r w:rsidRPr="00C40B0C">
        <w:rPr>
          <w:rFonts w:eastAsiaTheme="minorHAnsi"/>
          <w:lang w:bidi="ar-SA"/>
        </w:rPr>
        <w:t xml:space="preserve">    </w:t>
      </w:r>
      <w:r w:rsidRPr="00C40B0C">
        <w:rPr>
          <w:rFonts w:eastAsiaTheme="minorHAnsi"/>
          <w:color w:val="0000FF"/>
          <w:lang w:bidi="ar-SA"/>
        </w:rPr>
        <w:t>string</w:t>
      </w:r>
      <w:r w:rsidRPr="00C40B0C">
        <w:rPr>
          <w:rFonts w:eastAsiaTheme="minorHAnsi"/>
          <w:lang w:bidi="ar-SA"/>
        </w:rPr>
        <w:t xml:space="preserve"> Process(</w:t>
      </w:r>
      <w:r w:rsidRPr="00C40B0C">
        <w:rPr>
          <w:rFonts w:eastAsiaTheme="minorHAnsi"/>
          <w:color w:val="0000FF"/>
          <w:lang w:bidi="ar-SA"/>
        </w:rPr>
        <w:t>string</w:t>
      </w:r>
      <w:r w:rsidRPr="00C40B0C">
        <w:rPr>
          <w:rFonts w:eastAsiaTheme="minorHAnsi"/>
          <w:lang w:bidi="ar-SA"/>
        </w:rPr>
        <w:t xml:space="preserve"> input);</w:t>
      </w:r>
    </w:p>
    <w:p w:rsidR="00C40B0C" w:rsidRPr="00C40B0C" w:rsidRDefault="00C40B0C" w:rsidP="00C40B0C">
      <w:pPr>
        <w:pStyle w:val="ppCode"/>
        <w:rPr>
          <w:rFonts w:eastAsiaTheme="minorHAnsi"/>
          <w:lang w:bidi="ar-SA"/>
        </w:rPr>
      </w:pPr>
      <w:r w:rsidRPr="00C40B0C">
        <w:rPr>
          <w:rFonts w:eastAsiaTheme="minorHAnsi"/>
          <w:lang w:bidi="ar-SA"/>
        </w:rPr>
        <w:t>}</w:t>
      </w:r>
    </w:p>
    <w:p w:rsidR="00C40B0C" w:rsidRDefault="005500BB" w:rsidP="006370E4">
      <w:pPr>
        <w:pStyle w:val="ListParagraph"/>
        <w:numPr>
          <w:ilvl w:val="0"/>
          <w:numId w:val="31"/>
        </w:numPr>
      </w:pPr>
      <w:r>
        <w:t>Now</w:t>
      </w:r>
      <w:r w:rsidR="00F4563A">
        <w:t xml:space="preserve"> close the file </w:t>
      </w:r>
      <w:r>
        <w:t xml:space="preserve">and we will </w:t>
      </w:r>
      <w:r w:rsidR="00F4563A">
        <w:t xml:space="preserve"> create an implementation of the interface in the main project.</w:t>
      </w:r>
    </w:p>
    <w:p w:rsidR="00F4563A" w:rsidRDefault="00F4563A" w:rsidP="00F4563A">
      <w:pPr>
        <w:ind w:left="360"/>
      </w:pPr>
      <w:r>
        <w:t>Before we can use the string processor interface, we need to tell the compiler that we want to include this new class library as part of the compile process – so it knows to search the generated assembly for types.  We do this by adding a reference to the library.</w:t>
      </w:r>
    </w:p>
    <w:p w:rsidR="00F4563A" w:rsidRDefault="0018095E" w:rsidP="00F4563A">
      <w:pPr>
        <w:pStyle w:val="ListParagraph"/>
        <w:numPr>
          <w:ilvl w:val="0"/>
          <w:numId w:val="31"/>
        </w:numPr>
      </w:pPr>
      <w:r>
        <w:t xml:space="preserve">Right click on the </w:t>
      </w:r>
      <w:r w:rsidRPr="0018095E">
        <w:rPr>
          <w:b/>
        </w:rPr>
        <w:t>References</w:t>
      </w:r>
      <w:r>
        <w:t xml:space="preserve"> folder in the </w:t>
      </w:r>
      <w:r w:rsidRPr="0018095E">
        <w:rPr>
          <w:b/>
        </w:rPr>
        <w:t>ConsoleApp</w:t>
      </w:r>
      <w:r>
        <w:t xml:space="preserve"> project and select “</w:t>
      </w:r>
      <w:r w:rsidRPr="00171494">
        <w:rPr>
          <w:b/>
        </w:rPr>
        <w:t>Add a Reference…</w:t>
      </w:r>
      <w:r>
        <w:t>”</w:t>
      </w:r>
    </w:p>
    <w:p w:rsidR="0018095E" w:rsidRDefault="0018095E" w:rsidP="0018095E">
      <w:pPr>
        <w:ind w:left="360"/>
      </w:pPr>
      <w:r>
        <w:rPr>
          <w:noProof/>
          <w:lang w:bidi="ar-SA"/>
        </w:rPr>
        <w:drawing>
          <wp:inline distT="0" distB="0" distL="0" distR="0" wp14:anchorId="2F2D4F91" wp14:editId="78523D2C">
            <wp:extent cx="3388995" cy="2117090"/>
            <wp:effectExtent l="57150" t="19050" r="116205" b="736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388995" cy="21170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095E" w:rsidRDefault="0018095E" w:rsidP="00F4563A">
      <w:pPr>
        <w:pStyle w:val="ListParagraph"/>
        <w:numPr>
          <w:ilvl w:val="0"/>
          <w:numId w:val="31"/>
        </w:numPr>
      </w:pPr>
      <w:r>
        <w:t xml:space="preserve">Click on the </w:t>
      </w:r>
      <w:r w:rsidRPr="0018095E">
        <w:rPr>
          <w:b/>
        </w:rPr>
        <w:t>Projects</w:t>
      </w:r>
      <w:r>
        <w:t xml:space="preserve"> tab in the </w:t>
      </w:r>
      <w:r w:rsidRPr="00D33A0B">
        <w:rPr>
          <w:b/>
        </w:rPr>
        <w:t>Add Reference</w:t>
      </w:r>
      <w:r>
        <w:t xml:space="preserve"> dialog.  You should see the </w:t>
      </w:r>
      <w:r w:rsidRPr="0018095E">
        <w:rPr>
          <w:b/>
        </w:rPr>
        <w:t>StringProcessor</w:t>
      </w:r>
      <w:r>
        <w:t xml:space="preserve"> project listed there.  This tab lists all the projects that are part of this solution</w:t>
      </w:r>
      <w:r w:rsidR="00D33A0B">
        <w:t>.</w:t>
      </w:r>
      <w:r>
        <w:t xml:space="preserve"> </w:t>
      </w:r>
      <w:r w:rsidR="00D33A0B">
        <w:t>T</w:t>
      </w:r>
      <w:r>
        <w:t>his tab and the .NET tab (which has all the system assemblies in it) are the two places you most commonly go to find new references.</w:t>
      </w:r>
    </w:p>
    <w:p w:rsidR="0018095E" w:rsidRDefault="006F13AB" w:rsidP="00F4563A">
      <w:pPr>
        <w:pStyle w:val="ListParagraph"/>
        <w:numPr>
          <w:ilvl w:val="0"/>
          <w:numId w:val="31"/>
        </w:numPr>
      </w:pPr>
      <w:r>
        <w:t xml:space="preserve">Select the </w:t>
      </w:r>
      <w:r w:rsidRPr="006F13AB">
        <w:rPr>
          <w:b/>
        </w:rPr>
        <w:t>StringProcessor</w:t>
      </w:r>
      <w:r>
        <w:t xml:space="preserve"> project and click </w:t>
      </w:r>
      <w:r w:rsidRPr="00E41B11">
        <w:rPr>
          <w:b/>
        </w:rPr>
        <w:t>OK</w:t>
      </w:r>
      <w:r>
        <w:t xml:space="preserve"> to add a reference to the console app.</w:t>
      </w:r>
    </w:p>
    <w:p w:rsidR="006F13AB" w:rsidRDefault="006F13AB" w:rsidP="006F13AB">
      <w:pPr>
        <w:ind w:left="360"/>
      </w:pPr>
      <w:r>
        <w:rPr>
          <w:noProof/>
          <w:lang w:bidi="ar-SA"/>
        </w:rPr>
        <w:lastRenderedPageBreak/>
        <w:drawing>
          <wp:inline distT="0" distB="0" distL="0" distR="0" wp14:anchorId="0601B67A" wp14:editId="0AC2129B">
            <wp:extent cx="4095750" cy="32613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095856" cy="3261425"/>
                    </a:xfrm>
                    <a:prstGeom prst="rect">
                      <a:avLst/>
                    </a:prstGeom>
                    <a:noFill/>
                    <a:ln w="9525">
                      <a:noFill/>
                      <a:miter lim="800000"/>
                      <a:headEnd/>
                      <a:tailEnd/>
                    </a:ln>
                  </pic:spPr>
                </pic:pic>
              </a:graphicData>
            </a:graphic>
          </wp:inline>
        </w:drawing>
      </w:r>
    </w:p>
    <w:p w:rsidR="006F13AB" w:rsidRDefault="006F13AB" w:rsidP="006F13AB">
      <w:pPr>
        <w:pStyle w:val="ListParagraph"/>
        <w:numPr>
          <w:ilvl w:val="0"/>
          <w:numId w:val="31"/>
        </w:numPr>
      </w:pPr>
      <w:r>
        <w:t>You can expand the References folder of the ConsoleApp to verify it is now included as a reference if you like.</w:t>
      </w:r>
    </w:p>
    <w:p w:rsidR="006F13AB" w:rsidRDefault="00C80FB8" w:rsidP="006F13AB">
      <w:pPr>
        <w:ind w:left="360"/>
      </w:pPr>
      <w:r>
        <w:rPr>
          <w:noProof/>
          <w:lang w:bidi="ar-SA"/>
        </w:rPr>
        <mc:AlternateContent>
          <mc:Choice Requires="wps">
            <w:drawing>
              <wp:anchor distT="0" distB="0" distL="114300" distR="114300" simplePos="0" relativeHeight="251659264" behindDoc="0" locked="0" layoutInCell="1" allowOverlap="1" wp14:anchorId="52508532" wp14:editId="7612B48A">
                <wp:simplePos x="0" y="0"/>
                <wp:positionH relativeFrom="column">
                  <wp:posOffset>596265</wp:posOffset>
                </wp:positionH>
                <wp:positionV relativeFrom="paragraph">
                  <wp:posOffset>1169035</wp:posOffset>
                </wp:positionV>
                <wp:extent cx="1550670" cy="377825"/>
                <wp:effectExtent l="15240" t="16510" r="15240" b="15240"/>
                <wp:wrapNone/>
                <wp:docPr id="5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3778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46.95pt;margin-top:92.05pt;width:122.1pt;height: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" filled="f" strokecolor="red" strokeweight="1.5pt"/>
            </w:pict>
          </mc:Fallback>
        </mc:AlternateContent>
      </w:r>
      <w:r w:rsidR="006F13AB">
        <w:rPr>
          <w:noProof/>
          <w:lang w:bidi="ar-SA"/>
        </w:rPr>
        <w:drawing>
          <wp:inline distT="0" distB="0" distL="0" distR="0" wp14:anchorId="46A5091E" wp14:editId="445BAED2">
            <wp:extent cx="2454910" cy="2922270"/>
            <wp:effectExtent l="57150" t="19050" r="11684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2454910" cy="292227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F13AB" w:rsidRDefault="006F13AB" w:rsidP="006F13AB">
      <w:pPr>
        <w:pStyle w:val="ListParagraph"/>
        <w:numPr>
          <w:ilvl w:val="0"/>
          <w:numId w:val="31"/>
        </w:numPr>
      </w:pPr>
      <w:r>
        <w:t xml:space="preserve">Now, </w:t>
      </w:r>
      <w:r w:rsidR="00E41B11">
        <w:t xml:space="preserve">we will </w:t>
      </w:r>
      <w:r>
        <w:t xml:space="preserve">add a new source file to our console application – right click on the project and select </w:t>
      </w:r>
      <w:r w:rsidRPr="006E77F9">
        <w:rPr>
          <w:b/>
        </w:rPr>
        <w:t xml:space="preserve">Add </w:t>
      </w:r>
      <w:r w:rsidRPr="006E77F9">
        <w:rPr>
          <w:b/>
        </w:rPr>
        <w:sym w:font="Wingdings" w:char="F0E0"/>
      </w:r>
      <w:r w:rsidRPr="006E77F9">
        <w:rPr>
          <w:b/>
        </w:rPr>
        <w:t xml:space="preserve"> Class</w:t>
      </w:r>
      <w:r>
        <w:t xml:space="preserve"> (you can also use the </w:t>
      </w:r>
      <w:r w:rsidRPr="006E77F9">
        <w:rPr>
          <w:b/>
        </w:rPr>
        <w:t xml:space="preserve">Project </w:t>
      </w:r>
      <w:r w:rsidRPr="006E77F9">
        <w:rPr>
          <w:b/>
        </w:rPr>
        <w:sym w:font="Wingdings" w:char="F0E0"/>
      </w:r>
      <w:r w:rsidRPr="006E77F9">
        <w:rPr>
          <w:b/>
        </w:rPr>
        <w:t>Add Class</w:t>
      </w:r>
      <w:r>
        <w:t xml:space="preserve"> menu option, or even </w:t>
      </w:r>
      <w:r w:rsidRPr="006E77F9">
        <w:rPr>
          <w:b/>
        </w:rPr>
        <w:t>Add New Item</w:t>
      </w:r>
      <w:r>
        <w:t xml:space="preserve"> (CTRL+SHIFT+A and select class from the list).</w:t>
      </w:r>
    </w:p>
    <w:p w:rsidR="006F13AB" w:rsidRDefault="006F13AB" w:rsidP="006F13AB">
      <w:pPr>
        <w:ind w:left="360"/>
      </w:pPr>
      <w:r>
        <w:rPr>
          <w:noProof/>
          <w:lang w:bidi="ar-SA"/>
        </w:rPr>
        <w:lastRenderedPageBreak/>
        <w:drawing>
          <wp:inline distT="0" distB="0" distL="0" distR="0" wp14:anchorId="0C4E8FD9" wp14:editId="3CF13E57">
            <wp:extent cx="5943600" cy="3329305"/>
            <wp:effectExtent l="57150" t="19050" r="114300" b="806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943600" cy="33293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13AB" w:rsidRPr="00F44E14" w:rsidRDefault="00F44E14" w:rsidP="006F13AB">
      <w:pPr>
        <w:pStyle w:val="ListParagraph"/>
        <w:numPr>
          <w:ilvl w:val="0"/>
          <w:numId w:val="31"/>
        </w:numPr>
        <w:tabs>
          <w:tab w:val="left" w:pos="2070"/>
        </w:tabs>
      </w:pPr>
      <w:r>
        <w:t xml:space="preserve">Name the class </w:t>
      </w:r>
      <w:r>
        <w:rPr>
          <w:b/>
        </w:rPr>
        <w:t>ReverseProcessor.cs</w:t>
      </w:r>
    </w:p>
    <w:p w:rsidR="00F44E14" w:rsidRDefault="00E55621" w:rsidP="006F13AB">
      <w:pPr>
        <w:pStyle w:val="ListParagraph"/>
        <w:numPr>
          <w:ilvl w:val="0"/>
          <w:numId w:val="31"/>
        </w:numPr>
        <w:tabs>
          <w:tab w:val="left" w:pos="2070"/>
        </w:tabs>
      </w:pPr>
      <w:r>
        <w:t xml:space="preserve">Add the </w:t>
      </w:r>
      <w:r w:rsidRPr="00E55621">
        <w:rPr>
          <w:b/>
        </w:rPr>
        <w:t>IStringProcessor</w:t>
      </w:r>
      <w:r>
        <w:t xml:space="preserve"> interface as an implemented interface on the </w:t>
      </w:r>
      <w:r w:rsidRPr="00E55621">
        <w:rPr>
          <w:b/>
        </w:rPr>
        <w:t>ReverseProcessor</w:t>
      </w:r>
      <w:r>
        <w:t xml:space="preserve"> class, but do not add the actual method yet.  Instead, hover your mouse over the </w:t>
      </w:r>
      <w:r w:rsidRPr="00426268">
        <w:rPr>
          <w:b/>
        </w:rPr>
        <w:t>IStringProcessor</w:t>
      </w:r>
      <w:r>
        <w:t xml:space="preserve"> string and notice the blue underline under the letter “I”.  When you see markers like this it generally means Visual Studio has some functionality you can use here.</w:t>
      </w:r>
    </w:p>
    <w:p w:rsidR="00E55621" w:rsidRDefault="00E55621" w:rsidP="00E55621">
      <w:pPr>
        <w:tabs>
          <w:tab w:val="left" w:pos="2070"/>
        </w:tabs>
        <w:ind w:left="360"/>
      </w:pPr>
      <w:r>
        <w:rPr>
          <w:noProof/>
          <w:lang w:bidi="ar-SA"/>
        </w:rPr>
        <w:drawing>
          <wp:inline distT="0" distB="0" distL="0" distR="0" wp14:anchorId="0DF16687" wp14:editId="00F6F122">
            <wp:extent cx="4264025" cy="1222375"/>
            <wp:effectExtent l="57150" t="19050" r="117475" b="73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4264025" cy="122237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5621" w:rsidRDefault="00E55621" w:rsidP="006F13AB">
      <w:pPr>
        <w:pStyle w:val="ListParagraph"/>
        <w:numPr>
          <w:ilvl w:val="0"/>
          <w:numId w:val="31"/>
        </w:numPr>
        <w:tabs>
          <w:tab w:val="left" w:pos="2070"/>
        </w:tabs>
      </w:pPr>
      <w:r>
        <w:t>P</w:t>
      </w:r>
      <w:r w:rsidR="00426268">
        <w:t>ause</w:t>
      </w:r>
      <w:r>
        <w:t xml:space="preserve"> your mouse </w:t>
      </w:r>
      <w:r w:rsidR="00426268">
        <w:t xml:space="preserve">over </w:t>
      </w:r>
      <w:r>
        <w:t xml:space="preserve">the blue line (hover on the “I”) and click on the drop down that </w:t>
      </w:r>
      <w:r w:rsidR="00426268">
        <w:t>is displayed.</w:t>
      </w:r>
      <w:r>
        <w:t xml:space="preserve"> </w:t>
      </w:r>
      <w:r w:rsidR="00426268">
        <w:t>Y</w:t>
      </w:r>
      <w:r>
        <w:t xml:space="preserve">ou should see a </w:t>
      </w:r>
      <w:r w:rsidR="00F06BA3">
        <w:t xml:space="preserve">list </w:t>
      </w:r>
      <w:r>
        <w:t>of choices – these represent changes Visual Studio will make to your code in order to make it compile properly:</w:t>
      </w:r>
    </w:p>
    <w:p w:rsidR="00E55621" w:rsidRDefault="00E55621" w:rsidP="00E55621">
      <w:pPr>
        <w:tabs>
          <w:tab w:val="left" w:pos="2070"/>
        </w:tabs>
        <w:ind w:left="360"/>
      </w:pPr>
      <w:r>
        <w:rPr>
          <w:noProof/>
          <w:lang w:bidi="ar-SA"/>
        </w:rPr>
        <w:lastRenderedPageBreak/>
        <w:drawing>
          <wp:inline distT="0" distB="0" distL="0" distR="0" wp14:anchorId="1C8D5FA6" wp14:editId="769B22EB">
            <wp:extent cx="3220085" cy="1908175"/>
            <wp:effectExtent l="57150" t="19050" r="113665" b="73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220085" cy="190817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5621" w:rsidRDefault="00E55621" w:rsidP="006F13AB">
      <w:pPr>
        <w:pStyle w:val="ListParagraph"/>
        <w:numPr>
          <w:ilvl w:val="0"/>
          <w:numId w:val="31"/>
        </w:numPr>
        <w:tabs>
          <w:tab w:val="left" w:pos="2070"/>
        </w:tabs>
      </w:pPr>
      <w:r>
        <w:t xml:space="preserve">The first choice indicates adding the proper </w:t>
      </w:r>
      <w:r>
        <w:rPr>
          <w:b/>
        </w:rPr>
        <w:t xml:space="preserve">using </w:t>
      </w:r>
      <w:r>
        <w:t xml:space="preserve">declaration to your source file.  </w:t>
      </w:r>
      <w:r w:rsidR="00F06BA3">
        <w:br/>
      </w:r>
      <w:r>
        <w:t xml:space="preserve">The second indicates fully supplying the namespace to make the type come into scope.  </w:t>
      </w:r>
      <w:r w:rsidR="00F06BA3">
        <w:br/>
      </w:r>
      <w:r>
        <w:t xml:space="preserve">Either works, but the </w:t>
      </w:r>
      <w:r w:rsidR="00A82417">
        <w:t xml:space="preserve">completed </w:t>
      </w:r>
      <w:r>
        <w:t>lab will choose the first option.</w:t>
      </w:r>
    </w:p>
    <w:p w:rsidR="00E55621" w:rsidRDefault="00A82417" w:rsidP="006F13AB">
      <w:pPr>
        <w:pStyle w:val="ListParagraph"/>
        <w:numPr>
          <w:ilvl w:val="0"/>
          <w:numId w:val="31"/>
        </w:numPr>
        <w:tabs>
          <w:tab w:val="left" w:pos="2070"/>
        </w:tabs>
      </w:pPr>
      <w:r>
        <w:t>Notice the type now changes colors</w:t>
      </w:r>
      <w:r w:rsidR="00C1469B">
        <w:t>,</w:t>
      </w:r>
      <w:r>
        <w:t xml:space="preserve">  indicating it is a recognized type, however the underline remains present:</w:t>
      </w:r>
    </w:p>
    <w:p w:rsidR="00A82417" w:rsidRDefault="00A82417" w:rsidP="00A82417">
      <w:pPr>
        <w:tabs>
          <w:tab w:val="left" w:pos="2070"/>
        </w:tabs>
        <w:ind w:left="360"/>
      </w:pPr>
      <w:r>
        <w:rPr>
          <w:noProof/>
          <w:lang w:bidi="ar-SA"/>
        </w:rPr>
        <w:drawing>
          <wp:inline distT="0" distB="0" distL="0" distR="0" wp14:anchorId="38977EE1" wp14:editId="26EB5661">
            <wp:extent cx="2216150" cy="527050"/>
            <wp:effectExtent l="57150" t="19050" r="107950" b="82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2216150" cy="52705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417" w:rsidRDefault="00A82417" w:rsidP="006F13AB">
      <w:pPr>
        <w:pStyle w:val="ListParagraph"/>
        <w:numPr>
          <w:ilvl w:val="0"/>
          <w:numId w:val="31"/>
        </w:numPr>
        <w:tabs>
          <w:tab w:val="left" w:pos="2070"/>
        </w:tabs>
      </w:pPr>
      <w:r>
        <w:t xml:space="preserve">Hover </w:t>
      </w:r>
      <w:r w:rsidR="00C1469B">
        <w:t xml:space="preserve">on the “I” </w:t>
      </w:r>
      <w:r>
        <w:t>and click the option again:</w:t>
      </w:r>
    </w:p>
    <w:p w:rsidR="00A82417" w:rsidRDefault="00A82417" w:rsidP="00A82417">
      <w:pPr>
        <w:tabs>
          <w:tab w:val="left" w:pos="2070"/>
        </w:tabs>
        <w:ind w:left="360"/>
      </w:pPr>
      <w:r>
        <w:rPr>
          <w:noProof/>
          <w:lang w:bidi="ar-SA"/>
        </w:rPr>
        <w:drawing>
          <wp:inline distT="0" distB="0" distL="0" distR="0" wp14:anchorId="2D5D9C82" wp14:editId="7B49F5D3">
            <wp:extent cx="3876040" cy="1132840"/>
            <wp:effectExtent l="57150" t="19050" r="105410" b="673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3876040" cy="113284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417" w:rsidRDefault="00A82417" w:rsidP="006F13AB">
      <w:pPr>
        <w:pStyle w:val="ListParagraph"/>
        <w:numPr>
          <w:ilvl w:val="0"/>
          <w:numId w:val="31"/>
        </w:numPr>
        <w:tabs>
          <w:tab w:val="left" w:pos="2070"/>
        </w:tabs>
      </w:pPr>
      <w:r>
        <w:t xml:space="preserve">Now Visual Studio is offering to actually provide implementations for each of the required methods of </w:t>
      </w:r>
      <w:r w:rsidRPr="00A82417">
        <w:rPr>
          <w:b/>
        </w:rPr>
        <w:t>IStringProcessor</w:t>
      </w:r>
      <w:r>
        <w:t>!  Select the first option – the code should now look like:</w:t>
      </w:r>
    </w:p>
    <w:p w:rsidR="00A82417" w:rsidRDefault="00A82417" w:rsidP="00A82417">
      <w:pPr>
        <w:tabs>
          <w:tab w:val="left" w:pos="2070"/>
        </w:tabs>
        <w:ind w:left="360"/>
      </w:pPr>
      <w:r>
        <w:rPr>
          <w:noProof/>
          <w:lang w:bidi="ar-SA"/>
        </w:rPr>
        <w:drawing>
          <wp:inline distT="0" distB="0" distL="0" distR="0" wp14:anchorId="5F688E3F" wp14:editId="4925E49F">
            <wp:extent cx="4095115" cy="2166620"/>
            <wp:effectExtent l="57150" t="19050" r="114935" b="81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095115" cy="21666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417" w:rsidRDefault="00A82417" w:rsidP="006F13AB">
      <w:pPr>
        <w:pStyle w:val="ListParagraph"/>
        <w:numPr>
          <w:ilvl w:val="0"/>
          <w:numId w:val="31"/>
        </w:numPr>
        <w:tabs>
          <w:tab w:val="left" w:pos="2070"/>
        </w:tabs>
      </w:pPr>
      <w:r>
        <w:lastRenderedPageBreak/>
        <w:t xml:space="preserve">It has provided a simple implementation – just throw a </w:t>
      </w:r>
      <w:r w:rsidRPr="00A82417">
        <w:rPr>
          <w:b/>
        </w:rPr>
        <w:t>NotImplementedException</w:t>
      </w:r>
      <w:r>
        <w:t>.  It has also wrapped the method in a #</w:t>
      </w:r>
      <w:r>
        <w:rPr>
          <w:b/>
        </w:rPr>
        <w:t>region</w:t>
      </w:r>
      <w:r>
        <w:t xml:space="preserve"> declaration</w:t>
      </w:r>
      <w:r w:rsidR="00441025">
        <w:t>.</w:t>
      </w:r>
      <w:r>
        <w:t xml:space="preserve">  </w:t>
      </w:r>
      <w:r w:rsidR="00441025">
        <w:t>T</w:t>
      </w:r>
      <w:r>
        <w:t>hese are simply editor tags that you can collapse or expand</w:t>
      </w:r>
      <w:r w:rsidR="00441025">
        <w:t>.</w:t>
      </w:r>
      <w:r>
        <w:t xml:space="preserve"> </w:t>
      </w:r>
      <w:r w:rsidR="00441025">
        <w:t>F</w:t>
      </w:r>
      <w:r>
        <w:t>or very large source files it can be convenient to group related sections together and wrap them in a #</w:t>
      </w:r>
      <w:r w:rsidRPr="00A82417">
        <w:rPr>
          <w:b/>
        </w:rPr>
        <w:t>region</w:t>
      </w:r>
      <w:r>
        <w:t xml:space="preserve"> tag so you can hide the entire group together.  They do not impact the compile process at all.</w:t>
      </w:r>
    </w:p>
    <w:p w:rsidR="00A82417" w:rsidRDefault="002B6C6C" w:rsidP="006F13AB">
      <w:pPr>
        <w:pStyle w:val="ListParagraph"/>
        <w:numPr>
          <w:ilvl w:val="0"/>
          <w:numId w:val="31"/>
        </w:numPr>
        <w:tabs>
          <w:tab w:val="left" w:pos="2070"/>
        </w:tabs>
      </w:pPr>
      <w:r>
        <w:t>Now</w:t>
      </w:r>
      <w:r w:rsidR="00A82417">
        <w:t xml:space="preserve"> remove the default implementation supplied by Visual Studio and</w:t>
      </w:r>
      <w:r w:rsidR="00AC30FA">
        <w:t xml:space="preserve"> replace it with the following:</w:t>
      </w:r>
    </w:p>
    <w:p w:rsidR="00AC30FA" w:rsidRPr="00AC30FA" w:rsidRDefault="00AC30FA" w:rsidP="00AC30FA">
      <w:pPr>
        <w:pStyle w:val="ppCode"/>
        <w:rPr>
          <w:rFonts w:eastAsiaTheme="minorHAnsi"/>
          <w:lang w:bidi="ar-SA"/>
        </w:rPr>
      </w:pPr>
      <w:r w:rsidRPr="00AC30FA">
        <w:rPr>
          <w:rFonts w:eastAsiaTheme="minorHAnsi"/>
          <w:lang w:bidi="ar-SA"/>
        </w:rPr>
        <w:t>public string Process(string input)</w:t>
      </w:r>
    </w:p>
    <w:p w:rsidR="00AC30FA" w:rsidRPr="00AC30FA" w:rsidRDefault="00AC30FA" w:rsidP="00AC30FA">
      <w:pPr>
        <w:pStyle w:val="ppCode"/>
        <w:rPr>
          <w:rFonts w:eastAsiaTheme="minorHAnsi"/>
          <w:lang w:bidi="ar-SA"/>
        </w:rPr>
      </w:pPr>
      <w:r w:rsidRPr="00AC30FA">
        <w:rPr>
          <w:rFonts w:eastAsiaTheme="minorHAnsi"/>
          <w:lang w:bidi="ar-SA"/>
        </w:rPr>
        <w:t>{</w:t>
      </w:r>
    </w:p>
    <w:p w:rsidR="00AC30FA" w:rsidRPr="00AC30FA" w:rsidRDefault="00AC30FA" w:rsidP="00AC30FA">
      <w:pPr>
        <w:pStyle w:val="ppCode"/>
        <w:rPr>
          <w:rFonts w:eastAsiaTheme="minorHAnsi"/>
          <w:highlight w:val="yellow"/>
          <w:lang w:bidi="ar-SA"/>
        </w:rPr>
      </w:pPr>
      <w:r w:rsidRPr="00AC30FA">
        <w:rPr>
          <w:rFonts w:eastAsiaTheme="minorHAnsi"/>
          <w:lang w:bidi="ar-SA"/>
        </w:rPr>
        <w:t xml:space="preserve">    </w:t>
      </w:r>
      <w:r w:rsidRPr="00AC30FA">
        <w:rPr>
          <w:rFonts w:eastAsiaTheme="minorHAnsi"/>
          <w:highlight w:val="yellow"/>
          <w:lang w:bidi="ar-SA"/>
        </w:rPr>
        <w:t>char[] charInput = input.ToCharArray();</w:t>
      </w:r>
    </w:p>
    <w:p w:rsidR="00AC30FA" w:rsidRPr="00AC30FA" w:rsidRDefault="00AC30FA" w:rsidP="00AC30FA">
      <w:pPr>
        <w:pStyle w:val="ppCode"/>
        <w:rPr>
          <w:rFonts w:eastAsiaTheme="minorHAnsi"/>
          <w:highlight w:val="yellow"/>
          <w:lang w:bidi="ar-SA"/>
        </w:rPr>
      </w:pPr>
      <w:r w:rsidRPr="00AC30FA">
        <w:rPr>
          <w:rFonts w:eastAsiaTheme="minorHAnsi"/>
          <w:highlight w:val="yellow"/>
          <w:lang w:bidi="ar-SA"/>
        </w:rPr>
        <w:t xml:space="preserve">    </w:t>
      </w:r>
      <w:r w:rsidRPr="00AC30FA">
        <w:rPr>
          <w:rFonts w:eastAsiaTheme="minorHAnsi"/>
          <w:color w:val="2B91AF"/>
          <w:highlight w:val="yellow"/>
          <w:lang w:bidi="ar-SA"/>
        </w:rPr>
        <w:t>Array</w:t>
      </w:r>
      <w:r w:rsidRPr="00AC30FA">
        <w:rPr>
          <w:rFonts w:eastAsiaTheme="minorHAnsi"/>
          <w:highlight w:val="yellow"/>
          <w:lang w:bidi="ar-SA"/>
        </w:rPr>
        <w:t>.Reverse(charInput);</w:t>
      </w:r>
    </w:p>
    <w:p w:rsidR="00AC30FA" w:rsidRPr="00AC30FA" w:rsidRDefault="00AC30FA" w:rsidP="00AC30FA">
      <w:pPr>
        <w:pStyle w:val="ppCode"/>
        <w:rPr>
          <w:rFonts w:eastAsiaTheme="minorHAnsi"/>
          <w:highlight w:val="yellow"/>
          <w:lang w:bidi="ar-SA"/>
        </w:rPr>
      </w:pPr>
      <w:r w:rsidRPr="00AC30FA">
        <w:rPr>
          <w:rFonts w:eastAsiaTheme="minorHAnsi"/>
          <w:highlight w:val="yellow"/>
          <w:lang w:bidi="ar-SA"/>
        </w:rPr>
        <w:t xml:space="preserve">    return new string(charInput);</w:t>
      </w:r>
    </w:p>
    <w:p w:rsidR="00AC30FA" w:rsidRPr="00AC30FA" w:rsidRDefault="00AC30FA" w:rsidP="00AC30FA">
      <w:pPr>
        <w:pStyle w:val="ppCode"/>
        <w:rPr>
          <w:rFonts w:eastAsiaTheme="minorHAnsi"/>
          <w:lang w:bidi="ar-SA"/>
        </w:rPr>
      </w:pPr>
      <w:r w:rsidRPr="00AC30FA">
        <w:rPr>
          <w:rFonts w:eastAsiaTheme="minorHAnsi"/>
          <w:lang w:bidi="ar-SA"/>
        </w:rPr>
        <w:t>}</w:t>
      </w:r>
    </w:p>
    <w:p w:rsidR="00AC30FA" w:rsidRPr="00AC30FA" w:rsidRDefault="00AC30FA" w:rsidP="00AC30FA">
      <w:pPr>
        <w:pStyle w:val="ppCode"/>
        <w:rPr>
          <w:rFonts w:eastAsiaTheme="minorHAnsi"/>
          <w:lang w:bidi="ar-SA"/>
        </w:rPr>
      </w:pPr>
    </w:p>
    <w:p w:rsidR="00AC30FA" w:rsidRDefault="00AC30FA" w:rsidP="006F13AB">
      <w:pPr>
        <w:pStyle w:val="ListParagraph"/>
        <w:numPr>
          <w:ilvl w:val="0"/>
          <w:numId w:val="31"/>
        </w:numPr>
        <w:tabs>
          <w:tab w:val="left" w:pos="2070"/>
        </w:tabs>
      </w:pPr>
      <w:r>
        <w:t>This code converts the string into a fixed array of characters, reverses that array in place, and then generates a new string from the characters.  Remember that strings are actually immutable – they cannot be changed without replacing the string so it is impossible to actually reverse a string in-place</w:t>
      </w:r>
      <w:r w:rsidR="00F10B9F">
        <w:t>.</w:t>
      </w:r>
      <w:r>
        <w:t xml:space="preserve"> </w:t>
      </w:r>
      <w:r w:rsidR="00F10B9F">
        <w:t>T</w:t>
      </w:r>
      <w:r>
        <w:t>hat</w:t>
      </w:r>
      <w:r w:rsidR="00F10B9F">
        <w:t xml:space="preserve"> i</w:t>
      </w:r>
      <w:r>
        <w:t>s why we have taken this roundabout approach.</w:t>
      </w:r>
    </w:p>
    <w:p w:rsidR="00AC30FA" w:rsidRPr="00AC30FA" w:rsidRDefault="00AC30FA" w:rsidP="00AC30FA">
      <w:pPr>
        <w:pStyle w:val="ppNote"/>
        <w:rPr>
          <w:b/>
        </w:rPr>
      </w:pPr>
      <w:r>
        <w:t xml:space="preserve">Eagle eyed developers may have noticed a </w:t>
      </w:r>
      <w:r w:rsidRPr="00AC30FA">
        <w:rPr>
          <w:b/>
        </w:rPr>
        <w:t>Reverse</w:t>
      </w:r>
      <w:r>
        <w:t xml:space="preserve"> method on the string itself.  It pops up in the Intellisense if you are looking at the methods.  This is actually not a method on string, it’s an </w:t>
      </w:r>
      <w:r w:rsidRPr="00AC30FA">
        <w:rPr>
          <w:i/>
        </w:rPr>
        <w:t xml:space="preserve">extension </w:t>
      </w:r>
      <w:r>
        <w:t xml:space="preserve">method that is added to the string type because it exposes the </w:t>
      </w:r>
      <w:r w:rsidRPr="00AC30FA">
        <w:rPr>
          <w:b/>
        </w:rPr>
        <w:t>IList&lt;char&gt;</w:t>
      </w:r>
      <w:r>
        <w:t xml:space="preserve"> interface – </w:t>
      </w:r>
      <w:r w:rsidR="00C9144C">
        <w:t>that is,</w:t>
      </w:r>
      <w:r>
        <w:t xml:space="preserve"> it looks like a collection.  The </w:t>
      </w:r>
      <w:r w:rsidRPr="00C9144C">
        <w:rPr>
          <w:b/>
        </w:rPr>
        <w:t>Reverse</w:t>
      </w:r>
      <w:r>
        <w:t xml:space="preserve"> method does</w:t>
      </w:r>
      <w:r w:rsidR="00C9144C">
        <w:t xml:space="preserve"> </w:t>
      </w:r>
      <w:r>
        <w:t>n</w:t>
      </w:r>
      <w:r w:rsidR="00C9144C">
        <w:t>o</w:t>
      </w:r>
      <w:r>
        <w:t xml:space="preserve">t exactly do what </w:t>
      </w:r>
      <w:r w:rsidR="00DE1F27">
        <w:t>the</w:t>
      </w:r>
      <w:r>
        <w:t xml:space="preserve"> implies.  The string is still immutable, but the </w:t>
      </w:r>
      <w:r w:rsidRPr="00AA747D">
        <w:rPr>
          <w:b/>
        </w:rPr>
        <w:t>Reverse</w:t>
      </w:r>
      <w:r>
        <w:t xml:space="preserve"> extension method will returns the string’s characters in reverse order as a sequence of characters.  You could use this method instead of the first two lines – </w:t>
      </w:r>
      <w:r w:rsidR="00AA747D">
        <w:t>that is,</w:t>
      </w:r>
      <w:r>
        <w:t xml:space="preserve"> replace the method with:   </w:t>
      </w:r>
      <w:r w:rsidRPr="00AC30FA">
        <w:rPr>
          <w:b/>
        </w:rPr>
        <w:t>return new string( input.Reverse() );</w:t>
      </w:r>
    </w:p>
    <w:p w:rsidR="009A2D3B" w:rsidRDefault="009A2D3B" w:rsidP="006F13AB">
      <w:pPr>
        <w:pStyle w:val="ListParagraph"/>
        <w:numPr>
          <w:ilvl w:val="0"/>
          <w:numId w:val="31"/>
        </w:numPr>
        <w:tabs>
          <w:tab w:val="left" w:pos="2070"/>
        </w:tabs>
      </w:pPr>
      <w:r>
        <w:t xml:space="preserve">Make the class </w:t>
      </w:r>
      <w:r w:rsidRPr="009A2D3B">
        <w:rPr>
          <w:b/>
        </w:rPr>
        <w:t>public</w:t>
      </w:r>
      <w:r>
        <w:t>.</w:t>
      </w:r>
    </w:p>
    <w:p w:rsidR="00AC30FA" w:rsidRDefault="00453920" w:rsidP="006F13AB">
      <w:pPr>
        <w:pStyle w:val="ListParagraph"/>
        <w:numPr>
          <w:ilvl w:val="0"/>
          <w:numId w:val="31"/>
        </w:numPr>
        <w:tabs>
          <w:tab w:val="left" w:pos="2070"/>
        </w:tabs>
      </w:pPr>
      <w:r>
        <w:t xml:space="preserve">Compile the program </w:t>
      </w:r>
      <w:r w:rsidR="004C28F2">
        <w:t xml:space="preserve">and </w:t>
      </w:r>
      <w:r>
        <w:t>fix any errors that are produced.</w:t>
      </w:r>
    </w:p>
    <w:p w:rsidR="00453920" w:rsidRDefault="0041693F" w:rsidP="006F13AB">
      <w:pPr>
        <w:pStyle w:val="ListParagraph"/>
        <w:numPr>
          <w:ilvl w:val="0"/>
          <w:numId w:val="31"/>
        </w:numPr>
        <w:tabs>
          <w:tab w:val="left" w:pos="2070"/>
        </w:tabs>
      </w:pPr>
      <w:r>
        <w:t xml:space="preserve">Switch to the </w:t>
      </w:r>
      <w:r w:rsidRPr="0041693F">
        <w:rPr>
          <w:b/>
        </w:rPr>
        <w:t>Program.cs</w:t>
      </w:r>
      <w:r>
        <w:t xml:space="preserve"> file – add a new static method to the </w:t>
      </w:r>
      <w:r w:rsidRPr="004C28F2">
        <w:rPr>
          <w:b/>
        </w:rPr>
        <w:t>Program</w:t>
      </w:r>
      <w:r>
        <w:t xml:space="preserve"> class</w:t>
      </w:r>
      <w:r w:rsidR="007B6477">
        <w:t>. I</w:t>
      </w:r>
      <w:r>
        <w:t xml:space="preserve">t should take no parameters and return </w:t>
      </w:r>
      <w:r w:rsidRPr="007704A1">
        <w:rPr>
          <w:b/>
        </w:rPr>
        <w:t>void</w:t>
      </w:r>
      <w:r>
        <w:t xml:space="preserve">.  Call it </w:t>
      </w:r>
      <w:r w:rsidRPr="0041693F">
        <w:rPr>
          <w:b/>
        </w:rPr>
        <w:t>Run</w:t>
      </w:r>
      <w:r>
        <w:t>.</w:t>
      </w:r>
    </w:p>
    <w:p w:rsidR="0041693F" w:rsidRDefault="0009038C" w:rsidP="006F13AB">
      <w:pPr>
        <w:pStyle w:val="ListParagraph"/>
        <w:numPr>
          <w:ilvl w:val="0"/>
          <w:numId w:val="31"/>
        </w:numPr>
        <w:tabs>
          <w:tab w:val="left" w:pos="2070"/>
        </w:tabs>
      </w:pPr>
      <w:r>
        <w:t>In this new method, we want to do the following:</w:t>
      </w:r>
    </w:p>
    <w:p w:rsidR="0009038C" w:rsidRDefault="0009038C" w:rsidP="0009038C">
      <w:pPr>
        <w:pStyle w:val="ListParagraph"/>
        <w:numPr>
          <w:ilvl w:val="1"/>
          <w:numId w:val="31"/>
        </w:numPr>
        <w:tabs>
          <w:tab w:val="left" w:pos="2070"/>
        </w:tabs>
      </w:pPr>
      <w:r>
        <w:t xml:space="preserve">Create an </w:t>
      </w:r>
      <w:r w:rsidRPr="0009038C">
        <w:rPr>
          <w:b/>
        </w:rPr>
        <w:t>IStringProcessor</w:t>
      </w:r>
      <w:r>
        <w:t xml:space="preserve"> interface using our new </w:t>
      </w:r>
      <w:r w:rsidRPr="0009038C">
        <w:rPr>
          <w:b/>
        </w:rPr>
        <w:t>ReverseProcesor</w:t>
      </w:r>
      <w:r>
        <w:t xml:space="preserve"> type.</w:t>
      </w:r>
    </w:p>
    <w:p w:rsidR="0009038C" w:rsidRDefault="0009038C" w:rsidP="0009038C">
      <w:pPr>
        <w:pStyle w:val="ListParagraph"/>
        <w:numPr>
          <w:ilvl w:val="1"/>
          <w:numId w:val="31"/>
        </w:numPr>
        <w:tabs>
          <w:tab w:val="left" w:pos="2070"/>
        </w:tabs>
      </w:pPr>
      <w:r>
        <w:t>Prompt the user to enter a string using the console.</w:t>
      </w:r>
    </w:p>
    <w:p w:rsidR="0009038C" w:rsidRDefault="0009038C" w:rsidP="0009038C">
      <w:pPr>
        <w:pStyle w:val="ListParagraph"/>
        <w:numPr>
          <w:ilvl w:val="1"/>
          <w:numId w:val="31"/>
        </w:numPr>
        <w:tabs>
          <w:tab w:val="left" w:pos="2070"/>
        </w:tabs>
      </w:pPr>
      <w:r>
        <w:t>Read a string from the console.</w:t>
      </w:r>
    </w:p>
    <w:p w:rsidR="0009038C" w:rsidRDefault="0009038C" w:rsidP="0009038C">
      <w:pPr>
        <w:pStyle w:val="ListParagraph"/>
        <w:numPr>
          <w:ilvl w:val="1"/>
          <w:numId w:val="31"/>
        </w:numPr>
        <w:tabs>
          <w:tab w:val="left" w:pos="2070"/>
        </w:tabs>
      </w:pPr>
      <w:r>
        <w:t>If the string is empty, exit the method.</w:t>
      </w:r>
      <w:r w:rsidR="00762D3D">
        <w:t xml:space="preserve"> [</w:t>
      </w:r>
      <w:r w:rsidR="00762D3D" w:rsidRPr="00762D3D">
        <w:rPr>
          <w:b/>
        </w:rPr>
        <w:t>Hint</w:t>
      </w:r>
      <w:r w:rsidR="00762D3D">
        <w:t xml:space="preserve">: the </w:t>
      </w:r>
      <w:r w:rsidR="00762D3D" w:rsidRPr="00762D3D">
        <w:rPr>
          <w:b/>
        </w:rPr>
        <w:t>String</w:t>
      </w:r>
      <w:r w:rsidR="00762D3D">
        <w:t xml:space="preserve"> class has a static </w:t>
      </w:r>
      <w:r w:rsidR="00762D3D" w:rsidRPr="00762D3D">
        <w:rPr>
          <w:b/>
        </w:rPr>
        <w:t>NullOrEmpty</w:t>
      </w:r>
      <w:r w:rsidR="00762D3D">
        <w:t xml:space="preserve"> method you can use to determine this]</w:t>
      </w:r>
      <w:r w:rsidR="00AD4408">
        <w:t>.</w:t>
      </w:r>
    </w:p>
    <w:p w:rsidR="0009038C" w:rsidRDefault="0009038C" w:rsidP="0009038C">
      <w:pPr>
        <w:pStyle w:val="ListParagraph"/>
        <w:numPr>
          <w:ilvl w:val="1"/>
          <w:numId w:val="31"/>
        </w:numPr>
        <w:tabs>
          <w:tab w:val="left" w:pos="2070"/>
        </w:tabs>
      </w:pPr>
      <w:r>
        <w:t>If the string is not empty, reverse it and print the result to the console and go back to step b.</w:t>
      </w:r>
    </w:p>
    <w:p w:rsidR="0009038C" w:rsidRDefault="0009038C" w:rsidP="0009038C">
      <w:pPr>
        <w:pStyle w:val="ListParagraph"/>
        <w:numPr>
          <w:ilvl w:val="1"/>
          <w:numId w:val="31"/>
        </w:numPr>
        <w:tabs>
          <w:tab w:val="left" w:pos="2070"/>
        </w:tabs>
      </w:pPr>
      <w:r>
        <w:t xml:space="preserve">For fun, see if you can figure out how to change the foreground color of the text using the </w:t>
      </w:r>
      <w:r w:rsidRPr="0009038C">
        <w:rPr>
          <w:b/>
        </w:rPr>
        <w:t>Console</w:t>
      </w:r>
      <w:r>
        <w:t xml:space="preserve"> class so it</w:t>
      </w:r>
      <w:r w:rsidR="00413412">
        <w:t xml:space="preserve"> i</w:t>
      </w:r>
      <w:r>
        <w:t>s different during the prompt v</w:t>
      </w:r>
      <w:r w:rsidR="00D767E7">
        <w:t>er</w:t>
      </w:r>
      <w:r>
        <w:t>s</w:t>
      </w:r>
      <w:r w:rsidR="00D767E7">
        <w:t>us</w:t>
      </w:r>
      <w:r>
        <w:t xml:space="preserve"> the results.  Make sure you reset the color to its current value before exiting the method!  [</w:t>
      </w:r>
      <w:r w:rsidRPr="0009038C">
        <w:rPr>
          <w:b/>
        </w:rPr>
        <w:t>Hint</w:t>
      </w:r>
      <w:r>
        <w:t xml:space="preserve">: remember </w:t>
      </w:r>
      <w:r w:rsidRPr="0009038C">
        <w:rPr>
          <w:b/>
        </w:rPr>
        <w:t>try/finally</w:t>
      </w:r>
      <w:r>
        <w:t>?]</w:t>
      </w:r>
    </w:p>
    <w:p w:rsidR="007862F4" w:rsidRDefault="007862F4" w:rsidP="007862F4">
      <w:pPr>
        <w:pStyle w:val="ListParagraph"/>
        <w:numPr>
          <w:ilvl w:val="0"/>
          <w:numId w:val="31"/>
        </w:numPr>
        <w:tabs>
          <w:tab w:val="left" w:pos="2070"/>
        </w:tabs>
      </w:pPr>
      <w:r>
        <w:lastRenderedPageBreak/>
        <w:t xml:space="preserve">Call the </w:t>
      </w:r>
      <w:r w:rsidRPr="007862F4">
        <w:rPr>
          <w:b/>
        </w:rPr>
        <w:t>Run</w:t>
      </w:r>
      <w:r>
        <w:t xml:space="preserve"> method at the end of the </w:t>
      </w:r>
      <w:r w:rsidRPr="00372C94">
        <w:rPr>
          <w:b/>
        </w:rPr>
        <w:t>Main</w:t>
      </w:r>
      <w:r>
        <w:t xml:space="preserve"> entry point (after you dump out the arguments), compile and run the program – debug it if you have issues.</w:t>
      </w:r>
    </w:p>
    <w:p w:rsidR="007451B3" w:rsidRDefault="0080193C" w:rsidP="00603ABE">
      <w:pPr>
        <w:pStyle w:val="ppNote"/>
        <w:rPr>
          <w:rFonts w:eastAsia="Arial Unicode MS"/>
        </w:rPr>
      </w:pPr>
      <w:r w:rsidRPr="00220721">
        <w:rPr>
          <w:b/>
        </w:rPr>
        <w:t>Note</w:t>
      </w:r>
      <w:r>
        <w:t xml:space="preserve">: </w:t>
      </w:r>
      <w:r w:rsidR="007451B3">
        <w:t>I</w:t>
      </w:r>
      <w:r>
        <w:t xml:space="preserve">n some cases, Visual Studio may give you an error about running a Class Library – this is because it has the wrong project selected for startup.  </w:t>
      </w:r>
    </w:p>
    <w:p w:rsidR="0080193C" w:rsidRDefault="0080193C" w:rsidP="0080193C">
      <w:pPr>
        <w:tabs>
          <w:tab w:val="left" w:pos="2070"/>
        </w:tabs>
        <w:ind w:left="360"/>
      </w:pPr>
      <w:r>
        <w:t>If you see an error message that looks like this:</w:t>
      </w:r>
    </w:p>
    <w:p w:rsidR="0080193C" w:rsidRDefault="0080193C" w:rsidP="0080193C">
      <w:pPr>
        <w:tabs>
          <w:tab w:val="left" w:pos="2070"/>
        </w:tabs>
        <w:ind w:left="360"/>
      </w:pPr>
      <w:r>
        <w:rPr>
          <w:noProof/>
          <w:lang w:bidi="ar-SA"/>
        </w:rPr>
        <w:drawing>
          <wp:inline distT="0" distB="0" distL="0" distR="0" wp14:anchorId="4DC08A84" wp14:editId="6E8ED33A">
            <wp:extent cx="3926785" cy="182410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3926296" cy="1823875"/>
                    </a:xfrm>
                    <a:prstGeom prst="rect">
                      <a:avLst/>
                    </a:prstGeom>
                    <a:noFill/>
                    <a:ln w="9525">
                      <a:noFill/>
                      <a:miter lim="800000"/>
                      <a:headEnd/>
                      <a:tailEnd/>
                    </a:ln>
                  </pic:spPr>
                </pic:pic>
              </a:graphicData>
            </a:graphic>
          </wp:inline>
        </w:drawing>
      </w:r>
    </w:p>
    <w:p w:rsidR="0080193C" w:rsidRDefault="0080193C" w:rsidP="0080193C">
      <w:pPr>
        <w:tabs>
          <w:tab w:val="left" w:pos="2070"/>
        </w:tabs>
        <w:ind w:left="360"/>
      </w:pPr>
      <w:r>
        <w:t>Then you need to direct Visual Studio to start the ConsoleApp project instead – just right-click on the ConsoleApp project and select “</w:t>
      </w:r>
      <w:r w:rsidRPr="0004725A">
        <w:rPr>
          <w:b/>
        </w:rPr>
        <w:t xml:space="preserve">Set </w:t>
      </w:r>
      <w:r w:rsidR="00976906" w:rsidRPr="0004725A">
        <w:rPr>
          <w:b/>
        </w:rPr>
        <w:t>a</w:t>
      </w:r>
      <w:r w:rsidRPr="0004725A">
        <w:rPr>
          <w:b/>
        </w:rPr>
        <w:t>s Startup Project</w:t>
      </w:r>
      <w:r>
        <w:t>”:</w:t>
      </w:r>
    </w:p>
    <w:p w:rsidR="0080193C" w:rsidRDefault="00976906" w:rsidP="0080193C">
      <w:pPr>
        <w:tabs>
          <w:tab w:val="left" w:pos="2070"/>
        </w:tabs>
        <w:ind w:left="360"/>
      </w:pPr>
      <w:r>
        <w:rPr>
          <w:noProof/>
          <w:lang w:bidi="ar-SA"/>
        </w:rPr>
        <w:drawing>
          <wp:inline distT="0" distB="0" distL="0" distR="0" wp14:anchorId="784A39C6" wp14:editId="52975BBD">
            <wp:extent cx="4253865" cy="3249930"/>
            <wp:effectExtent l="57150" t="19050" r="108585" b="838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253865" cy="324993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6906" w:rsidRDefault="00976906">
      <w:pPr>
        <w:spacing w:after="200"/>
      </w:pPr>
      <w:r>
        <w:t>Another hint that this is the issue is that the currently selected “startup” project is in Bold – so if you see a Class Library in bold, then that is a hint you will need to select an actual application for debugging or running within Visual Studio.</w:t>
      </w:r>
    </w:p>
    <w:p w:rsidR="00976906" w:rsidRDefault="00976906">
      <w:pPr>
        <w:spacing w:after="200"/>
      </w:pPr>
    </w:p>
    <w:p w:rsidR="004056F6" w:rsidRDefault="004056F6" w:rsidP="00976906">
      <w:pPr>
        <w:tabs>
          <w:tab w:val="left" w:pos="2070"/>
        </w:tabs>
      </w:pPr>
    </w:p>
    <w:p w:rsidR="004056F6" w:rsidRDefault="004056F6" w:rsidP="004056F6">
      <w:pPr>
        <w:pStyle w:val="Heading2"/>
      </w:pPr>
      <w:bookmarkStart w:id="12" w:name="_Toc293908114"/>
      <w:r>
        <w:t>Lab Solution</w:t>
      </w:r>
      <w:bookmarkEnd w:id="12"/>
    </w:p>
    <w:p w:rsidR="0009038C" w:rsidRDefault="0009038C" w:rsidP="00976906">
      <w:pPr>
        <w:tabs>
          <w:tab w:val="left" w:pos="2070"/>
        </w:tabs>
      </w:pPr>
      <w:r>
        <w:t>Here is the lab solution – yours may look completely different and that</w:t>
      </w:r>
      <w:r w:rsidR="00CC6189">
        <w:t xml:space="preserve"> i</w:t>
      </w:r>
      <w:r>
        <w:t>s perfectly fine, but you can use this if you need a hint or two:</w:t>
      </w:r>
    </w:p>
    <w:p w:rsidR="00AD4408" w:rsidRDefault="00AD4408" w:rsidP="00AD4408">
      <w:pPr>
        <w:pStyle w:val="ppCode"/>
        <w:rPr>
          <w:rFonts w:eastAsiaTheme="minorHAnsi"/>
          <w:lang w:bidi="ar-SA"/>
        </w:rPr>
      </w:pPr>
      <w:r>
        <w:rPr>
          <w:rFonts w:eastAsiaTheme="minorHAnsi"/>
          <w:lang w:bidi="ar-SA"/>
        </w:rPr>
        <w:t xml:space="preserve">class </w:t>
      </w:r>
      <w:r>
        <w:rPr>
          <w:rFonts w:eastAsiaTheme="minorHAnsi"/>
          <w:color w:val="2B91AF"/>
          <w:lang w:bidi="ar-SA"/>
        </w:rPr>
        <w:t>Program</w:t>
      </w:r>
    </w:p>
    <w:p w:rsidR="00AD4408" w:rsidRDefault="00AD4408" w:rsidP="00AD4408">
      <w:pPr>
        <w:pStyle w:val="ppCode"/>
        <w:rPr>
          <w:rFonts w:eastAsiaTheme="minorHAnsi"/>
          <w:lang w:bidi="ar-SA"/>
        </w:rPr>
      </w:pPr>
      <w:r>
        <w:rPr>
          <w:rFonts w:eastAsiaTheme="minorHAnsi"/>
          <w:lang w:bidi="ar-SA"/>
        </w:rPr>
        <w:t>{</w:t>
      </w:r>
    </w:p>
    <w:p w:rsidR="00AD4408" w:rsidRDefault="00AD4408" w:rsidP="00AD4408">
      <w:pPr>
        <w:pStyle w:val="ppCode"/>
        <w:rPr>
          <w:rFonts w:eastAsiaTheme="minorHAnsi"/>
          <w:lang w:bidi="ar-SA"/>
        </w:rPr>
      </w:pPr>
      <w:r>
        <w:rPr>
          <w:rFonts w:eastAsiaTheme="minorHAnsi"/>
          <w:lang w:bidi="ar-SA"/>
        </w:rPr>
        <w:t xml:space="preserve">    static void Main(string[] args)</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foreach (string argument in args)</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.WriteLine(argument);</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p>
    <w:p w:rsidR="00AD4408" w:rsidRDefault="00AD4408" w:rsidP="00AD4408">
      <w:pPr>
        <w:pStyle w:val="ppCode"/>
        <w:rPr>
          <w:rFonts w:eastAsiaTheme="minorHAnsi"/>
          <w:lang w:bidi="ar-SA"/>
        </w:rPr>
      </w:pPr>
      <w:r>
        <w:rPr>
          <w:rFonts w:eastAsiaTheme="minorHAnsi"/>
          <w:lang w:bidi="ar-SA"/>
        </w:rPr>
        <w:t xml:space="preserve">        Run();</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p>
    <w:p w:rsidR="00AD4408" w:rsidRDefault="00AD4408" w:rsidP="00AD4408">
      <w:pPr>
        <w:pStyle w:val="ppCode"/>
        <w:rPr>
          <w:rFonts w:eastAsiaTheme="minorHAnsi"/>
          <w:lang w:bidi="ar-SA"/>
        </w:rPr>
      </w:pPr>
      <w:r>
        <w:rPr>
          <w:rFonts w:eastAsiaTheme="minorHAnsi"/>
          <w:lang w:bidi="ar-SA"/>
        </w:rPr>
        <w:t xml:space="preserve">    private static void Run()</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IStringProcessor</w:t>
      </w:r>
      <w:r>
        <w:rPr>
          <w:rFonts w:eastAsiaTheme="minorHAnsi"/>
          <w:lang w:bidi="ar-SA"/>
        </w:rPr>
        <w:t xml:space="preserve"> processor = new </w:t>
      </w:r>
      <w:r>
        <w:rPr>
          <w:rFonts w:eastAsiaTheme="minorHAnsi"/>
          <w:color w:val="2B91AF"/>
          <w:lang w:bidi="ar-SA"/>
        </w:rPr>
        <w:t>ReverseProcessor</w:t>
      </w:r>
      <w:r>
        <w:rPr>
          <w:rFonts w:eastAsiaTheme="minorHAnsi"/>
          <w:lang w:bidi="ar-SA"/>
        </w:rPr>
        <w:t>();</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ConsoleColor</w:t>
      </w:r>
      <w:r>
        <w:rPr>
          <w:rFonts w:eastAsiaTheme="minorHAnsi"/>
          <w:lang w:bidi="ar-SA"/>
        </w:rPr>
        <w:t xml:space="preserve"> originalColor = </w:t>
      </w:r>
      <w:r>
        <w:rPr>
          <w:rFonts w:eastAsiaTheme="minorHAnsi"/>
          <w:color w:val="2B91AF"/>
          <w:lang w:bidi="ar-SA"/>
        </w:rPr>
        <w:t>Console</w:t>
      </w:r>
      <w:r>
        <w:rPr>
          <w:rFonts w:eastAsiaTheme="minorHAnsi"/>
          <w:lang w:bidi="ar-SA"/>
        </w:rPr>
        <w:t>.ForegroundColor;</w:t>
      </w:r>
    </w:p>
    <w:p w:rsidR="00AD4408" w:rsidRDefault="00AD4408" w:rsidP="00AD4408">
      <w:pPr>
        <w:pStyle w:val="ppCode"/>
        <w:rPr>
          <w:rFonts w:eastAsiaTheme="minorHAnsi"/>
          <w:lang w:bidi="ar-SA"/>
        </w:rPr>
      </w:pPr>
      <w:r>
        <w:rPr>
          <w:rFonts w:eastAsiaTheme="minorHAnsi"/>
          <w:lang w:bidi="ar-SA"/>
        </w:rPr>
        <w:t xml:space="preserve">        try</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while (true) </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 xml:space="preserve">.ForegroundColor = </w:t>
      </w:r>
      <w:r>
        <w:rPr>
          <w:rFonts w:eastAsiaTheme="minorHAnsi"/>
          <w:color w:val="2B91AF"/>
          <w:lang w:bidi="ar-SA"/>
        </w:rPr>
        <w:t>ConsoleColor</w:t>
      </w:r>
      <w:r>
        <w:rPr>
          <w:rFonts w:eastAsiaTheme="minorHAnsi"/>
          <w:lang w:bidi="ar-SA"/>
        </w:rPr>
        <w:t>.Yellow;</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.Write(</w:t>
      </w:r>
      <w:r>
        <w:rPr>
          <w:rFonts w:eastAsiaTheme="minorHAnsi"/>
          <w:color w:val="A31515"/>
          <w:lang w:bidi="ar-SA"/>
        </w:rPr>
        <w:t>"Enter Some Text: "</w:t>
      </w:r>
      <w:r>
        <w:rPr>
          <w:rFonts w:eastAsiaTheme="minorHAnsi"/>
          <w:lang w:bidi="ar-SA"/>
        </w:rPr>
        <w:t>);</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.ForegroundColor = originalColor;</w:t>
      </w:r>
    </w:p>
    <w:p w:rsidR="00AD4408" w:rsidRDefault="00AD4408" w:rsidP="00AD4408">
      <w:pPr>
        <w:pStyle w:val="ppCode"/>
        <w:rPr>
          <w:rFonts w:eastAsiaTheme="minorHAnsi"/>
          <w:lang w:bidi="ar-SA"/>
        </w:rPr>
      </w:pPr>
    </w:p>
    <w:p w:rsidR="00AD4408" w:rsidRDefault="00AD4408" w:rsidP="00AD4408">
      <w:pPr>
        <w:pStyle w:val="ppCode"/>
        <w:rPr>
          <w:rFonts w:eastAsiaTheme="minorHAnsi"/>
          <w:lang w:bidi="ar-SA"/>
        </w:rPr>
      </w:pPr>
      <w:r>
        <w:rPr>
          <w:rFonts w:eastAsiaTheme="minorHAnsi"/>
          <w:lang w:bidi="ar-SA"/>
        </w:rPr>
        <w:t xml:space="preserve">                string input = </w:t>
      </w:r>
      <w:r>
        <w:rPr>
          <w:rFonts w:eastAsiaTheme="minorHAnsi"/>
          <w:color w:val="2B91AF"/>
          <w:lang w:bidi="ar-SA"/>
        </w:rPr>
        <w:t>Console</w:t>
      </w:r>
      <w:r>
        <w:rPr>
          <w:rFonts w:eastAsiaTheme="minorHAnsi"/>
          <w:lang w:bidi="ar-SA"/>
        </w:rPr>
        <w:t>.ReadLine();</w:t>
      </w:r>
    </w:p>
    <w:p w:rsidR="00AD4408" w:rsidRDefault="00AD4408" w:rsidP="00AD4408">
      <w:pPr>
        <w:pStyle w:val="ppCode"/>
        <w:rPr>
          <w:rFonts w:eastAsiaTheme="minorHAnsi"/>
          <w:lang w:bidi="ar-SA"/>
        </w:rPr>
      </w:pPr>
      <w:r>
        <w:rPr>
          <w:rFonts w:eastAsiaTheme="minorHAnsi"/>
          <w:lang w:bidi="ar-SA"/>
        </w:rPr>
        <w:t xml:space="preserve">                if (string.IsNullOrEmpty(input))</w:t>
      </w:r>
    </w:p>
    <w:p w:rsidR="00AD4408" w:rsidRDefault="00AD4408" w:rsidP="00AD4408">
      <w:pPr>
        <w:pStyle w:val="ppCode"/>
        <w:rPr>
          <w:rFonts w:eastAsiaTheme="minorHAnsi"/>
          <w:lang w:bidi="ar-SA"/>
        </w:rPr>
      </w:pPr>
      <w:r>
        <w:rPr>
          <w:rFonts w:eastAsiaTheme="minorHAnsi"/>
          <w:lang w:bidi="ar-SA"/>
        </w:rPr>
        <w:t xml:space="preserve">                    return;</w:t>
      </w:r>
    </w:p>
    <w:p w:rsidR="00AD4408" w:rsidRDefault="00AD4408" w:rsidP="00AD4408">
      <w:pPr>
        <w:pStyle w:val="ppCode"/>
        <w:rPr>
          <w:rFonts w:eastAsiaTheme="minorHAnsi"/>
          <w:lang w:bidi="ar-SA"/>
        </w:rPr>
      </w:pPr>
    </w:p>
    <w:p w:rsidR="00AD4408" w:rsidRDefault="00AD4408" w:rsidP="00AD4408">
      <w:pPr>
        <w:pStyle w:val="ppCode"/>
        <w:rPr>
          <w:rFonts w:eastAsiaTheme="minorHAnsi"/>
          <w:lang w:bidi="ar-SA"/>
        </w:rPr>
      </w:pPr>
      <w:r>
        <w:rPr>
          <w:rFonts w:eastAsiaTheme="minorHAnsi"/>
          <w:lang w:bidi="ar-SA"/>
        </w:rPr>
        <w:t xml:space="preserve">                string result = processor.Process(input);</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 xml:space="preserve">.ForegroundColor = </w:t>
      </w:r>
      <w:r>
        <w:rPr>
          <w:rFonts w:eastAsiaTheme="minorHAnsi"/>
          <w:color w:val="2B91AF"/>
          <w:lang w:bidi="ar-SA"/>
        </w:rPr>
        <w:t>ConsoleColor</w:t>
      </w:r>
      <w:r>
        <w:rPr>
          <w:rFonts w:eastAsiaTheme="minorHAnsi"/>
          <w:lang w:bidi="ar-SA"/>
        </w:rPr>
        <w:t>.Green;</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.WriteLine(result);</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finally</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r>
        <w:rPr>
          <w:rFonts w:eastAsiaTheme="minorHAnsi"/>
          <w:color w:val="2B91AF"/>
          <w:lang w:bidi="ar-SA"/>
        </w:rPr>
        <w:t>Console</w:t>
      </w:r>
      <w:r>
        <w:rPr>
          <w:rFonts w:eastAsiaTheme="minorHAnsi"/>
          <w:lang w:bidi="ar-SA"/>
        </w:rPr>
        <w:t>.ForegroundColor = originalColor;</w:t>
      </w:r>
    </w:p>
    <w:p w:rsidR="00AD4408" w:rsidRDefault="00AD4408" w:rsidP="00AD4408">
      <w:pPr>
        <w:pStyle w:val="ppCode"/>
        <w:rPr>
          <w:rFonts w:eastAsiaTheme="minorHAnsi"/>
          <w:lang w:bidi="ar-SA"/>
        </w:rPr>
      </w:pPr>
      <w:r>
        <w:rPr>
          <w:rFonts w:eastAsiaTheme="minorHAnsi"/>
          <w:lang w:bidi="ar-SA"/>
        </w:rPr>
        <w:t xml:space="preserve">        }</w:t>
      </w:r>
    </w:p>
    <w:p w:rsidR="00AD4408" w:rsidRDefault="00AD4408" w:rsidP="00AD4408">
      <w:pPr>
        <w:pStyle w:val="ppCode"/>
        <w:rPr>
          <w:rFonts w:eastAsiaTheme="minorHAnsi"/>
          <w:lang w:bidi="ar-SA"/>
        </w:rPr>
      </w:pPr>
      <w:r>
        <w:rPr>
          <w:rFonts w:eastAsiaTheme="minorHAnsi"/>
          <w:lang w:bidi="ar-SA"/>
        </w:rPr>
        <w:t xml:space="preserve">    }</w:t>
      </w:r>
    </w:p>
    <w:p w:rsidR="00AD4408" w:rsidRPr="00AD4408" w:rsidRDefault="00AD4408" w:rsidP="00AD4408">
      <w:pPr>
        <w:pStyle w:val="ppCode"/>
        <w:rPr>
          <w:rFonts w:eastAsiaTheme="minorHAnsi"/>
          <w:lang w:bidi="ar-SA"/>
        </w:rPr>
      </w:pPr>
      <w:r>
        <w:rPr>
          <w:rFonts w:eastAsiaTheme="minorHAnsi"/>
          <w:lang w:bidi="ar-SA"/>
        </w:rPr>
        <w:t>}</w:t>
      </w:r>
    </w:p>
    <w:p w:rsidR="0009038C" w:rsidRDefault="0009038C" w:rsidP="00D02DD5">
      <w:pPr>
        <w:tabs>
          <w:tab w:val="left" w:pos="2070"/>
        </w:tabs>
      </w:pPr>
    </w:p>
    <w:p w:rsidR="00F20DE3" w:rsidRDefault="00D02DD5" w:rsidP="00F20DE3">
      <w:pPr>
        <w:pStyle w:val="ppBulletList"/>
        <w:numPr>
          <w:ilvl w:val="0"/>
          <w:numId w:val="0"/>
        </w:numPr>
        <w:rPr>
          <w:noProof/>
        </w:rPr>
      </w:pPr>
      <w:r>
        <w:lastRenderedPageBreak/>
        <w:t xml:space="preserve">There is also a completed lab solution with all code located at </w:t>
      </w:r>
      <w:hyperlink r:id="rId43" w:history="1">
        <w:r w:rsidRPr="00D02DD5">
          <w:rPr>
            <w:rStyle w:val="Hyperlink"/>
          </w:rPr>
          <w:t>Task2.after\Lab1.sln</w:t>
        </w:r>
      </w:hyperlink>
      <w:r>
        <w:t xml:space="preserve"> if you would like to open a ready-to-run version.</w:t>
      </w:r>
      <w:r w:rsidR="00F20DE3" w:rsidRPr="00F20DE3">
        <w:rPr>
          <w:noProof/>
        </w:rPr>
        <w:t xml:space="preserve"> </w:t>
      </w:r>
    </w:p>
    <w:p w:rsidR="00F20DE3" w:rsidRDefault="00F20DE3" w:rsidP="00F20DE3">
      <w:pPr>
        <w:pStyle w:val="ppListEnd"/>
        <w:numPr>
          <w:ilvl w:val="0"/>
          <w:numId w:val="0"/>
        </w:numPr>
        <w:ind w:left="173"/>
        <w:jc w:val="center"/>
        <w:rPr>
          <w:noProof/>
        </w:rPr>
      </w:pPr>
    </w:p>
    <w:p w:rsidR="00B75D0F" w:rsidRDefault="00B75D0F" w:rsidP="00F20DE3">
      <w:pPr>
        <w:pStyle w:val="ppTopic"/>
      </w:pPr>
      <w:bookmarkStart w:id="13" w:name="_Toc293908115"/>
      <w:r>
        <w:t>Task 3: Creating a GUI application</w:t>
      </w:r>
      <w:bookmarkEnd w:id="13"/>
    </w:p>
    <w:p w:rsidR="00B75D0F" w:rsidRDefault="00B75D0F" w:rsidP="00F20DE3">
      <w:pPr>
        <w:pStyle w:val="ListParagraph"/>
        <w:ind w:left="0"/>
      </w:pPr>
      <w:r>
        <w:t>In this final task you will create a final application that will perform the same basic actions as your console version, but use the Windows Presentation Foundation (WPF) GUI features to create a true Windows application.</w:t>
      </w:r>
    </w:p>
    <w:p w:rsidR="00F20DE3" w:rsidRDefault="00F20DE3" w:rsidP="00F20DE3">
      <w:pPr>
        <w:pStyle w:val="ListParagraph"/>
        <w:ind w:left="0"/>
      </w:pPr>
    </w:p>
    <w:p w:rsidR="00F20DE3" w:rsidRDefault="00F20DE3" w:rsidP="00F20DE3">
      <w:pPr>
        <w:pStyle w:val="ListParagraph"/>
        <w:numPr>
          <w:ilvl w:val="0"/>
          <w:numId w:val="32"/>
        </w:numPr>
      </w:pPr>
      <w:r>
        <w:t xml:space="preserve">To start out, either open the final solution from Task 1 – located at </w:t>
      </w:r>
      <w:hyperlink r:id="rId44" w:history="1">
        <w:r w:rsidRPr="00865C49">
          <w:rPr>
            <w:rStyle w:val="Hyperlink"/>
          </w:rPr>
          <w:t>Task1.after\Lab1.sln</w:t>
        </w:r>
      </w:hyperlink>
      <w:r>
        <w:t xml:space="preserve">, or continue from task 1.  You should have a single Console application project in your solution (named </w:t>
      </w:r>
      <w:r w:rsidRPr="00F20DE3">
        <w:rPr>
          <w:b/>
        </w:rPr>
        <w:t>ConsoleApp</w:t>
      </w:r>
      <w:r>
        <w:t>).</w:t>
      </w:r>
    </w:p>
    <w:p w:rsidR="00F20DE3" w:rsidRDefault="00F20DE3" w:rsidP="00F20DE3">
      <w:pPr>
        <w:pStyle w:val="ListParagraph"/>
        <w:numPr>
          <w:ilvl w:val="0"/>
          <w:numId w:val="32"/>
        </w:numPr>
      </w:pPr>
      <w:r>
        <w:t>Create a new project (</w:t>
      </w:r>
      <w:r w:rsidRPr="00074C19">
        <w:rPr>
          <w:b/>
        </w:rPr>
        <w:t xml:space="preserve">File </w:t>
      </w:r>
      <w:r w:rsidRPr="00074C19">
        <w:rPr>
          <w:b/>
        </w:rPr>
        <w:sym w:font="Wingdings" w:char="F0E0"/>
      </w:r>
      <w:r w:rsidRPr="00074C19">
        <w:rPr>
          <w:b/>
        </w:rPr>
        <w:t xml:space="preserve"> New </w:t>
      </w:r>
      <w:r w:rsidRPr="00074C19">
        <w:rPr>
          <w:b/>
        </w:rPr>
        <w:sym w:font="Wingdings" w:char="F0E0"/>
      </w:r>
      <w:r w:rsidRPr="00074C19">
        <w:rPr>
          <w:b/>
        </w:rPr>
        <w:t xml:space="preserve"> Project</w:t>
      </w:r>
      <w:r>
        <w:t xml:space="preserve">, or right-click on the solution and select </w:t>
      </w:r>
      <w:r w:rsidRPr="00074C19">
        <w:rPr>
          <w:b/>
        </w:rPr>
        <w:t xml:space="preserve">Add </w:t>
      </w:r>
      <w:r w:rsidRPr="00074C19">
        <w:rPr>
          <w:b/>
        </w:rPr>
        <w:sym w:font="Wingdings" w:char="F0E0"/>
      </w:r>
      <w:r w:rsidRPr="00074C19">
        <w:rPr>
          <w:b/>
        </w:rPr>
        <w:t xml:space="preserve"> New Project…</w:t>
      </w:r>
      <w:r>
        <w:t>)</w:t>
      </w:r>
    </w:p>
    <w:p w:rsidR="00F20DE3" w:rsidRDefault="00F20DE3" w:rsidP="00F20DE3">
      <w:pPr>
        <w:pStyle w:val="ListParagraph"/>
        <w:numPr>
          <w:ilvl w:val="0"/>
          <w:numId w:val="32"/>
        </w:numPr>
      </w:pPr>
      <w:r>
        <w:t>Make sure you have C# highlighted, and select “WPF Application” as the project type from the list of templates.  It is one of the first items – make sure you have the proper project as there are several “WPF related” templates here.</w:t>
      </w:r>
    </w:p>
    <w:p w:rsidR="00F20DE3" w:rsidRDefault="00F20DE3" w:rsidP="00F20DE3">
      <w:pPr>
        <w:pStyle w:val="ppBodyText"/>
        <w:numPr>
          <w:ilvl w:val="0"/>
          <w:numId w:val="32"/>
        </w:numPr>
      </w:pPr>
      <w:r>
        <w:t>Name the new project “GuiApp” and place it alongside your current project.</w:t>
      </w:r>
    </w:p>
    <w:p w:rsidR="00F20DE3" w:rsidRDefault="00C80FB8" w:rsidP="00F20DE3">
      <w:pPr>
        <w:pStyle w:val="ppBodyText"/>
        <w:numPr>
          <w:ilvl w:val="0"/>
          <w:numId w:val="0"/>
        </w:numPr>
        <w:ind w:left="360"/>
      </w:pPr>
      <w:r>
        <w:rPr>
          <w:noProof/>
          <w:lang w:bidi="ar-SA"/>
        </w:rPr>
        <mc:AlternateContent>
          <mc:Choice Requires="wps">
            <w:drawing>
              <wp:anchor distT="0" distB="0" distL="114300" distR="114300" simplePos="0" relativeHeight="251660288" behindDoc="0" locked="0" layoutInCell="1" allowOverlap="1" wp14:anchorId="13A7306A" wp14:editId="0FF90251">
                <wp:simplePos x="0" y="0"/>
                <wp:positionH relativeFrom="column">
                  <wp:posOffset>1444625</wp:posOffset>
                </wp:positionH>
                <wp:positionV relativeFrom="paragraph">
                  <wp:posOffset>528955</wp:posOffset>
                </wp:positionV>
                <wp:extent cx="2471420" cy="250825"/>
                <wp:effectExtent l="6350" t="14605" r="8255" b="10795"/>
                <wp:wrapNone/>
                <wp:docPr id="4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1420" cy="2508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13.75pt;margin-top:41.65pt;width:194.6pt;height: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" filled="f" strokecolor="red" strokeweight="1pt"/>
            </w:pict>
          </mc:Fallback>
        </mc:AlternateContent>
      </w:r>
      <w:r w:rsidR="00F20DE3">
        <w:rPr>
          <w:noProof/>
          <w:lang w:bidi="ar-SA"/>
        </w:rPr>
        <w:drawing>
          <wp:inline distT="0" distB="0" distL="0" distR="0" wp14:anchorId="5EDA8C8E" wp14:editId="014F0718">
            <wp:extent cx="3631570" cy="3046948"/>
            <wp:effectExtent l="19050" t="0" r="69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3633926" cy="3048924"/>
                    </a:xfrm>
                    <a:prstGeom prst="rect">
                      <a:avLst/>
                    </a:prstGeom>
                    <a:noFill/>
                    <a:ln w="9525">
                      <a:noFill/>
                      <a:miter lim="800000"/>
                      <a:headEnd/>
                      <a:tailEnd/>
                    </a:ln>
                  </pic:spPr>
                </pic:pic>
              </a:graphicData>
            </a:graphic>
          </wp:inline>
        </w:drawing>
      </w:r>
    </w:p>
    <w:p w:rsidR="00F20DE3" w:rsidRDefault="00D17BCD" w:rsidP="00F20DE3">
      <w:pPr>
        <w:pStyle w:val="ppBodyText"/>
        <w:numPr>
          <w:ilvl w:val="0"/>
          <w:numId w:val="32"/>
        </w:numPr>
      </w:pPr>
      <w:r>
        <w:t>Make the GuiApp the active project by right-clicking on it and selecting “</w:t>
      </w:r>
      <w:r w:rsidRPr="001943BF">
        <w:rPr>
          <w:b/>
        </w:rPr>
        <w:t>Set as Startup Project</w:t>
      </w:r>
      <w:r>
        <w:t>”.  The project name will be bold when it is the startup project.</w:t>
      </w:r>
    </w:p>
    <w:p w:rsidR="00D17BCD" w:rsidRDefault="0090428D" w:rsidP="00F20DE3">
      <w:pPr>
        <w:pStyle w:val="ppBodyText"/>
        <w:numPr>
          <w:ilvl w:val="0"/>
          <w:numId w:val="32"/>
        </w:numPr>
      </w:pPr>
      <w:r>
        <w:t xml:space="preserve">Visual Studio should have opened the </w:t>
      </w:r>
      <w:r w:rsidRPr="005F2CAB">
        <w:rPr>
          <w:b/>
        </w:rPr>
        <w:t xml:space="preserve">MainWindow.xaml </w:t>
      </w:r>
      <w:r>
        <w:t xml:space="preserve">file – this is the markup file that represents the UI the user will interact with.  We want to work with the designer version of this </w:t>
      </w:r>
      <w:r>
        <w:lastRenderedPageBreak/>
        <w:t>file, so if you see XML on the screen, then just click the “</w:t>
      </w:r>
      <w:r w:rsidRPr="001C058E">
        <w:rPr>
          <w:b/>
        </w:rPr>
        <w:t>Design</w:t>
      </w:r>
      <w:r>
        <w:t>” button on</w:t>
      </w:r>
      <w:r w:rsidR="005F2CAB">
        <w:t xml:space="preserve"> the bottom of the Window to switch to the design view:</w:t>
      </w:r>
    </w:p>
    <w:p w:rsidR="005F2CAB" w:rsidRDefault="00C80FB8" w:rsidP="005F2CAB">
      <w:pPr>
        <w:pStyle w:val="ppBodyText"/>
        <w:numPr>
          <w:ilvl w:val="0"/>
          <w:numId w:val="0"/>
        </w:numPr>
      </w:pPr>
      <w:r>
        <w:rPr>
          <w:noProof/>
          <w:lang w:bidi="ar-SA"/>
        </w:rPr>
        <mc:AlternateContent>
          <mc:Choice Requires="wps">
            <w:drawing>
              <wp:anchor distT="0" distB="0" distL="114300" distR="114300" simplePos="0" relativeHeight="251661312" behindDoc="0" locked="0" layoutInCell="1" allowOverlap="1" wp14:anchorId="4FCFDF96" wp14:editId="74C15C5A">
                <wp:simplePos x="0" y="0"/>
                <wp:positionH relativeFrom="column">
                  <wp:posOffset>690880</wp:posOffset>
                </wp:positionH>
                <wp:positionV relativeFrom="paragraph">
                  <wp:posOffset>3524885</wp:posOffset>
                </wp:positionV>
                <wp:extent cx="607695" cy="251460"/>
                <wp:effectExtent l="14605" t="19685" r="15875" b="14605"/>
                <wp:wrapNone/>
                <wp:docPr id="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695" cy="25146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277.55pt;width:47.8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" filled="f" strokecolor="red" strokeweight="2.25pt"/>
            </w:pict>
          </mc:Fallback>
        </mc:AlternateContent>
      </w:r>
      <w:r w:rsidR="005F2CAB">
        <w:rPr>
          <w:noProof/>
          <w:lang w:bidi="ar-SA"/>
        </w:rPr>
        <w:drawing>
          <wp:inline distT="0" distB="0" distL="0" distR="0" wp14:anchorId="3900CC5A" wp14:editId="6EAC62A6">
            <wp:extent cx="5943600" cy="418493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5943600" cy="4184932"/>
                    </a:xfrm>
                    <a:prstGeom prst="rect">
                      <a:avLst/>
                    </a:prstGeom>
                    <a:noFill/>
                    <a:ln w="9525">
                      <a:noFill/>
                      <a:miter lim="800000"/>
                      <a:headEnd/>
                      <a:tailEnd/>
                    </a:ln>
                  </pic:spPr>
                </pic:pic>
              </a:graphicData>
            </a:graphic>
          </wp:inline>
        </w:drawing>
      </w:r>
    </w:p>
    <w:p w:rsidR="005F2CAB" w:rsidRDefault="00845607" w:rsidP="00F20DE3">
      <w:pPr>
        <w:pStyle w:val="ppBodyText"/>
        <w:numPr>
          <w:ilvl w:val="0"/>
          <w:numId w:val="32"/>
        </w:numPr>
      </w:pPr>
      <w:r>
        <w:t>You should see a “</w:t>
      </w:r>
      <w:r w:rsidRPr="00DD1961">
        <w:rPr>
          <w:b/>
        </w:rPr>
        <w:t>MainWindow</w:t>
      </w:r>
      <w:r>
        <w:t xml:space="preserve">” white rectangle in the middle of the window – as shown above.  Open the </w:t>
      </w:r>
      <w:r w:rsidRPr="002613CD">
        <w:rPr>
          <w:b/>
        </w:rPr>
        <w:t>Toolbox</w:t>
      </w:r>
      <w:r>
        <w:t xml:space="preserve"> – it should be on the </w:t>
      </w:r>
      <w:r w:rsidR="00FC5FD6">
        <w:t>left side of the screen as a tab.</w:t>
      </w:r>
      <w:r>
        <w:t xml:space="preserve"> </w:t>
      </w:r>
      <w:r w:rsidR="00FC5FD6">
        <w:t>I</w:t>
      </w:r>
      <w:r>
        <w:t>f you do</w:t>
      </w:r>
      <w:r w:rsidR="00813EF0">
        <w:t xml:space="preserve"> </w:t>
      </w:r>
      <w:r>
        <w:t>n</w:t>
      </w:r>
      <w:r w:rsidR="00813EF0">
        <w:t>o</w:t>
      </w:r>
      <w:r>
        <w:t xml:space="preserve">t see it, just go to the </w:t>
      </w:r>
      <w:r w:rsidRPr="00813EF0">
        <w:rPr>
          <w:b/>
        </w:rPr>
        <w:t>View</w:t>
      </w:r>
      <w:r>
        <w:t xml:space="preserve"> menu and choose </w:t>
      </w:r>
      <w:r w:rsidRPr="00813EF0">
        <w:rPr>
          <w:b/>
        </w:rPr>
        <w:t>Toolbox</w:t>
      </w:r>
      <w:r>
        <w:t xml:space="preserve"> from there:</w:t>
      </w:r>
    </w:p>
    <w:p w:rsidR="00845607" w:rsidRDefault="00AC2D37" w:rsidP="00AC2D37">
      <w:pPr>
        <w:pStyle w:val="ppBodyText"/>
        <w:numPr>
          <w:ilvl w:val="0"/>
          <w:numId w:val="0"/>
        </w:numPr>
      </w:pPr>
      <w:r>
        <w:rPr>
          <w:noProof/>
          <w:lang w:bidi="ar-SA"/>
        </w:rPr>
        <w:drawing>
          <wp:inline distT="0" distB="0" distL="0" distR="0" wp14:anchorId="66515EDB" wp14:editId="5AB0EEC5">
            <wp:extent cx="2068016" cy="2675539"/>
            <wp:effectExtent l="57150" t="19050" r="122734" b="67661"/>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2067882" cy="267536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428D" w:rsidRDefault="00AC2D37" w:rsidP="00F20DE3">
      <w:pPr>
        <w:pStyle w:val="ppBodyText"/>
        <w:numPr>
          <w:ilvl w:val="0"/>
          <w:numId w:val="32"/>
        </w:numPr>
      </w:pPr>
      <w:r>
        <w:lastRenderedPageBreak/>
        <w:t>If you</w:t>
      </w:r>
      <w:r w:rsidR="00F63AB2">
        <w:t xml:space="preserve"> woul</w:t>
      </w:r>
      <w:r>
        <w:t>d like the toolbox to stay visible, you can click the pushpin in the corner</w:t>
      </w:r>
      <w:r w:rsidR="00F63AB2">
        <w:t xml:space="preserve"> of the window to dock it:</w:t>
      </w:r>
      <w:r>
        <w:t xml:space="preserve"> </w:t>
      </w:r>
    </w:p>
    <w:p w:rsidR="00AC2D37" w:rsidRDefault="00AC2D37" w:rsidP="00AC2D37">
      <w:pPr>
        <w:pStyle w:val="ppBodyText"/>
        <w:numPr>
          <w:ilvl w:val="0"/>
          <w:numId w:val="0"/>
        </w:numPr>
        <w:ind w:left="360"/>
      </w:pPr>
      <w:r>
        <w:rPr>
          <w:noProof/>
          <w:lang w:bidi="ar-SA"/>
        </w:rPr>
        <w:drawing>
          <wp:inline distT="0" distB="0" distL="0" distR="0" wp14:anchorId="50C4D508" wp14:editId="2A2D691A">
            <wp:extent cx="3545840" cy="935355"/>
            <wp:effectExtent l="57150" t="19050" r="111760" b="742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3545840" cy="93535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3995" w:rsidRDefault="009C27B8" w:rsidP="009C27B8">
      <w:pPr>
        <w:pStyle w:val="ppBodyText"/>
        <w:numPr>
          <w:ilvl w:val="0"/>
          <w:numId w:val="0"/>
        </w:numPr>
        <w:rPr>
          <w:rFonts w:eastAsia="Arial Unicode MS"/>
        </w:rPr>
      </w:pPr>
      <w:r>
        <w:rPr>
          <w:rFonts w:eastAsia="Arial Unicode MS"/>
        </w:rPr>
        <w:t>Your window should look something like this:</w:t>
      </w:r>
    </w:p>
    <w:p w:rsidR="009C27B8" w:rsidRDefault="00C80FB8" w:rsidP="009C27B8">
      <w:pPr>
        <w:pStyle w:val="ppBodyText"/>
        <w:numPr>
          <w:ilvl w:val="0"/>
          <w:numId w:val="0"/>
        </w:numPr>
        <w:rPr>
          <w:rFonts w:eastAsia="Arial Unicode MS"/>
        </w:rPr>
      </w:pPr>
      <w:r>
        <w:rPr>
          <w:rFonts w:eastAsia="Arial Unicode MS"/>
          <w:noProof/>
          <w:lang w:bidi="ar-SA"/>
        </w:rPr>
        <mc:AlternateContent>
          <mc:Choice Requires="wps">
            <w:drawing>
              <wp:anchor distT="0" distB="0" distL="114300" distR="114300" simplePos="0" relativeHeight="251662336" behindDoc="0" locked="0" layoutInCell="1" allowOverlap="1" wp14:anchorId="2B25D214" wp14:editId="64F9159E">
                <wp:simplePos x="0" y="0"/>
                <wp:positionH relativeFrom="column">
                  <wp:posOffset>1493520</wp:posOffset>
                </wp:positionH>
                <wp:positionV relativeFrom="paragraph">
                  <wp:posOffset>817245</wp:posOffset>
                </wp:positionV>
                <wp:extent cx="293370" cy="977265"/>
                <wp:effectExtent l="17145" t="17145" r="13335" b="15240"/>
                <wp:wrapNone/>
                <wp:docPr id="4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97726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17.6pt;margin-top:64.35pt;width:23.1pt;height:7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" filled="f" strokecolor="red" strokeweight="1.5pt"/>
            </w:pict>
          </mc:Fallback>
        </mc:AlternateContent>
      </w:r>
      <w:r w:rsidR="009C27B8">
        <w:rPr>
          <w:rFonts w:eastAsia="Arial Unicode MS"/>
          <w:noProof/>
          <w:lang w:bidi="ar-SA"/>
        </w:rPr>
        <w:drawing>
          <wp:inline distT="0" distB="0" distL="0" distR="0" wp14:anchorId="42BF2BC2" wp14:editId="3AFE97C1">
            <wp:extent cx="5943600" cy="39928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943600" cy="3992810"/>
                    </a:xfrm>
                    <a:prstGeom prst="rect">
                      <a:avLst/>
                    </a:prstGeom>
                    <a:noFill/>
                    <a:ln w="9525">
                      <a:noFill/>
                      <a:miter lim="800000"/>
                      <a:headEnd/>
                      <a:tailEnd/>
                    </a:ln>
                  </pic:spPr>
                </pic:pic>
              </a:graphicData>
            </a:graphic>
          </wp:inline>
        </w:drawing>
      </w:r>
    </w:p>
    <w:p w:rsidR="009C27B8" w:rsidRDefault="009C27B8" w:rsidP="00647ECD">
      <w:pPr>
        <w:pStyle w:val="ppNote"/>
        <w:rPr>
          <w:rFonts w:eastAsia="Arial Unicode MS"/>
        </w:rPr>
      </w:pPr>
      <w:r w:rsidRPr="00DA7A90">
        <w:rPr>
          <w:rFonts w:eastAsia="Arial Unicode MS"/>
          <w:b/>
        </w:rPr>
        <w:t>Note</w:t>
      </w:r>
      <w:r w:rsidR="00B04C94">
        <w:rPr>
          <w:rFonts w:eastAsia="Arial Unicode MS"/>
        </w:rPr>
        <w:t>:</w:t>
      </w:r>
      <w:r w:rsidR="00AA2191">
        <w:rPr>
          <w:rFonts w:eastAsia="Arial Unicode MS"/>
        </w:rPr>
        <w:t xml:space="preserve"> Y</w:t>
      </w:r>
      <w:r>
        <w:rPr>
          <w:rFonts w:eastAsia="Arial Unicode MS"/>
        </w:rPr>
        <w:t>ou can control the scaling of the designer view by sliding the slider in the top left corner of the window as highlighted above.  It allows you to zoom out to see the whole space</w:t>
      </w:r>
      <w:r w:rsidR="00777ACB">
        <w:rPr>
          <w:rFonts w:eastAsia="Arial Unicode MS"/>
        </w:rPr>
        <w:t xml:space="preserve"> if your monitor is not quite large enough to see it all</w:t>
      </w:r>
      <w:r>
        <w:rPr>
          <w:rFonts w:eastAsia="Arial Unicode MS"/>
        </w:rPr>
        <w:t>, or zoom in to work on details of the view.</w:t>
      </w:r>
    </w:p>
    <w:p w:rsidR="00647ECD" w:rsidRDefault="00E537A5" w:rsidP="00E537A5">
      <w:pPr>
        <w:pStyle w:val="ppBodyText"/>
        <w:numPr>
          <w:ilvl w:val="0"/>
          <w:numId w:val="0"/>
        </w:numPr>
        <w:rPr>
          <w:rFonts w:eastAsia="Arial Unicode MS"/>
        </w:rPr>
      </w:pPr>
      <w:r>
        <w:rPr>
          <w:rFonts w:eastAsia="Arial Unicode MS"/>
        </w:rPr>
        <w:t>Our goal is to produce the following UI:</w:t>
      </w:r>
    </w:p>
    <w:p w:rsidR="00E537A5" w:rsidRDefault="00E537A5" w:rsidP="00E537A5">
      <w:pPr>
        <w:pStyle w:val="ppBodyText"/>
        <w:numPr>
          <w:ilvl w:val="0"/>
          <w:numId w:val="0"/>
        </w:numPr>
        <w:rPr>
          <w:rFonts w:eastAsia="Arial Unicode MS"/>
        </w:rPr>
      </w:pPr>
      <w:r w:rsidRPr="00E537A5">
        <w:rPr>
          <w:rFonts w:eastAsia="Arial Unicode MS"/>
          <w:noProof/>
          <w:lang w:bidi="ar-SA"/>
        </w:rPr>
        <w:lastRenderedPageBreak/>
        <w:drawing>
          <wp:inline distT="0" distB="0" distL="0" distR="0" wp14:anchorId="54109EA1" wp14:editId="1CA26653">
            <wp:extent cx="4503254" cy="2998928"/>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02843" cy="2998654"/>
                    </a:xfrm>
                    <a:prstGeom prst="rect">
                      <a:avLst/>
                    </a:prstGeom>
                    <a:noFill/>
                    <a:ln w="9525">
                      <a:noFill/>
                      <a:miter lim="800000"/>
                      <a:headEnd/>
                      <a:tailEnd/>
                    </a:ln>
                  </pic:spPr>
                </pic:pic>
              </a:graphicData>
            </a:graphic>
          </wp:inline>
        </w:drawing>
      </w:r>
    </w:p>
    <w:p w:rsidR="00E537A5" w:rsidRDefault="00E537A5" w:rsidP="00E537A5">
      <w:pPr>
        <w:pStyle w:val="ppBodyText"/>
        <w:numPr>
          <w:ilvl w:val="0"/>
          <w:numId w:val="32"/>
        </w:numPr>
        <w:rPr>
          <w:rFonts w:eastAsia="Arial Unicode MS"/>
        </w:rPr>
      </w:pPr>
      <w:r>
        <w:rPr>
          <w:rFonts w:eastAsia="Arial Unicode MS"/>
        </w:rPr>
        <w:t xml:space="preserve">First, </w:t>
      </w:r>
      <w:r w:rsidR="00824AE6">
        <w:rPr>
          <w:rFonts w:eastAsia="Arial Unicode MS"/>
        </w:rPr>
        <w:t>we will</w:t>
      </w:r>
      <w:r>
        <w:rPr>
          <w:rFonts w:eastAsia="Arial Unicode MS"/>
        </w:rPr>
        <w:t xml:space="preserve"> set the main window properties.  Make sure the Window is selected in the designer</w:t>
      </w:r>
      <w:r w:rsidR="00824AE6">
        <w:rPr>
          <w:rFonts w:eastAsia="Arial Unicode MS"/>
        </w:rPr>
        <w:t>.</w:t>
      </w:r>
      <w:r>
        <w:rPr>
          <w:rFonts w:eastAsia="Arial Unicode MS"/>
        </w:rPr>
        <w:t xml:space="preserve"> </w:t>
      </w:r>
      <w:r w:rsidR="00824AE6">
        <w:rPr>
          <w:rFonts w:eastAsia="Arial Unicode MS"/>
        </w:rPr>
        <w:t xml:space="preserve"> Y</w:t>
      </w:r>
      <w:r>
        <w:rPr>
          <w:rFonts w:eastAsia="Arial Unicode MS"/>
        </w:rPr>
        <w:t>ou should see the selected item in the properties window, or in the breadcrumb a</w:t>
      </w:r>
      <w:r w:rsidR="00221B62">
        <w:rPr>
          <w:rFonts w:eastAsia="Arial Unicode MS"/>
        </w:rPr>
        <w:t>t the bottom of the design view, if it is not, try clicking on the design surface – specifically on the edge of the window so you select it.  You can also</w:t>
      </w:r>
      <w:r w:rsidR="00824AE6">
        <w:rPr>
          <w:rFonts w:eastAsia="Arial Unicode MS"/>
        </w:rPr>
        <w:t xml:space="preserve"> use</w:t>
      </w:r>
      <w:r w:rsidR="00221B62">
        <w:rPr>
          <w:rFonts w:eastAsia="Arial Unicode MS"/>
        </w:rPr>
        <w:t xml:space="preserve"> </w:t>
      </w:r>
      <w:r w:rsidR="00221B62" w:rsidRPr="00824AE6">
        <w:rPr>
          <w:rFonts w:eastAsia="Arial Unicode MS"/>
          <w:b/>
        </w:rPr>
        <w:t>CTRL+Click</w:t>
      </w:r>
      <w:r w:rsidR="00221B62">
        <w:rPr>
          <w:rFonts w:eastAsia="Arial Unicode MS"/>
        </w:rPr>
        <w:t xml:space="preserve"> to select between overlapping elements in the window.</w:t>
      </w:r>
    </w:p>
    <w:p w:rsidR="00642B6C" w:rsidRDefault="00C80FB8" w:rsidP="00642B6C">
      <w:pPr>
        <w:pStyle w:val="ppBodyText"/>
        <w:numPr>
          <w:ilvl w:val="0"/>
          <w:numId w:val="0"/>
        </w:numPr>
        <w:rPr>
          <w:rFonts w:eastAsia="Arial Unicode MS"/>
        </w:rPr>
      </w:pPr>
      <w:r>
        <w:rPr>
          <w:rFonts w:eastAsia="Arial Unicode MS"/>
          <w:noProof/>
          <w:lang w:bidi="ar-SA"/>
        </w:rPr>
        <mc:AlternateContent>
          <mc:Choice Requires="wps">
            <w:drawing>
              <wp:anchor distT="0" distB="0" distL="114300" distR="114300" simplePos="0" relativeHeight="251664384" behindDoc="0" locked="0" layoutInCell="1" allowOverlap="1" wp14:anchorId="1D3C3DD8" wp14:editId="2B1D4A15">
                <wp:simplePos x="0" y="0"/>
                <wp:positionH relativeFrom="column">
                  <wp:posOffset>3509645</wp:posOffset>
                </wp:positionH>
                <wp:positionV relativeFrom="paragraph">
                  <wp:posOffset>674370</wp:posOffset>
                </wp:positionV>
                <wp:extent cx="1116965" cy="229870"/>
                <wp:effectExtent l="13970" t="17145" r="12065" b="10160"/>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965" cy="22987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276.35pt;margin-top:53.1pt;width:87.95pt;height:1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" filled="f" strokecolor="red" strokeweight="1.5pt"/>
            </w:pict>
          </mc:Fallback>
        </mc:AlternateContent>
      </w:r>
      <w:r>
        <w:rPr>
          <w:rFonts w:eastAsia="Arial Unicode MS"/>
          <w:noProof/>
          <w:lang w:bidi="ar-SA"/>
        </w:rPr>
        <mc:AlternateContent>
          <mc:Choice Requires="wps">
            <w:drawing>
              <wp:anchor distT="0" distB="0" distL="114300" distR="114300" simplePos="0" relativeHeight="251663360" behindDoc="0" locked="0" layoutInCell="1" allowOverlap="1" wp14:anchorId="1DAFCD77" wp14:editId="7C6A0CCB">
                <wp:simplePos x="0" y="0"/>
                <wp:positionH relativeFrom="column">
                  <wp:posOffset>13970</wp:posOffset>
                </wp:positionH>
                <wp:positionV relativeFrom="paragraph">
                  <wp:posOffset>164465</wp:posOffset>
                </wp:positionV>
                <wp:extent cx="1116965" cy="229870"/>
                <wp:effectExtent l="13970" t="12065" r="12065" b="15240"/>
                <wp:wrapNone/>
                <wp:docPr id="1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965" cy="22987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1pt;margin-top:12.95pt;width:87.95pt;height:1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" filled="f" strokecolor="red" strokeweight="1.5pt"/>
            </w:pict>
          </mc:Fallback>
        </mc:AlternateContent>
      </w:r>
      <w:r w:rsidR="00642B6C">
        <w:rPr>
          <w:rFonts w:eastAsia="Arial Unicode MS"/>
          <w:noProof/>
          <w:lang w:bidi="ar-SA"/>
        </w:rPr>
        <w:drawing>
          <wp:inline distT="0" distB="0" distL="0" distR="0" wp14:anchorId="0B79BB4A" wp14:editId="5812BCF4">
            <wp:extent cx="2366569" cy="9213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2366866" cy="921495"/>
                    </a:xfrm>
                    <a:prstGeom prst="rect">
                      <a:avLst/>
                    </a:prstGeom>
                    <a:noFill/>
                    <a:ln w="9525">
                      <a:noFill/>
                      <a:miter lim="800000"/>
                      <a:headEnd/>
                      <a:tailEnd/>
                    </a:ln>
                  </pic:spPr>
                </pic:pic>
              </a:graphicData>
            </a:graphic>
          </wp:inline>
        </w:drawing>
      </w:r>
      <w:r w:rsidR="00642B6C">
        <w:rPr>
          <w:rFonts w:eastAsia="Arial Unicode MS"/>
        </w:rPr>
        <w:t xml:space="preserve">    </w:t>
      </w:r>
      <w:r w:rsidR="00642B6C">
        <w:rPr>
          <w:rFonts w:eastAsia="Arial Unicode MS"/>
        </w:rPr>
        <w:tab/>
      </w:r>
      <w:r w:rsidR="00642B6C">
        <w:rPr>
          <w:rFonts w:eastAsia="Arial Unicode MS"/>
          <w:noProof/>
          <w:lang w:bidi="ar-SA"/>
        </w:rPr>
        <w:drawing>
          <wp:inline distT="0" distB="0" distL="0" distR="0" wp14:anchorId="61E7C9E2" wp14:editId="1438DCDD">
            <wp:extent cx="2870733" cy="322668"/>
            <wp:effectExtent l="19050" t="0" r="581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2872734" cy="322893"/>
                    </a:xfrm>
                    <a:prstGeom prst="rect">
                      <a:avLst/>
                    </a:prstGeom>
                    <a:noFill/>
                    <a:ln w="9525">
                      <a:noFill/>
                      <a:miter lim="800000"/>
                      <a:headEnd/>
                      <a:tailEnd/>
                    </a:ln>
                  </pic:spPr>
                </pic:pic>
              </a:graphicData>
            </a:graphic>
          </wp:inline>
        </w:drawing>
      </w:r>
    </w:p>
    <w:p w:rsidR="0046758F" w:rsidRDefault="0046758F" w:rsidP="00E537A5">
      <w:pPr>
        <w:pStyle w:val="ppBodyText"/>
        <w:numPr>
          <w:ilvl w:val="0"/>
          <w:numId w:val="32"/>
        </w:numPr>
        <w:rPr>
          <w:rFonts w:eastAsia="Arial Unicode MS"/>
        </w:rPr>
      </w:pPr>
      <w:r>
        <w:rPr>
          <w:rFonts w:eastAsia="Arial Unicode MS"/>
        </w:rPr>
        <w:t xml:space="preserve">In the property explorer, find the </w:t>
      </w:r>
      <w:r w:rsidRPr="0046758F">
        <w:rPr>
          <w:rFonts w:eastAsia="Arial Unicode MS"/>
          <w:b/>
        </w:rPr>
        <w:t>Title</w:t>
      </w:r>
      <w:r>
        <w:rPr>
          <w:rFonts w:eastAsia="Arial Unicode MS"/>
        </w:rPr>
        <w:t xml:space="preserve"> property and set it to “Lab 01: Introduction to Visual Studio and C#”.  </w:t>
      </w:r>
    </w:p>
    <w:p w:rsidR="00E537A5" w:rsidRDefault="0046758F" w:rsidP="00E537A5">
      <w:pPr>
        <w:pStyle w:val="ppBodyText"/>
        <w:numPr>
          <w:ilvl w:val="0"/>
          <w:numId w:val="32"/>
        </w:numPr>
        <w:rPr>
          <w:rFonts w:eastAsia="Arial Unicode MS"/>
        </w:rPr>
      </w:pPr>
      <w:r>
        <w:rPr>
          <w:rFonts w:eastAsia="Arial Unicode MS"/>
        </w:rPr>
        <w:t>Find the Background property (try typing “Background” in the search field at the top of the property window to quickly locate it).  Change the color to something you like.</w:t>
      </w:r>
    </w:p>
    <w:p w:rsidR="00546584" w:rsidRDefault="00C80FB8" w:rsidP="00546584">
      <w:pPr>
        <w:pStyle w:val="ppBodyText"/>
        <w:numPr>
          <w:ilvl w:val="0"/>
          <w:numId w:val="0"/>
        </w:numPr>
        <w:ind w:left="360"/>
        <w:rPr>
          <w:rFonts w:eastAsia="Arial Unicode MS"/>
        </w:rPr>
      </w:pPr>
      <w:r>
        <w:rPr>
          <w:rFonts w:eastAsia="Arial Unicode MS"/>
          <w:noProof/>
          <w:lang w:bidi="ar-SA"/>
        </w:rPr>
        <w:lastRenderedPageBreak/>
        <mc:AlternateContent>
          <mc:Choice Requires="wps">
            <w:drawing>
              <wp:anchor distT="0" distB="0" distL="114300" distR="114300" simplePos="0" relativeHeight="251665408" behindDoc="0" locked="0" layoutInCell="1" allowOverlap="1" wp14:anchorId="647DC421" wp14:editId="47DA0885">
                <wp:simplePos x="0" y="0"/>
                <wp:positionH relativeFrom="column">
                  <wp:posOffset>1193800</wp:posOffset>
                </wp:positionH>
                <wp:positionV relativeFrom="paragraph">
                  <wp:posOffset>2073275</wp:posOffset>
                </wp:positionV>
                <wp:extent cx="229870" cy="202565"/>
                <wp:effectExtent l="22225" t="15875" r="14605" b="1968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0256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94pt;margin-top:163.25pt;width:18.1pt;height:1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" filled="f" strokecolor="red" strokeweight="2.25pt"/>
            </w:pict>
          </mc:Fallback>
        </mc:AlternateContent>
      </w:r>
      <w:r w:rsidR="00546584">
        <w:rPr>
          <w:rFonts w:eastAsia="Arial Unicode MS"/>
          <w:noProof/>
          <w:lang w:bidi="ar-SA"/>
        </w:rPr>
        <w:drawing>
          <wp:inline distT="0" distB="0" distL="0" distR="0" wp14:anchorId="1285AAB0" wp14:editId="2CF1E9A5">
            <wp:extent cx="2214599" cy="2562579"/>
            <wp:effectExtent l="57150" t="19050" r="109501" b="85371"/>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214426" cy="256237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6584" w:rsidRDefault="00546584" w:rsidP="00546584">
      <w:pPr>
        <w:pStyle w:val="ppNote"/>
        <w:rPr>
          <w:rFonts w:eastAsia="Arial Unicode MS"/>
        </w:rPr>
      </w:pPr>
      <w:r w:rsidRPr="00546584">
        <w:rPr>
          <w:rFonts w:eastAsia="Arial Unicode MS"/>
          <w:b/>
        </w:rPr>
        <w:t>Hint:</w:t>
      </w:r>
      <w:r>
        <w:rPr>
          <w:rFonts w:eastAsia="Arial Unicode MS"/>
        </w:rPr>
        <w:t xml:space="preserve"> notice the “eyedropper”</w:t>
      </w:r>
      <w:r w:rsidR="002E2417">
        <w:rPr>
          <w:rFonts w:eastAsia="Arial Unicode MS"/>
        </w:rPr>
        <w:t xml:space="preserve"> in the Brushes section above</w:t>
      </w:r>
      <w:r>
        <w:rPr>
          <w:rFonts w:eastAsia="Arial Unicode MS"/>
        </w:rPr>
        <w:t>?  If you click that, you can move the cursor around and the color box will change based on the current pixel under the mouse – this works even outside the Visual Studio application!</w:t>
      </w:r>
    </w:p>
    <w:p w:rsidR="0046758F" w:rsidRDefault="005447BC" w:rsidP="00E537A5">
      <w:pPr>
        <w:pStyle w:val="ppBodyText"/>
        <w:numPr>
          <w:ilvl w:val="0"/>
          <w:numId w:val="32"/>
        </w:numPr>
        <w:rPr>
          <w:rFonts w:eastAsia="Arial Unicode MS"/>
        </w:rPr>
      </w:pPr>
      <w:r>
        <w:rPr>
          <w:rFonts w:eastAsia="Arial Unicode MS"/>
        </w:rPr>
        <w:t xml:space="preserve">Now, </w:t>
      </w:r>
      <w:r w:rsidR="00431BE3">
        <w:rPr>
          <w:rFonts w:eastAsia="Arial Unicode MS"/>
        </w:rPr>
        <w:t xml:space="preserve">we will </w:t>
      </w:r>
      <w:r>
        <w:rPr>
          <w:rFonts w:eastAsia="Arial Unicode MS"/>
        </w:rPr>
        <w:t>add the controls.  Use the above image to get a visual sense of what we are trying to create.</w:t>
      </w:r>
    </w:p>
    <w:p w:rsidR="005447BC" w:rsidRDefault="005447BC" w:rsidP="005447BC">
      <w:pPr>
        <w:pStyle w:val="ppBodyText"/>
        <w:numPr>
          <w:ilvl w:val="0"/>
          <w:numId w:val="32"/>
        </w:numPr>
        <w:rPr>
          <w:rFonts w:eastAsia="Arial Unicode MS"/>
        </w:rPr>
      </w:pPr>
      <w:r>
        <w:rPr>
          <w:rFonts w:eastAsia="Arial Unicode MS"/>
        </w:rPr>
        <w:t xml:space="preserve">Drag a </w:t>
      </w:r>
      <w:r w:rsidRPr="005447BC">
        <w:rPr>
          <w:rFonts w:eastAsia="Arial Unicode MS"/>
          <w:b/>
        </w:rPr>
        <w:t>ComboBox</w:t>
      </w:r>
      <w:r>
        <w:rPr>
          <w:rFonts w:eastAsia="Arial Unicode MS"/>
        </w:rPr>
        <w:t xml:space="preserve"> element from the tool box onto the window – position it at the top of the window.</w:t>
      </w:r>
      <w:r w:rsidR="00716A2C">
        <w:rPr>
          <w:rFonts w:eastAsia="Arial Unicode MS"/>
        </w:rPr>
        <w:t xml:space="preserve">  You should see markers indicating margins and spacing so you can get it evenly sized.  It will have drag corners to resize it.</w:t>
      </w:r>
    </w:p>
    <w:p w:rsidR="00716A2C" w:rsidRDefault="00ED79E0" w:rsidP="00716A2C">
      <w:pPr>
        <w:pStyle w:val="ppBodyText"/>
        <w:numPr>
          <w:ilvl w:val="0"/>
          <w:numId w:val="0"/>
        </w:numPr>
        <w:ind w:left="360"/>
        <w:rPr>
          <w:rFonts w:eastAsia="Arial Unicode MS"/>
        </w:rPr>
      </w:pPr>
      <w:r>
        <w:rPr>
          <w:rFonts w:eastAsia="Arial Unicode MS"/>
          <w:noProof/>
          <w:lang w:bidi="ar-SA"/>
        </w:rPr>
        <w:drawing>
          <wp:inline distT="0" distB="0" distL="0" distR="0" wp14:anchorId="579D3243" wp14:editId="449E0D94">
            <wp:extent cx="3839210" cy="2512695"/>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3839210" cy="2512695"/>
                    </a:xfrm>
                    <a:prstGeom prst="rect">
                      <a:avLst/>
                    </a:prstGeom>
                    <a:noFill/>
                    <a:ln w="9525">
                      <a:noFill/>
                      <a:miter lim="800000"/>
                      <a:headEnd/>
                      <a:tailEnd/>
                    </a:ln>
                  </pic:spPr>
                </pic:pic>
              </a:graphicData>
            </a:graphic>
          </wp:inline>
        </w:drawing>
      </w:r>
    </w:p>
    <w:p w:rsidR="005447BC" w:rsidRDefault="0044530E" w:rsidP="005447BC">
      <w:pPr>
        <w:pStyle w:val="ppBodyText"/>
        <w:numPr>
          <w:ilvl w:val="0"/>
          <w:numId w:val="32"/>
        </w:numPr>
        <w:rPr>
          <w:rFonts w:eastAsia="Arial Unicode MS"/>
        </w:rPr>
      </w:pPr>
      <w:r>
        <w:rPr>
          <w:rFonts w:eastAsia="Arial Unicode MS"/>
        </w:rPr>
        <w:t xml:space="preserve">With the </w:t>
      </w:r>
      <w:r w:rsidRPr="003A4A03">
        <w:rPr>
          <w:rFonts w:eastAsia="Arial Unicode MS"/>
          <w:b/>
        </w:rPr>
        <w:t>ComboBox</w:t>
      </w:r>
      <w:r>
        <w:rPr>
          <w:rFonts w:eastAsia="Arial Unicode MS"/>
        </w:rPr>
        <w:t xml:space="preserve"> still selected, switch to the </w:t>
      </w:r>
      <w:r w:rsidRPr="008008FA">
        <w:rPr>
          <w:rFonts w:eastAsia="Arial Unicode MS"/>
          <w:b/>
        </w:rPr>
        <w:t>Property Explorer</w:t>
      </w:r>
      <w:r>
        <w:rPr>
          <w:rFonts w:eastAsia="Arial Unicode MS"/>
        </w:rPr>
        <w:t xml:space="preserve"> and give it a name – the name is the text just to the right of the control type name in the property explorer.  Name it “availableProcessors”.  This name will create a </w:t>
      </w:r>
      <w:r w:rsidRPr="0044530E">
        <w:rPr>
          <w:rFonts w:eastAsia="Arial Unicode MS"/>
          <w:b/>
        </w:rPr>
        <w:t>ComboBox</w:t>
      </w:r>
      <w:r>
        <w:rPr>
          <w:rFonts w:eastAsia="Arial Unicode MS"/>
        </w:rPr>
        <w:t xml:space="preserve"> control object that we can then program against in our code behind when we start writing the code.</w:t>
      </w:r>
    </w:p>
    <w:p w:rsidR="0044530E" w:rsidRDefault="0044530E" w:rsidP="0044530E">
      <w:pPr>
        <w:pStyle w:val="ppBodyText"/>
        <w:numPr>
          <w:ilvl w:val="0"/>
          <w:numId w:val="0"/>
        </w:numPr>
        <w:ind w:left="360"/>
        <w:rPr>
          <w:rFonts w:eastAsia="Arial Unicode MS"/>
        </w:rPr>
      </w:pPr>
      <w:r>
        <w:rPr>
          <w:rFonts w:eastAsia="Arial Unicode MS"/>
          <w:noProof/>
          <w:lang w:bidi="ar-SA"/>
        </w:rPr>
        <w:lastRenderedPageBreak/>
        <w:drawing>
          <wp:inline distT="0" distB="0" distL="0" distR="0" wp14:anchorId="7E7BCD6A" wp14:editId="6E8455DD">
            <wp:extent cx="2910840" cy="1144905"/>
            <wp:effectExtent l="57150" t="19050" r="118110" b="74295"/>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2910840" cy="1144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27B8" w:rsidRDefault="00FB50A5" w:rsidP="0044530E">
      <w:pPr>
        <w:pStyle w:val="ppBodyText"/>
        <w:numPr>
          <w:ilvl w:val="0"/>
          <w:numId w:val="32"/>
        </w:numPr>
        <w:rPr>
          <w:rFonts w:eastAsia="Arial Unicode MS"/>
        </w:rPr>
      </w:pPr>
      <w:r>
        <w:rPr>
          <w:rFonts w:eastAsia="Arial Unicode MS"/>
        </w:rPr>
        <w:t xml:space="preserve">Next, drag a </w:t>
      </w:r>
      <w:r w:rsidRPr="00FB50A5">
        <w:rPr>
          <w:rFonts w:eastAsia="Arial Unicode MS"/>
          <w:b/>
        </w:rPr>
        <w:t>Label</w:t>
      </w:r>
      <w:r>
        <w:rPr>
          <w:rFonts w:eastAsia="Arial Unicode MS"/>
        </w:rPr>
        <w:t xml:space="preserve"> control over and position it below the </w:t>
      </w:r>
      <w:r w:rsidRPr="00FB50A5">
        <w:rPr>
          <w:rFonts w:eastAsia="Arial Unicode MS"/>
          <w:b/>
        </w:rPr>
        <w:t>ComboBox</w:t>
      </w:r>
      <w:r>
        <w:rPr>
          <w:rFonts w:eastAsia="Arial Unicode MS"/>
        </w:rPr>
        <w:t xml:space="preserve"> on the left side of the window.</w:t>
      </w:r>
      <w:r w:rsidR="0090670B">
        <w:rPr>
          <w:rFonts w:eastAsia="Arial Unicode MS"/>
        </w:rPr>
        <w:t xml:space="preserve">  Switch to the </w:t>
      </w:r>
      <w:r w:rsidR="0090670B" w:rsidRPr="00B03633">
        <w:rPr>
          <w:rFonts w:eastAsia="Arial Unicode MS"/>
          <w:b/>
        </w:rPr>
        <w:t xml:space="preserve">Property Explorer </w:t>
      </w:r>
      <w:r w:rsidR="0090670B">
        <w:rPr>
          <w:rFonts w:eastAsia="Arial Unicode MS"/>
        </w:rPr>
        <w:t xml:space="preserve">and find the </w:t>
      </w:r>
      <w:r w:rsidR="0090670B" w:rsidRPr="0090670B">
        <w:rPr>
          <w:rFonts w:eastAsia="Arial Unicode MS"/>
          <w:b/>
        </w:rPr>
        <w:t>Content</w:t>
      </w:r>
      <w:r w:rsidR="0090670B">
        <w:rPr>
          <w:rFonts w:eastAsia="Arial Unicode MS"/>
        </w:rPr>
        <w:t xml:space="preserve"> property – change it to “Enter Some Text:”</w:t>
      </w:r>
      <w:r w:rsidR="00A05A90">
        <w:rPr>
          <w:rFonts w:eastAsia="Arial Unicode MS"/>
        </w:rPr>
        <w:t>.  Also</w:t>
      </w:r>
      <w:r w:rsidR="002E4B77">
        <w:rPr>
          <w:rFonts w:eastAsia="Arial Unicode MS"/>
        </w:rPr>
        <w:t>,</w:t>
      </w:r>
      <w:r w:rsidR="00A05A90">
        <w:rPr>
          <w:rFonts w:eastAsia="Arial Unicode MS"/>
        </w:rPr>
        <w:t xml:space="preserve"> expand the </w:t>
      </w:r>
      <w:r w:rsidR="00A05A90" w:rsidRPr="00044799">
        <w:rPr>
          <w:rFonts w:eastAsia="Arial Unicode MS"/>
          <w:b/>
        </w:rPr>
        <w:t>Text</w:t>
      </w:r>
      <w:r w:rsidR="00A05A90">
        <w:rPr>
          <w:rFonts w:eastAsia="Arial Unicode MS"/>
        </w:rPr>
        <w:t xml:space="preserve"> section of the </w:t>
      </w:r>
      <w:r w:rsidR="00A05A90" w:rsidRPr="00044799">
        <w:rPr>
          <w:rFonts w:eastAsia="Arial Unicode MS"/>
          <w:b/>
        </w:rPr>
        <w:t>Property Explorer</w:t>
      </w:r>
      <w:r w:rsidR="00A05A90">
        <w:rPr>
          <w:rFonts w:eastAsia="Arial Unicode MS"/>
        </w:rPr>
        <w:t xml:space="preserve"> and change the font to be Bold.</w:t>
      </w:r>
    </w:p>
    <w:p w:rsidR="00A05A90" w:rsidRDefault="00A05A90" w:rsidP="00A05A90">
      <w:pPr>
        <w:pStyle w:val="ppBodyText"/>
        <w:numPr>
          <w:ilvl w:val="0"/>
          <w:numId w:val="0"/>
        </w:numPr>
        <w:ind w:left="360"/>
        <w:rPr>
          <w:rFonts w:eastAsia="Arial Unicode MS"/>
        </w:rPr>
      </w:pPr>
      <w:r>
        <w:rPr>
          <w:rFonts w:eastAsia="Arial Unicode MS"/>
          <w:noProof/>
          <w:lang w:bidi="ar-SA"/>
        </w:rPr>
        <w:drawing>
          <wp:inline distT="0" distB="0" distL="0" distR="0" wp14:anchorId="65DEF0F3" wp14:editId="34CE893F">
            <wp:extent cx="5940425" cy="3909060"/>
            <wp:effectExtent l="57150" t="19050" r="117475" b="72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srcRect/>
                    <a:stretch>
                      <a:fillRect/>
                    </a:stretch>
                  </pic:blipFill>
                  <pic:spPr bwMode="auto">
                    <a:xfrm>
                      <a:off x="0" y="0"/>
                      <a:ext cx="5940425" cy="390906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5A90" w:rsidRDefault="00F53DA3" w:rsidP="0044530E">
      <w:pPr>
        <w:pStyle w:val="ppBodyText"/>
        <w:numPr>
          <w:ilvl w:val="0"/>
          <w:numId w:val="32"/>
        </w:numPr>
        <w:rPr>
          <w:rFonts w:eastAsia="Arial Unicode MS"/>
        </w:rPr>
      </w:pPr>
      <w:r>
        <w:rPr>
          <w:rFonts w:eastAsia="Arial Unicode MS"/>
        </w:rPr>
        <w:t xml:space="preserve">Next, drag over a </w:t>
      </w:r>
      <w:r w:rsidRPr="00C43DD0">
        <w:rPr>
          <w:rFonts w:eastAsia="Arial Unicode MS"/>
          <w:b/>
        </w:rPr>
        <w:t>TextBox</w:t>
      </w:r>
      <w:r>
        <w:rPr>
          <w:rFonts w:eastAsia="Arial Unicode MS"/>
        </w:rPr>
        <w:t xml:space="preserve"> control and position it to the right of the label.  Resize it to take up ¾ of the remaining space.  Switch to the </w:t>
      </w:r>
      <w:r w:rsidRPr="00F27CE8">
        <w:rPr>
          <w:rFonts w:eastAsia="Arial Unicode MS"/>
          <w:b/>
        </w:rPr>
        <w:t>Property Explorer</w:t>
      </w:r>
      <w:r>
        <w:rPr>
          <w:rFonts w:eastAsia="Arial Unicode MS"/>
        </w:rPr>
        <w:t xml:space="preserve"> and give it the name “originalText”.</w:t>
      </w:r>
    </w:p>
    <w:p w:rsidR="00C43DD0" w:rsidRDefault="00F46AC8" w:rsidP="00C43DD0">
      <w:pPr>
        <w:pStyle w:val="ppBodyText"/>
        <w:numPr>
          <w:ilvl w:val="0"/>
          <w:numId w:val="0"/>
        </w:numPr>
        <w:ind w:left="360"/>
        <w:rPr>
          <w:rFonts w:eastAsia="Arial Unicode MS"/>
        </w:rPr>
      </w:pPr>
      <w:r>
        <w:rPr>
          <w:rFonts w:eastAsia="Arial Unicode MS"/>
          <w:noProof/>
          <w:lang w:bidi="ar-SA"/>
        </w:rPr>
        <w:drawing>
          <wp:inline distT="0" distB="0" distL="0" distR="0" wp14:anchorId="72741019" wp14:editId="699A8398">
            <wp:extent cx="5940425" cy="1263650"/>
            <wp:effectExtent l="57150" t="19050" r="117475" b="698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940425" cy="126365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3DA3" w:rsidRDefault="00F46AC8" w:rsidP="0044530E">
      <w:pPr>
        <w:pStyle w:val="ppBodyText"/>
        <w:numPr>
          <w:ilvl w:val="0"/>
          <w:numId w:val="32"/>
        </w:numPr>
        <w:rPr>
          <w:rFonts w:eastAsia="Arial Unicode MS"/>
        </w:rPr>
      </w:pPr>
      <w:r>
        <w:rPr>
          <w:rFonts w:eastAsia="Arial Unicode MS"/>
        </w:rPr>
        <w:lastRenderedPageBreak/>
        <w:t xml:space="preserve">Next, drag a </w:t>
      </w:r>
      <w:r w:rsidRPr="00F46AC8">
        <w:rPr>
          <w:rFonts w:eastAsia="Arial Unicode MS"/>
          <w:b/>
        </w:rPr>
        <w:t>Button</w:t>
      </w:r>
      <w:r>
        <w:rPr>
          <w:rFonts w:eastAsia="Arial Unicode MS"/>
        </w:rPr>
        <w:t xml:space="preserve"> control and position it to the right of the </w:t>
      </w:r>
      <w:r w:rsidRPr="00F46AC8">
        <w:rPr>
          <w:rFonts w:eastAsia="Arial Unicode MS"/>
          <w:b/>
        </w:rPr>
        <w:t>TextBox</w:t>
      </w:r>
      <w:r>
        <w:rPr>
          <w:rFonts w:eastAsia="Arial Unicode MS"/>
        </w:rPr>
        <w:t xml:space="preserve">.  Change the </w:t>
      </w:r>
      <w:r w:rsidRPr="00F46AC8">
        <w:rPr>
          <w:rFonts w:eastAsia="Arial Unicode MS"/>
          <w:b/>
        </w:rPr>
        <w:t>Content</w:t>
      </w:r>
      <w:r>
        <w:rPr>
          <w:rFonts w:eastAsia="Arial Unicode MS"/>
        </w:rPr>
        <w:t xml:space="preserve"> property to “Process”.  Also, check the </w:t>
      </w:r>
      <w:r w:rsidRPr="00F46AC8">
        <w:rPr>
          <w:rFonts w:eastAsia="Arial Unicode MS"/>
          <w:b/>
        </w:rPr>
        <w:t>IsDefault</w:t>
      </w:r>
      <w:r>
        <w:rPr>
          <w:rFonts w:eastAsia="Arial Unicode MS"/>
        </w:rPr>
        <w:t xml:space="preserve"> flag in the properties.</w:t>
      </w:r>
    </w:p>
    <w:p w:rsidR="00F46AC8" w:rsidRDefault="00F46AC8" w:rsidP="00F46AC8">
      <w:pPr>
        <w:pStyle w:val="ppBodyText"/>
        <w:numPr>
          <w:ilvl w:val="0"/>
          <w:numId w:val="0"/>
        </w:numPr>
        <w:ind w:left="360"/>
        <w:rPr>
          <w:rFonts w:eastAsia="Arial Unicode MS"/>
        </w:rPr>
      </w:pPr>
      <w:r>
        <w:rPr>
          <w:rFonts w:eastAsia="Arial Unicode MS"/>
          <w:noProof/>
          <w:lang w:bidi="ar-SA"/>
        </w:rPr>
        <w:drawing>
          <wp:inline distT="0" distB="0" distL="0" distR="0" wp14:anchorId="67B74970" wp14:editId="7D894B1D">
            <wp:extent cx="5940425" cy="2638425"/>
            <wp:effectExtent l="57150" t="19050" r="117475" b="85725"/>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srcRect/>
                    <a:stretch>
                      <a:fillRect/>
                    </a:stretch>
                  </pic:blipFill>
                  <pic:spPr bwMode="auto">
                    <a:xfrm>
                      <a:off x="0" y="0"/>
                      <a:ext cx="5940425" cy="263842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6AC8" w:rsidRDefault="006578BF" w:rsidP="00F46AC8">
      <w:pPr>
        <w:pStyle w:val="ppBodyText"/>
        <w:numPr>
          <w:ilvl w:val="0"/>
          <w:numId w:val="32"/>
        </w:numPr>
        <w:rPr>
          <w:rFonts w:eastAsia="Arial Unicode MS"/>
        </w:rPr>
      </w:pPr>
      <w:r>
        <w:rPr>
          <w:rFonts w:eastAsia="Arial Unicode MS"/>
        </w:rPr>
        <w:t xml:space="preserve">Finally, drag a </w:t>
      </w:r>
      <w:r w:rsidRPr="006578BF">
        <w:rPr>
          <w:rFonts w:eastAsia="Arial Unicode MS"/>
          <w:b/>
        </w:rPr>
        <w:t>TextBlock</w:t>
      </w:r>
      <w:r>
        <w:rPr>
          <w:rFonts w:eastAsia="Arial Unicode MS"/>
        </w:rPr>
        <w:t xml:space="preserve"> control and take up the remainder of the space.  Change the </w:t>
      </w:r>
      <w:r w:rsidRPr="006578BF">
        <w:rPr>
          <w:rFonts w:eastAsia="Arial Unicode MS"/>
          <w:b/>
        </w:rPr>
        <w:t>Foreground</w:t>
      </w:r>
      <w:r>
        <w:rPr>
          <w:rFonts w:eastAsia="Arial Unicode MS"/>
        </w:rPr>
        <w:t xml:space="preserve"> property to a blue color:</w:t>
      </w:r>
    </w:p>
    <w:p w:rsidR="006578BF" w:rsidRDefault="00106D7E" w:rsidP="00106D7E">
      <w:pPr>
        <w:pStyle w:val="ppBodyText"/>
        <w:numPr>
          <w:ilvl w:val="0"/>
          <w:numId w:val="0"/>
        </w:numPr>
        <w:ind w:left="360"/>
        <w:rPr>
          <w:rFonts w:eastAsia="Arial Unicode MS"/>
        </w:rPr>
      </w:pPr>
      <w:r>
        <w:rPr>
          <w:rFonts w:eastAsia="Arial Unicode MS"/>
          <w:noProof/>
          <w:lang w:bidi="ar-SA"/>
        </w:rPr>
        <w:drawing>
          <wp:inline distT="0" distB="0" distL="0" distR="0" wp14:anchorId="17139A4A" wp14:editId="6612BB02">
            <wp:extent cx="5940425" cy="2889885"/>
            <wp:effectExtent l="57150" t="19050" r="117475" b="819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5940425" cy="288988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6D7E" w:rsidRPr="001479BD" w:rsidRDefault="001479BD" w:rsidP="00106D7E">
      <w:pPr>
        <w:pStyle w:val="ppBodyText"/>
        <w:numPr>
          <w:ilvl w:val="0"/>
          <w:numId w:val="32"/>
        </w:numPr>
        <w:rPr>
          <w:rFonts w:eastAsia="Arial Unicode MS"/>
        </w:rPr>
      </w:pPr>
      <w:r w:rsidRPr="001479BD">
        <w:rPr>
          <w:rFonts w:eastAsia="Arial Unicode MS"/>
        </w:rPr>
        <w:t xml:space="preserve">Give the TextBlock the name “resultText”.  </w:t>
      </w:r>
      <w:r w:rsidR="004C6AE0" w:rsidRPr="001479BD">
        <w:rPr>
          <w:rFonts w:eastAsia="Arial Unicode MS"/>
        </w:rPr>
        <w:t xml:space="preserve">Expand the </w:t>
      </w:r>
      <w:r w:rsidR="004C6AE0" w:rsidRPr="00536B34">
        <w:rPr>
          <w:rFonts w:eastAsia="Arial Unicode MS"/>
          <w:b/>
        </w:rPr>
        <w:t>Text</w:t>
      </w:r>
      <w:r w:rsidR="004C6AE0" w:rsidRPr="001479BD">
        <w:rPr>
          <w:rFonts w:eastAsia="Arial Unicode MS"/>
        </w:rPr>
        <w:t xml:space="preserve"> section of the properties for the </w:t>
      </w:r>
      <w:r w:rsidR="004C6AE0" w:rsidRPr="001479BD">
        <w:rPr>
          <w:rFonts w:eastAsia="Arial Unicode MS"/>
          <w:b/>
        </w:rPr>
        <w:t>TextBlock</w:t>
      </w:r>
      <w:r w:rsidR="004C6AE0" w:rsidRPr="001479BD">
        <w:rPr>
          <w:rFonts w:eastAsia="Arial Unicode MS"/>
        </w:rPr>
        <w:t xml:space="preserve">, set the font size to be something large – like 32, set the </w:t>
      </w:r>
      <w:r w:rsidR="004C6AE0" w:rsidRPr="001479BD">
        <w:rPr>
          <w:rFonts w:eastAsia="Arial Unicode MS"/>
          <w:b/>
        </w:rPr>
        <w:t>TextTrimming</w:t>
      </w:r>
      <w:r w:rsidR="004C6AE0" w:rsidRPr="001479BD">
        <w:rPr>
          <w:rFonts w:eastAsia="Arial Unicode MS"/>
        </w:rPr>
        <w:t xml:space="preserve"> to be “CharacterEllipses” and the </w:t>
      </w:r>
      <w:r w:rsidR="004C6AE0" w:rsidRPr="001479BD">
        <w:rPr>
          <w:rFonts w:eastAsia="Arial Unicode MS"/>
          <w:b/>
        </w:rPr>
        <w:t>TextWrapping</w:t>
      </w:r>
      <w:r w:rsidR="004C6AE0" w:rsidRPr="001479BD">
        <w:rPr>
          <w:rFonts w:eastAsia="Arial Unicode MS"/>
        </w:rPr>
        <w:t xml:space="preserve"> to “Wrap”.  This will cause the text to wrap around the space, and then end with “…” if there isn’t enough room to display the entire text.  This is a convenient feature of </w:t>
      </w:r>
      <w:r w:rsidR="004C6AE0" w:rsidRPr="001479BD">
        <w:rPr>
          <w:rFonts w:eastAsia="Arial Unicode MS"/>
          <w:b/>
        </w:rPr>
        <w:t>TextBlock</w:t>
      </w:r>
      <w:r w:rsidR="004C6AE0" w:rsidRPr="001479BD">
        <w:rPr>
          <w:rFonts w:eastAsia="Arial Unicode MS"/>
        </w:rPr>
        <w:t xml:space="preserve"> and it</w:t>
      </w:r>
      <w:r w:rsidR="00421DF5">
        <w:rPr>
          <w:rFonts w:eastAsia="Arial Unicode MS"/>
        </w:rPr>
        <w:t xml:space="preserve"> i</w:t>
      </w:r>
      <w:r w:rsidR="004C6AE0" w:rsidRPr="001479BD">
        <w:rPr>
          <w:rFonts w:eastAsia="Arial Unicode MS"/>
        </w:rPr>
        <w:t xml:space="preserve">s one of the main reasons to use it over a </w:t>
      </w:r>
      <w:r w:rsidR="004C6AE0" w:rsidRPr="001479BD">
        <w:rPr>
          <w:rFonts w:eastAsia="Arial Unicode MS"/>
          <w:b/>
        </w:rPr>
        <w:t>Label</w:t>
      </w:r>
      <w:r w:rsidR="004C6AE0" w:rsidRPr="001479BD">
        <w:rPr>
          <w:rFonts w:eastAsia="Arial Unicode MS"/>
        </w:rPr>
        <w:t>.</w:t>
      </w:r>
    </w:p>
    <w:p w:rsidR="00310307" w:rsidRDefault="00310307" w:rsidP="00310307">
      <w:pPr>
        <w:pStyle w:val="ppBodyText"/>
        <w:numPr>
          <w:ilvl w:val="0"/>
          <w:numId w:val="0"/>
        </w:numPr>
        <w:rPr>
          <w:rFonts w:eastAsia="Arial Unicode MS"/>
        </w:rPr>
      </w:pPr>
      <w:r>
        <w:rPr>
          <w:rFonts w:eastAsia="Arial Unicode MS"/>
          <w:noProof/>
          <w:lang w:bidi="ar-SA"/>
        </w:rPr>
        <w:lastRenderedPageBreak/>
        <w:drawing>
          <wp:inline distT="0" distB="0" distL="0" distR="0" wp14:anchorId="779D296B" wp14:editId="634AEB13">
            <wp:extent cx="2875915" cy="1793875"/>
            <wp:effectExtent l="57150" t="19050" r="114935" b="730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a:stretch>
                      <a:fillRect/>
                    </a:stretch>
                  </pic:blipFill>
                  <pic:spPr bwMode="auto">
                    <a:xfrm>
                      <a:off x="0" y="0"/>
                      <a:ext cx="2875915" cy="17938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06C3" w:rsidRDefault="001479BD" w:rsidP="00106D7E">
      <w:pPr>
        <w:pStyle w:val="ppBodyText"/>
        <w:numPr>
          <w:ilvl w:val="0"/>
          <w:numId w:val="32"/>
        </w:numPr>
        <w:rPr>
          <w:rFonts w:eastAsia="Arial Unicode MS"/>
        </w:rPr>
      </w:pPr>
      <w:r>
        <w:rPr>
          <w:rFonts w:eastAsia="Arial Unicode MS"/>
        </w:rPr>
        <w:t>Now we are ready to begin programming the UI.</w:t>
      </w:r>
      <w:r w:rsidR="00E4495F">
        <w:rPr>
          <w:rFonts w:eastAsia="Arial Unicode MS"/>
        </w:rPr>
        <w:t xml:space="preserve">  Recall that we</w:t>
      </w:r>
      <w:r w:rsidR="00231556">
        <w:rPr>
          <w:rFonts w:eastAsia="Arial Unicode MS"/>
        </w:rPr>
        <w:t xml:space="preserve"> ha</w:t>
      </w:r>
      <w:r w:rsidR="00E4495F">
        <w:rPr>
          <w:rFonts w:eastAsia="Arial Unicode MS"/>
        </w:rPr>
        <w:t>ve named the UI elements with the following names:</w:t>
      </w:r>
    </w:p>
    <w:tbl>
      <w:tblPr>
        <w:tblStyle w:val="LightShading-Accent11"/>
        <w:tblW w:w="0" w:type="auto"/>
        <w:tblLook w:val="04A0" w:firstRow="1" w:lastRow="0" w:firstColumn="1" w:lastColumn="0" w:noHBand="0" w:noVBand="1"/>
      </w:tblPr>
      <w:tblGrid>
        <w:gridCol w:w="2013"/>
        <w:gridCol w:w="2035"/>
        <w:gridCol w:w="5528"/>
      </w:tblGrid>
      <w:tr w:rsidR="00AA4D48" w:rsidTr="00AA4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AA4D48" w:rsidRDefault="00AA4D48" w:rsidP="00E4495F">
            <w:pPr>
              <w:pStyle w:val="ppBodyText"/>
              <w:numPr>
                <w:ilvl w:val="0"/>
                <w:numId w:val="0"/>
              </w:numPr>
              <w:rPr>
                <w:rFonts w:eastAsia="Arial Unicode MS"/>
              </w:rPr>
            </w:pPr>
            <w:r>
              <w:rPr>
                <w:rFonts w:eastAsia="Arial Unicode MS"/>
              </w:rPr>
              <w:t>Name</w:t>
            </w:r>
          </w:p>
        </w:tc>
        <w:tc>
          <w:tcPr>
            <w:tcW w:w="2070" w:type="dxa"/>
          </w:tcPr>
          <w:p w:rsidR="00AA4D48" w:rsidRDefault="00AA4D48" w:rsidP="00E4495F">
            <w:pPr>
              <w:pStyle w:val="ppBodyText"/>
              <w:numPr>
                <w:ilvl w:val="0"/>
                <w:numId w:val="0"/>
              </w:num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Type</w:t>
            </w:r>
          </w:p>
        </w:tc>
        <w:tc>
          <w:tcPr>
            <w:tcW w:w="5688" w:type="dxa"/>
          </w:tcPr>
          <w:p w:rsidR="00AA4D48" w:rsidRDefault="00AA4D48" w:rsidP="00E4495F">
            <w:pPr>
              <w:pStyle w:val="ppBodyText"/>
              <w:numPr>
                <w:ilvl w:val="0"/>
                <w:numId w:val="0"/>
              </w:num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Purpose</w:t>
            </w:r>
          </w:p>
        </w:tc>
      </w:tr>
      <w:tr w:rsidR="00AA4D48" w:rsidTr="00AA4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AA4D48" w:rsidRDefault="00AA4D48" w:rsidP="00E4495F">
            <w:pPr>
              <w:pStyle w:val="ppBodyText"/>
              <w:numPr>
                <w:ilvl w:val="0"/>
                <w:numId w:val="0"/>
              </w:numPr>
              <w:rPr>
                <w:rFonts w:eastAsia="Arial Unicode MS"/>
              </w:rPr>
            </w:pPr>
            <w:r>
              <w:rPr>
                <w:rFonts w:eastAsia="Arial Unicode MS"/>
              </w:rPr>
              <w:t>availableProcessors</w:t>
            </w:r>
          </w:p>
        </w:tc>
        <w:tc>
          <w:tcPr>
            <w:tcW w:w="2070" w:type="dxa"/>
          </w:tcPr>
          <w:p w:rsidR="00AA4D48" w:rsidRDefault="00AA4D48" w:rsidP="00E4495F">
            <w:pPr>
              <w:pStyle w:val="ppBodyText"/>
              <w:numPr>
                <w:ilvl w:val="0"/>
                <w:numId w:val="0"/>
              </w:num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ComboBox</w:t>
            </w:r>
          </w:p>
        </w:tc>
        <w:tc>
          <w:tcPr>
            <w:tcW w:w="5688" w:type="dxa"/>
          </w:tcPr>
          <w:p w:rsidR="00AA4D48" w:rsidRDefault="00AA4D48" w:rsidP="00E4495F">
            <w:pPr>
              <w:pStyle w:val="ppBodyText"/>
              <w:numPr>
                <w:ilvl w:val="0"/>
                <w:numId w:val="0"/>
              </w:num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 xml:space="preserve">Will list the </w:t>
            </w:r>
            <w:r w:rsidRPr="00AA4D48">
              <w:rPr>
                <w:rFonts w:eastAsia="Arial Unicode MS"/>
                <w:b/>
              </w:rPr>
              <w:t>IStringProcessor</w:t>
            </w:r>
            <w:r>
              <w:rPr>
                <w:rFonts w:eastAsia="Arial Unicode MS"/>
              </w:rPr>
              <w:t xml:space="preserve"> types that are available.</w:t>
            </w:r>
          </w:p>
        </w:tc>
      </w:tr>
      <w:tr w:rsidR="00AA4D48" w:rsidTr="00AA4D48">
        <w:tc>
          <w:tcPr>
            <w:cnfStyle w:val="001000000000" w:firstRow="0" w:lastRow="0" w:firstColumn="1" w:lastColumn="0" w:oddVBand="0" w:evenVBand="0" w:oddHBand="0" w:evenHBand="0" w:firstRowFirstColumn="0" w:firstRowLastColumn="0" w:lastRowFirstColumn="0" w:lastRowLastColumn="0"/>
            <w:tcW w:w="1818" w:type="dxa"/>
          </w:tcPr>
          <w:p w:rsidR="00AA4D48" w:rsidRDefault="00AA4D48" w:rsidP="00E4495F">
            <w:pPr>
              <w:pStyle w:val="ppBodyText"/>
              <w:numPr>
                <w:ilvl w:val="0"/>
                <w:numId w:val="0"/>
              </w:numPr>
              <w:rPr>
                <w:rFonts w:eastAsia="Arial Unicode MS"/>
              </w:rPr>
            </w:pPr>
            <w:r>
              <w:rPr>
                <w:rFonts w:eastAsia="Arial Unicode MS"/>
              </w:rPr>
              <w:t>originalText</w:t>
            </w:r>
          </w:p>
        </w:tc>
        <w:tc>
          <w:tcPr>
            <w:tcW w:w="2070" w:type="dxa"/>
          </w:tcPr>
          <w:p w:rsidR="00AA4D48" w:rsidRDefault="00AA4D48" w:rsidP="00E4495F">
            <w:pPr>
              <w:pStyle w:val="ppBodyText"/>
              <w:numPr>
                <w:ilvl w:val="0"/>
                <w:numId w:val="0"/>
              </w:num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TextBox</w:t>
            </w:r>
          </w:p>
        </w:tc>
        <w:tc>
          <w:tcPr>
            <w:tcW w:w="5688" w:type="dxa"/>
          </w:tcPr>
          <w:p w:rsidR="00AA4D48" w:rsidRDefault="00AA4D48" w:rsidP="00E4495F">
            <w:pPr>
              <w:pStyle w:val="ppBodyText"/>
              <w:numPr>
                <w:ilvl w:val="0"/>
                <w:numId w:val="0"/>
              </w:num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Input the text to transform from the user.</w:t>
            </w:r>
          </w:p>
        </w:tc>
      </w:tr>
      <w:tr w:rsidR="00AA4D48" w:rsidTr="00AA4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AA4D48" w:rsidRDefault="00AA4D48" w:rsidP="00E4495F">
            <w:pPr>
              <w:pStyle w:val="ppBodyText"/>
              <w:numPr>
                <w:ilvl w:val="0"/>
                <w:numId w:val="0"/>
              </w:numPr>
              <w:rPr>
                <w:rFonts w:eastAsia="Arial Unicode MS"/>
              </w:rPr>
            </w:pPr>
            <w:r>
              <w:rPr>
                <w:rFonts w:eastAsia="Arial Unicode MS"/>
              </w:rPr>
              <w:t>resultText</w:t>
            </w:r>
          </w:p>
        </w:tc>
        <w:tc>
          <w:tcPr>
            <w:tcW w:w="2070" w:type="dxa"/>
          </w:tcPr>
          <w:p w:rsidR="00AA4D48" w:rsidRDefault="00AA4D48" w:rsidP="00E4495F">
            <w:pPr>
              <w:pStyle w:val="ppBodyText"/>
              <w:numPr>
                <w:ilvl w:val="0"/>
                <w:numId w:val="0"/>
              </w:num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TextBlock</w:t>
            </w:r>
          </w:p>
        </w:tc>
        <w:tc>
          <w:tcPr>
            <w:tcW w:w="5688" w:type="dxa"/>
          </w:tcPr>
          <w:p w:rsidR="00AA4D48" w:rsidRDefault="00AA4D48" w:rsidP="00E4495F">
            <w:pPr>
              <w:pStyle w:val="ppBodyText"/>
              <w:numPr>
                <w:ilvl w:val="0"/>
                <w:numId w:val="0"/>
              </w:num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Resulting text from the processor output.</w:t>
            </w:r>
          </w:p>
        </w:tc>
      </w:tr>
    </w:tbl>
    <w:p w:rsidR="00AA4D48" w:rsidRDefault="00AA4D48" w:rsidP="00E4495F">
      <w:pPr>
        <w:pStyle w:val="ppBodyText"/>
        <w:numPr>
          <w:ilvl w:val="0"/>
          <w:numId w:val="0"/>
        </w:numPr>
        <w:ind w:left="360"/>
        <w:rPr>
          <w:rFonts w:eastAsia="Arial Unicode MS"/>
        </w:rPr>
      </w:pPr>
      <w:r>
        <w:rPr>
          <w:rFonts w:eastAsia="Arial Unicode MS"/>
        </w:rPr>
        <w:br/>
        <w:t>We also have the button, we did</w:t>
      </w:r>
      <w:r w:rsidR="00961AD8">
        <w:rPr>
          <w:rFonts w:eastAsia="Arial Unicode MS"/>
        </w:rPr>
        <w:t xml:space="preserve"> </w:t>
      </w:r>
      <w:r>
        <w:rPr>
          <w:rFonts w:eastAsia="Arial Unicode MS"/>
        </w:rPr>
        <w:t>n</w:t>
      </w:r>
      <w:r w:rsidR="00961AD8">
        <w:rPr>
          <w:rFonts w:eastAsia="Arial Unicode MS"/>
        </w:rPr>
        <w:t>o</w:t>
      </w:r>
      <w:r>
        <w:rPr>
          <w:rFonts w:eastAsia="Arial Unicode MS"/>
        </w:rPr>
        <w:t>t give it an explicit name (although it has one – button1), because we do</w:t>
      </w:r>
      <w:r w:rsidR="00961AD8">
        <w:rPr>
          <w:rFonts w:eastAsia="Arial Unicode MS"/>
        </w:rPr>
        <w:t xml:space="preserve"> </w:t>
      </w:r>
      <w:r>
        <w:rPr>
          <w:rFonts w:eastAsia="Arial Unicode MS"/>
        </w:rPr>
        <w:t>n</w:t>
      </w:r>
      <w:r w:rsidR="00961AD8">
        <w:rPr>
          <w:rFonts w:eastAsia="Arial Unicode MS"/>
        </w:rPr>
        <w:t>o</w:t>
      </w:r>
      <w:r>
        <w:rPr>
          <w:rFonts w:eastAsia="Arial Unicode MS"/>
        </w:rPr>
        <w:t xml:space="preserve">t really need one.  Instead, we simply want to know when the user </w:t>
      </w:r>
      <w:r>
        <w:rPr>
          <w:rFonts w:eastAsia="Arial Unicode MS"/>
          <w:b/>
        </w:rPr>
        <w:t>Clicks</w:t>
      </w:r>
      <w:r>
        <w:rPr>
          <w:rFonts w:eastAsia="Arial Unicode MS"/>
        </w:rPr>
        <w:t xml:space="preserve"> the button.  So, select the button object in the designer and then click the </w:t>
      </w:r>
      <w:r w:rsidRPr="003B2CFB">
        <w:rPr>
          <w:rFonts w:eastAsia="Arial Unicode MS"/>
          <w:b/>
        </w:rPr>
        <w:t>Events</w:t>
      </w:r>
      <w:r>
        <w:rPr>
          <w:rFonts w:eastAsia="Arial Unicode MS"/>
        </w:rPr>
        <w:t xml:space="preserve"> section of the </w:t>
      </w:r>
      <w:r w:rsidR="00AB57C8" w:rsidRPr="00AB57C8">
        <w:rPr>
          <w:rFonts w:eastAsia="Arial Unicode MS"/>
          <w:b/>
        </w:rPr>
        <w:t xml:space="preserve">Property Explorer </w:t>
      </w:r>
      <w:r>
        <w:rPr>
          <w:rFonts w:eastAsia="Arial Unicode MS"/>
        </w:rPr>
        <w:t>– it is denoted by the lightning bolt icon:</w:t>
      </w:r>
    </w:p>
    <w:p w:rsidR="00AA4D48" w:rsidRPr="00AA4D48" w:rsidRDefault="00275ED1" w:rsidP="00E4495F">
      <w:pPr>
        <w:pStyle w:val="ppBodyText"/>
        <w:numPr>
          <w:ilvl w:val="0"/>
          <w:numId w:val="0"/>
        </w:numPr>
        <w:ind w:left="360"/>
        <w:rPr>
          <w:rFonts w:eastAsia="Arial Unicode MS"/>
        </w:rPr>
      </w:pPr>
      <w:r>
        <w:rPr>
          <w:rFonts w:eastAsia="Arial Unicode MS"/>
          <w:noProof/>
          <w:lang w:bidi="ar-SA"/>
        </w:rPr>
        <w:drawing>
          <wp:inline distT="0" distB="0" distL="0" distR="0" wp14:anchorId="4C2925D2" wp14:editId="619CD509">
            <wp:extent cx="4355465" cy="2031365"/>
            <wp:effectExtent l="57150" t="19050" r="121285" b="83185"/>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srcRect/>
                    <a:stretch>
                      <a:fillRect/>
                    </a:stretch>
                  </pic:blipFill>
                  <pic:spPr bwMode="auto">
                    <a:xfrm>
                      <a:off x="0" y="0"/>
                      <a:ext cx="4355465" cy="20313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495F" w:rsidRDefault="001101AC" w:rsidP="00106D7E">
      <w:pPr>
        <w:pStyle w:val="ppBodyText"/>
        <w:numPr>
          <w:ilvl w:val="0"/>
          <w:numId w:val="32"/>
        </w:numPr>
        <w:rPr>
          <w:rFonts w:eastAsia="Arial Unicode MS"/>
        </w:rPr>
      </w:pPr>
      <w:r>
        <w:rPr>
          <w:rFonts w:eastAsia="Arial Unicode MS"/>
        </w:rPr>
        <w:t>Notice that “</w:t>
      </w:r>
      <w:r w:rsidRPr="00AF2D48">
        <w:rPr>
          <w:rFonts w:eastAsia="Arial Unicode MS"/>
          <w:b/>
        </w:rPr>
        <w:t>Click</w:t>
      </w:r>
      <w:r>
        <w:rPr>
          <w:rFonts w:eastAsia="Arial Unicode MS"/>
        </w:rPr>
        <w:t>” is the default event – so it</w:t>
      </w:r>
      <w:r w:rsidR="00AF2D48">
        <w:rPr>
          <w:rFonts w:eastAsia="Arial Unicode MS"/>
        </w:rPr>
        <w:t xml:space="preserve"> i</w:t>
      </w:r>
      <w:r>
        <w:rPr>
          <w:rFonts w:eastAsia="Arial Unicode MS"/>
        </w:rPr>
        <w:t xml:space="preserve">s highlighted by default.  Type in a function name into the box – use </w:t>
      </w:r>
      <w:r w:rsidRPr="001101AC">
        <w:rPr>
          <w:rFonts w:eastAsia="Arial Unicode MS"/>
          <w:b/>
        </w:rPr>
        <w:t>OnProcessText</w:t>
      </w:r>
      <w:r>
        <w:rPr>
          <w:rFonts w:eastAsia="Arial Unicode MS"/>
        </w:rPr>
        <w:t xml:space="preserve"> and press </w:t>
      </w:r>
      <w:r w:rsidRPr="0016396C">
        <w:rPr>
          <w:rFonts w:eastAsia="Arial Unicode MS"/>
          <w:b/>
        </w:rPr>
        <w:t>ENTER</w:t>
      </w:r>
      <w:r>
        <w:rPr>
          <w:rFonts w:eastAsia="Arial Unicode MS"/>
        </w:rPr>
        <w:t>.  It will switch you to the code behind view – right in an event handler for this method.  This is the method that will be invoked when you click the button and it’s handled automatically by the WPF framework.</w:t>
      </w:r>
      <w:r w:rsidR="00D831E1">
        <w:rPr>
          <w:rFonts w:eastAsia="Arial Unicode MS"/>
        </w:rPr>
        <w:t xml:space="preserve"> </w:t>
      </w:r>
    </w:p>
    <w:p w:rsidR="00D831E1" w:rsidRDefault="00D831E1" w:rsidP="00D60AC4">
      <w:pPr>
        <w:pStyle w:val="ppBodyText"/>
        <w:numPr>
          <w:ilvl w:val="0"/>
          <w:numId w:val="0"/>
        </w:numPr>
        <w:ind w:left="360"/>
        <w:rPr>
          <w:rFonts w:eastAsia="Arial Unicode MS"/>
        </w:rPr>
      </w:pPr>
      <w:r>
        <w:rPr>
          <w:rFonts w:eastAsia="Arial Unicode MS"/>
        </w:rPr>
        <w:t xml:space="preserve">Code behind files are linked to the designer files – they share the same name, notice the designer file is named </w:t>
      </w:r>
      <w:r w:rsidRPr="00D831E1">
        <w:rPr>
          <w:rFonts w:eastAsia="Arial Unicode MS"/>
          <w:b/>
        </w:rPr>
        <w:t>MainView.xaml</w:t>
      </w:r>
      <w:r>
        <w:rPr>
          <w:rFonts w:eastAsia="Arial Unicode MS"/>
        </w:rPr>
        <w:t xml:space="preserve">, and the code behind file is </w:t>
      </w:r>
      <w:r w:rsidRPr="00D831E1">
        <w:rPr>
          <w:rFonts w:eastAsia="Arial Unicode MS"/>
          <w:b/>
        </w:rPr>
        <w:t>MainView.xaml</w:t>
      </w:r>
      <w:r w:rsidRPr="00D831E1">
        <w:rPr>
          <w:rFonts w:eastAsia="Arial Unicode MS"/>
          <w:b/>
          <w:color w:val="FF0000"/>
        </w:rPr>
        <w:t>.cs</w:t>
      </w:r>
      <w:r>
        <w:rPr>
          <w:rFonts w:eastAsia="Arial Unicode MS"/>
        </w:rPr>
        <w:t>.  The solution explorer also denotes the relationship by having the code behind file as a child of the XAML file:</w:t>
      </w:r>
    </w:p>
    <w:p w:rsidR="00D831E1" w:rsidRDefault="00D831E1" w:rsidP="00D60AC4">
      <w:pPr>
        <w:pStyle w:val="ppBodyText"/>
        <w:numPr>
          <w:ilvl w:val="0"/>
          <w:numId w:val="0"/>
        </w:numPr>
        <w:ind w:left="360"/>
        <w:rPr>
          <w:rFonts w:eastAsia="Arial Unicode MS"/>
        </w:rPr>
      </w:pPr>
      <w:r>
        <w:rPr>
          <w:rFonts w:eastAsia="Arial Unicode MS"/>
          <w:noProof/>
          <w:lang w:bidi="ar-SA"/>
        </w:rPr>
        <w:lastRenderedPageBreak/>
        <w:drawing>
          <wp:inline distT="0" distB="0" distL="0" distR="0" wp14:anchorId="58A59BC0" wp14:editId="6454FAA7">
            <wp:extent cx="2268855" cy="110299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2268855" cy="1102995"/>
                    </a:xfrm>
                    <a:prstGeom prst="rect">
                      <a:avLst/>
                    </a:prstGeom>
                    <a:noFill/>
                    <a:ln w="9525">
                      <a:noFill/>
                      <a:miter lim="800000"/>
                      <a:headEnd/>
                      <a:tailEnd/>
                    </a:ln>
                  </pic:spPr>
                </pic:pic>
              </a:graphicData>
            </a:graphic>
          </wp:inline>
        </w:drawing>
      </w:r>
    </w:p>
    <w:p w:rsidR="00D831E1" w:rsidRDefault="00D831E1" w:rsidP="00D60AC4">
      <w:pPr>
        <w:pStyle w:val="ppBodyText"/>
        <w:numPr>
          <w:ilvl w:val="0"/>
          <w:numId w:val="0"/>
        </w:numPr>
        <w:ind w:left="360"/>
        <w:rPr>
          <w:rFonts w:eastAsia="Arial Unicode MS"/>
        </w:rPr>
      </w:pPr>
      <w:r>
        <w:rPr>
          <w:rFonts w:eastAsia="Arial Unicode MS"/>
        </w:rPr>
        <w:t xml:space="preserve">You can switch back and forth between the two files by either double-clicking on the file in the solution explorer, using the tabbed interface when both files are open, </w:t>
      </w:r>
      <w:r w:rsidR="0033474F">
        <w:rPr>
          <w:rFonts w:eastAsia="Arial Unicode MS"/>
        </w:rPr>
        <w:t xml:space="preserve">using the </w:t>
      </w:r>
      <w:r w:rsidR="0033474F" w:rsidRPr="00F63426">
        <w:rPr>
          <w:rFonts w:eastAsia="Arial Unicode MS"/>
          <w:b/>
        </w:rPr>
        <w:t>View</w:t>
      </w:r>
      <w:r w:rsidR="0033474F">
        <w:rPr>
          <w:rFonts w:eastAsia="Arial Unicode MS"/>
        </w:rPr>
        <w:t xml:space="preserve"> menu, </w:t>
      </w:r>
      <w:r>
        <w:rPr>
          <w:rFonts w:eastAsia="Arial Unicode MS"/>
        </w:rPr>
        <w:t xml:space="preserve">or </w:t>
      </w:r>
      <w:r w:rsidR="0033474F">
        <w:rPr>
          <w:rFonts w:eastAsia="Arial Unicode MS"/>
        </w:rPr>
        <w:t>use the</w:t>
      </w:r>
      <w:r>
        <w:rPr>
          <w:rFonts w:eastAsia="Arial Unicode MS"/>
        </w:rPr>
        <w:t xml:space="preserve"> F7 </w:t>
      </w:r>
      <w:r w:rsidR="0033474F">
        <w:rPr>
          <w:rFonts w:eastAsia="Arial Unicode MS"/>
        </w:rPr>
        <w:t>key to switch from designer to code behind view</w:t>
      </w:r>
      <w:r>
        <w:rPr>
          <w:rFonts w:eastAsia="Arial Unicode MS"/>
        </w:rPr>
        <w:t>.  The code behind file is where all your code will go that manages the UI, so it</w:t>
      </w:r>
      <w:r w:rsidR="00F63426">
        <w:rPr>
          <w:rFonts w:eastAsia="Arial Unicode MS"/>
        </w:rPr>
        <w:t xml:space="preserve"> i</w:t>
      </w:r>
      <w:r>
        <w:rPr>
          <w:rFonts w:eastAsia="Arial Unicode MS"/>
        </w:rPr>
        <w:t xml:space="preserve">s here were we can populate the </w:t>
      </w:r>
      <w:r w:rsidRPr="00D831E1">
        <w:rPr>
          <w:rFonts w:eastAsia="Arial Unicode MS"/>
          <w:b/>
        </w:rPr>
        <w:t>ComboBox</w:t>
      </w:r>
      <w:r>
        <w:rPr>
          <w:rFonts w:eastAsia="Arial Unicode MS"/>
        </w:rPr>
        <w:t>, trigger some logic when the button is pressed, etc.</w:t>
      </w:r>
    </w:p>
    <w:p w:rsidR="001101AC" w:rsidRDefault="00D831E1" w:rsidP="00D60AC4">
      <w:pPr>
        <w:pStyle w:val="ppBodyText"/>
        <w:numPr>
          <w:ilvl w:val="0"/>
          <w:numId w:val="0"/>
        </w:numPr>
        <w:ind w:left="360"/>
        <w:rPr>
          <w:rFonts w:eastAsia="Arial Unicode MS"/>
        </w:rPr>
      </w:pPr>
      <w:r>
        <w:rPr>
          <w:rFonts w:eastAsia="Arial Unicode MS"/>
        </w:rPr>
        <w:t>In this case, the event handler for the button press is where</w:t>
      </w:r>
      <w:r w:rsidR="00EE373A">
        <w:rPr>
          <w:rFonts w:eastAsia="Arial Unicode MS"/>
        </w:rPr>
        <w:t xml:space="preserve"> we want to get the processor, get the input text, run the processor on it and then set the results back to the </w:t>
      </w:r>
      <w:r w:rsidR="00EE373A" w:rsidRPr="00EE373A">
        <w:rPr>
          <w:rFonts w:eastAsia="Arial Unicode MS"/>
          <w:b/>
        </w:rPr>
        <w:t>TextBlock</w:t>
      </w:r>
      <w:r w:rsidR="00EE373A">
        <w:rPr>
          <w:rFonts w:eastAsia="Arial Unicode MS"/>
        </w:rPr>
        <w:t xml:space="preserve"> output.</w:t>
      </w:r>
      <w:r w:rsidR="00D60AC4">
        <w:rPr>
          <w:rFonts w:eastAsia="Arial Unicode MS"/>
        </w:rPr>
        <w:t xml:space="preserve">  Before we can do that, we need to add a reference to our interface so we have access to the </w:t>
      </w:r>
      <w:r w:rsidR="00D60AC4" w:rsidRPr="00D60AC4">
        <w:rPr>
          <w:rFonts w:eastAsia="Arial Unicode MS"/>
          <w:b/>
        </w:rPr>
        <w:t>IStringProcessor</w:t>
      </w:r>
      <w:r w:rsidR="00D60AC4">
        <w:rPr>
          <w:rFonts w:eastAsia="Arial Unicode MS"/>
        </w:rPr>
        <w:t xml:space="preserve"> interface.</w:t>
      </w:r>
    </w:p>
    <w:p w:rsidR="00D831E1" w:rsidRDefault="00D831E1" w:rsidP="00D831E1">
      <w:pPr>
        <w:pStyle w:val="ppBodyText"/>
        <w:numPr>
          <w:ilvl w:val="0"/>
          <w:numId w:val="32"/>
        </w:numPr>
        <w:rPr>
          <w:rFonts w:eastAsia="Arial Unicode MS"/>
        </w:rPr>
      </w:pPr>
      <w:r>
        <w:rPr>
          <w:rFonts w:eastAsia="Arial Unicode MS"/>
        </w:rPr>
        <w:t xml:space="preserve">Right click on the references folder and select </w:t>
      </w:r>
      <w:r w:rsidRPr="0033474F">
        <w:rPr>
          <w:rFonts w:eastAsia="Arial Unicode MS"/>
          <w:b/>
        </w:rPr>
        <w:t>Add Reference</w:t>
      </w:r>
      <w:r>
        <w:rPr>
          <w:rFonts w:eastAsia="Arial Unicode MS"/>
        </w:rPr>
        <w:t>.</w:t>
      </w:r>
    </w:p>
    <w:p w:rsidR="00D831E1" w:rsidRDefault="00D831E1" w:rsidP="00D831E1">
      <w:pPr>
        <w:pStyle w:val="ppBodyText"/>
        <w:numPr>
          <w:ilvl w:val="0"/>
          <w:numId w:val="32"/>
        </w:numPr>
        <w:rPr>
          <w:rFonts w:eastAsia="Arial Unicode MS"/>
        </w:rPr>
      </w:pPr>
      <w:r>
        <w:rPr>
          <w:rFonts w:eastAsia="Arial Unicode MS"/>
        </w:rPr>
        <w:t xml:space="preserve">Switch to the Projects tab – notice that the other two projects in this solution are listed, even though </w:t>
      </w:r>
      <w:r w:rsidRPr="00D831E1">
        <w:rPr>
          <w:rFonts w:eastAsia="Arial Unicode MS"/>
          <w:b/>
        </w:rPr>
        <w:t>ConsoleApp</w:t>
      </w:r>
      <w:r>
        <w:rPr>
          <w:rFonts w:eastAsia="Arial Unicode MS"/>
        </w:rPr>
        <w:t xml:space="preserve"> is actually an executable.  This is intentional and it points out a key difference between .NET and prior Windows executable formats -- .NET ships things as </w:t>
      </w:r>
      <w:r>
        <w:rPr>
          <w:rFonts w:eastAsia="Arial Unicode MS"/>
          <w:i/>
        </w:rPr>
        <w:t>assemblies</w:t>
      </w:r>
      <w:r>
        <w:rPr>
          <w:rFonts w:eastAsia="Arial Unicode MS"/>
        </w:rPr>
        <w:t xml:space="preserve"> and it really doesn’t see a whole lot of difference between .EXE and .DLL formats – other than extension (there is a minor difference, but by and far they are the same).  That means you can include classes contained in other .EXE assemblies as well as class libraries!</w:t>
      </w:r>
    </w:p>
    <w:p w:rsidR="00D831E1" w:rsidRDefault="00D831E1" w:rsidP="00D831E1">
      <w:pPr>
        <w:pStyle w:val="ppBodyText"/>
        <w:numPr>
          <w:ilvl w:val="0"/>
          <w:numId w:val="32"/>
        </w:numPr>
        <w:rPr>
          <w:rFonts w:eastAsia="Arial Unicode MS"/>
        </w:rPr>
      </w:pPr>
      <w:r>
        <w:rPr>
          <w:rFonts w:eastAsia="Arial Unicode MS"/>
        </w:rPr>
        <w:t xml:space="preserve">Add both references to your project by selecting both and clicking </w:t>
      </w:r>
      <w:r w:rsidRPr="00EF2047">
        <w:rPr>
          <w:rFonts w:eastAsia="Arial Unicode MS"/>
          <w:b/>
        </w:rPr>
        <w:t>OK</w:t>
      </w:r>
      <w:r>
        <w:rPr>
          <w:rFonts w:eastAsia="Arial Unicode MS"/>
        </w:rPr>
        <w:t xml:space="preserve">.  You should see both listed in your references list for the </w:t>
      </w:r>
      <w:r w:rsidRPr="00D831E1">
        <w:rPr>
          <w:rFonts w:eastAsia="Arial Unicode MS"/>
          <w:b/>
        </w:rPr>
        <w:t>GuiApp</w:t>
      </w:r>
      <w:r>
        <w:rPr>
          <w:rFonts w:eastAsia="Arial Unicode MS"/>
        </w:rPr>
        <w:t xml:space="preserve"> project.</w:t>
      </w:r>
    </w:p>
    <w:p w:rsidR="00D831E1" w:rsidRDefault="00D831E1" w:rsidP="00D831E1">
      <w:pPr>
        <w:pStyle w:val="ppBodyText"/>
        <w:numPr>
          <w:ilvl w:val="0"/>
          <w:numId w:val="0"/>
        </w:numPr>
        <w:ind w:left="360"/>
        <w:rPr>
          <w:rFonts w:eastAsia="Arial Unicode MS"/>
        </w:rPr>
      </w:pPr>
      <w:r>
        <w:rPr>
          <w:rFonts w:eastAsia="Arial Unicode MS"/>
          <w:noProof/>
          <w:lang w:bidi="ar-SA"/>
        </w:rPr>
        <w:drawing>
          <wp:inline distT="0" distB="0" distL="0" distR="0" wp14:anchorId="2B20B3B5" wp14:editId="209AF4D5">
            <wp:extent cx="2868930" cy="3078480"/>
            <wp:effectExtent l="19050" t="0" r="7620" b="0"/>
            <wp:docPr id="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srcRect/>
                    <a:stretch>
                      <a:fillRect/>
                    </a:stretch>
                  </pic:blipFill>
                  <pic:spPr bwMode="auto">
                    <a:xfrm>
                      <a:off x="0" y="0"/>
                      <a:ext cx="2868930" cy="3078480"/>
                    </a:xfrm>
                    <a:prstGeom prst="rect">
                      <a:avLst/>
                    </a:prstGeom>
                    <a:noFill/>
                    <a:ln w="9525">
                      <a:noFill/>
                      <a:miter lim="800000"/>
                      <a:headEnd/>
                      <a:tailEnd/>
                    </a:ln>
                  </pic:spPr>
                </pic:pic>
              </a:graphicData>
            </a:graphic>
          </wp:inline>
        </w:drawing>
      </w:r>
    </w:p>
    <w:p w:rsidR="00D831E1" w:rsidRDefault="0033474F" w:rsidP="00D831E1">
      <w:pPr>
        <w:pStyle w:val="ppBodyText"/>
        <w:numPr>
          <w:ilvl w:val="0"/>
          <w:numId w:val="32"/>
        </w:numPr>
        <w:rPr>
          <w:rFonts w:eastAsia="Arial Unicode MS"/>
        </w:rPr>
      </w:pPr>
      <w:r>
        <w:rPr>
          <w:rFonts w:eastAsia="Arial Unicode MS"/>
        </w:rPr>
        <w:lastRenderedPageBreak/>
        <w:t xml:space="preserve">Switch back to the designer view for </w:t>
      </w:r>
      <w:r w:rsidRPr="008E327A">
        <w:rPr>
          <w:rFonts w:eastAsia="Arial Unicode MS"/>
          <w:b/>
        </w:rPr>
        <w:t>MainWindow</w:t>
      </w:r>
      <w:r>
        <w:rPr>
          <w:rFonts w:eastAsia="Arial Unicode MS"/>
        </w:rPr>
        <w:t xml:space="preserve"> (just double click on the XAML file in the solution explorer). </w:t>
      </w:r>
      <w:r w:rsidR="00335002">
        <w:rPr>
          <w:rFonts w:eastAsia="Arial Unicode MS"/>
        </w:rPr>
        <w:t xml:space="preserve">  Select the window either by clicking in the design surface, or you can use the breadcrumb along the bottom of the designer view – just click on the Window tag:</w:t>
      </w:r>
    </w:p>
    <w:p w:rsidR="00335002" w:rsidRDefault="00C80FB8" w:rsidP="00335002">
      <w:pPr>
        <w:pStyle w:val="ppBodyText"/>
        <w:numPr>
          <w:ilvl w:val="0"/>
          <w:numId w:val="0"/>
        </w:numPr>
        <w:ind w:left="360"/>
        <w:rPr>
          <w:rFonts w:eastAsia="Arial Unicode MS"/>
        </w:rPr>
      </w:pPr>
      <w:r>
        <w:rPr>
          <w:rFonts w:eastAsia="Arial Unicode MS"/>
          <w:noProof/>
          <w:lang w:bidi="ar-SA"/>
        </w:rPr>
        <mc:AlternateContent>
          <mc:Choice Requires="wps">
            <w:drawing>
              <wp:anchor distT="0" distB="0" distL="114300" distR="114300" simplePos="0" relativeHeight="251666432" behindDoc="0" locked="0" layoutInCell="1" allowOverlap="1" wp14:anchorId="73AF4D31" wp14:editId="27314B63">
                <wp:simplePos x="0" y="0"/>
                <wp:positionH relativeFrom="column">
                  <wp:posOffset>3001645</wp:posOffset>
                </wp:positionH>
                <wp:positionV relativeFrom="paragraph">
                  <wp:posOffset>179705</wp:posOffset>
                </wp:positionV>
                <wp:extent cx="704850" cy="230505"/>
                <wp:effectExtent l="20320" t="17780" r="17780" b="18415"/>
                <wp:wrapNone/>
                <wp:docPr id="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3050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36.35pt;margin-top:14.15pt;width:55.5pt;height:1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" filled="f" strokecolor="red" strokeweight="2.25pt"/>
            </w:pict>
          </mc:Fallback>
        </mc:AlternateContent>
      </w:r>
      <w:r w:rsidR="00335002">
        <w:rPr>
          <w:rFonts w:eastAsia="Arial Unicode MS"/>
          <w:noProof/>
          <w:lang w:bidi="ar-SA"/>
        </w:rPr>
        <w:drawing>
          <wp:inline distT="0" distB="0" distL="0" distR="0" wp14:anchorId="2925CEBC" wp14:editId="2A78DDDC">
            <wp:extent cx="5444490" cy="516255"/>
            <wp:effectExtent l="57150" t="19050" r="118110" b="742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srcRect/>
                    <a:stretch>
                      <a:fillRect/>
                    </a:stretch>
                  </pic:blipFill>
                  <pic:spPr bwMode="auto">
                    <a:xfrm>
                      <a:off x="0" y="0"/>
                      <a:ext cx="5444490" cy="51625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002" w:rsidRDefault="00335002" w:rsidP="00D831E1">
      <w:pPr>
        <w:pStyle w:val="ppBodyText"/>
        <w:numPr>
          <w:ilvl w:val="0"/>
          <w:numId w:val="32"/>
        </w:numPr>
        <w:rPr>
          <w:rFonts w:eastAsia="Arial Unicode MS"/>
        </w:rPr>
      </w:pPr>
      <w:r>
        <w:rPr>
          <w:rFonts w:eastAsia="Arial Unicode MS"/>
        </w:rPr>
        <w:t>The selected object should now be Window in the Property Explorer:</w:t>
      </w:r>
    </w:p>
    <w:p w:rsidR="00335002" w:rsidRDefault="00335002" w:rsidP="00335002">
      <w:pPr>
        <w:pStyle w:val="ppBodyText"/>
        <w:numPr>
          <w:ilvl w:val="0"/>
          <w:numId w:val="0"/>
        </w:numPr>
        <w:ind w:left="360"/>
        <w:rPr>
          <w:rFonts w:eastAsia="Arial Unicode MS"/>
        </w:rPr>
      </w:pPr>
      <w:r>
        <w:rPr>
          <w:rFonts w:eastAsia="Arial Unicode MS"/>
          <w:noProof/>
          <w:lang w:bidi="ar-SA"/>
        </w:rPr>
        <w:drawing>
          <wp:inline distT="0" distB="0" distL="0" distR="0" wp14:anchorId="79E41969" wp14:editId="3EAFBED7">
            <wp:extent cx="2889885" cy="1054100"/>
            <wp:effectExtent l="57150" t="19050" r="120015" b="69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srcRect/>
                    <a:stretch>
                      <a:fillRect/>
                    </a:stretch>
                  </pic:blipFill>
                  <pic:spPr bwMode="auto">
                    <a:xfrm>
                      <a:off x="0" y="0"/>
                      <a:ext cx="2889885" cy="105410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002" w:rsidRDefault="00335002" w:rsidP="00D831E1">
      <w:pPr>
        <w:pStyle w:val="ppBodyText"/>
        <w:numPr>
          <w:ilvl w:val="0"/>
          <w:numId w:val="32"/>
        </w:numPr>
        <w:rPr>
          <w:rFonts w:eastAsia="Arial Unicode MS"/>
        </w:rPr>
      </w:pPr>
      <w:r>
        <w:rPr>
          <w:rFonts w:eastAsia="Arial Unicode MS"/>
        </w:rPr>
        <w:t xml:space="preserve">Switch to the </w:t>
      </w:r>
      <w:r w:rsidR="008E327A" w:rsidRPr="008E327A">
        <w:rPr>
          <w:rFonts w:eastAsia="Arial Unicode MS"/>
          <w:b/>
        </w:rPr>
        <w:t>Events</w:t>
      </w:r>
      <w:r w:rsidR="008E327A">
        <w:rPr>
          <w:rFonts w:eastAsia="Arial Unicode MS"/>
        </w:rPr>
        <w:t xml:space="preserve"> </w:t>
      </w:r>
      <w:r>
        <w:rPr>
          <w:rFonts w:eastAsia="Arial Unicode MS"/>
        </w:rPr>
        <w:t xml:space="preserve">tab (you may already be positioned there), the default event for the Window is the </w:t>
      </w:r>
      <w:r>
        <w:rPr>
          <w:rFonts w:eastAsia="Arial Unicode MS"/>
          <w:b/>
        </w:rPr>
        <w:t>Loaded</w:t>
      </w:r>
      <w:r>
        <w:rPr>
          <w:rFonts w:eastAsia="Arial Unicode MS"/>
        </w:rPr>
        <w:t xml:space="preserve"> event.  This indicates the window is initialized and ready to be displayed and it</w:t>
      </w:r>
      <w:r w:rsidR="00783252">
        <w:rPr>
          <w:rFonts w:eastAsia="Arial Unicode MS"/>
        </w:rPr>
        <w:t xml:space="preserve"> i</w:t>
      </w:r>
      <w:r>
        <w:rPr>
          <w:rFonts w:eastAsia="Arial Unicode MS"/>
        </w:rPr>
        <w:t>s often the best place to put your own initialization logic because all the controls have been created by this point.</w:t>
      </w:r>
    </w:p>
    <w:p w:rsidR="00335002" w:rsidRDefault="00335002" w:rsidP="00D831E1">
      <w:pPr>
        <w:pStyle w:val="ppBodyText"/>
        <w:numPr>
          <w:ilvl w:val="0"/>
          <w:numId w:val="32"/>
        </w:numPr>
        <w:rPr>
          <w:rFonts w:eastAsia="Arial Unicode MS"/>
        </w:rPr>
      </w:pPr>
      <w:r>
        <w:rPr>
          <w:rFonts w:eastAsia="Arial Unicode MS"/>
        </w:rPr>
        <w:t xml:space="preserve">Type “OnWindowLoaded” into the </w:t>
      </w:r>
      <w:r w:rsidRPr="00335002">
        <w:rPr>
          <w:rFonts w:eastAsia="Arial Unicode MS"/>
          <w:b/>
        </w:rPr>
        <w:t>Loaded</w:t>
      </w:r>
      <w:r>
        <w:rPr>
          <w:rFonts w:eastAsia="Arial Unicode MS"/>
        </w:rPr>
        <w:t xml:space="preserve"> event box and press ENTER to generate the event handler.</w:t>
      </w:r>
    </w:p>
    <w:p w:rsidR="00335002" w:rsidRDefault="00335002" w:rsidP="00335002">
      <w:pPr>
        <w:pStyle w:val="ppBodyText"/>
        <w:numPr>
          <w:ilvl w:val="0"/>
          <w:numId w:val="0"/>
        </w:numPr>
        <w:ind w:left="360"/>
        <w:rPr>
          <w:rFonts w:eastAsia="Arial Unicode MS"/>
        </w:rPr>
      </w:pPr>
      <w:r>
        <w:rPr>
          <w:rFonts w:eastAsia="Arial Unicode MS"/>
          <w:noProof/>
          <w:lang w:bidi="ar-SA"/>
        </w:rPr>
        <w:drawing>
          <wp:inline distT="0" distB="0" distL="0" distR="0" wp14:anchorId="773914F2" wp14:editId="63E575C2">
            <wp:extent cx="2945765" cy="2317115"/>
            <wp:effectExtent l="57150" t="19050" r="121285" b="831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srcRect/>
                    <a:stretch>
                      <a:fillRect/>
                    </a:stretch>
                  </pic:blipFill>
                  <pic:spPr bwMode="auto">
                    <a:xfrm>
                      <a:off x="0" y="0"/>
                      <a:ext cx="2945765" cy="231711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002" w:rsidRDefault="00335002" w:rsidP="00335002">
      <w:pPr>
        <w:pStyle w:val="ppBodyText"/>
        <w:numPr>
          <w:ilvl w:val="0"/>
          <w:numId w:val="32"/>
        </w:numPr>
        <w:rPr>
          <w:rFonts w:eastAsia="Arial Unicode MS"/>
        </w:rPr>
      </w:pPr>
      <w:r>
        <w:rPr>
          <w:rFonts w:eastAsia="Arial Unicode MS"/>
        </w:rPr>
        <w:t>In the code behind handler (</w:t>
      </w:r>
      <w:r w:rsidRPr="009A2D3B">
        <w:rPr>
          <w:rFonts w:eastAsia="Arial Unicode MS"/>
          <w:b/>
        </w:rPr>
        <w:t>OnWindowLoaded</w:t>
      </w:r>
      <w:r>
        <w:rPr>
          <w:rFonts w:eastAsia="Arial Unicode MS"/>
        </w:rPr>
        <w:t xml:space="preserve">), </w:t>
      </w:r>
      <w:r w:rsidR="00783252">
        <w:rPr>
          <w:rFonts w:eastAsia="Arial Unicode MS"/>
        </w:rPr>
        <w:t>we will</w:t>
      </w:r>
      <w:r>
        <w:rPr>
          <w:rFonts w:eastAsia="Arial Unicode MS"/>
        </w:rPr>
        <w:t xml:space="preserve"> populate the </w:t>
      </w:r>
      <w:r w:rsidRPr="009A2D3B">
        <w:rPr>
          <w:rFonts w:eastAsia="Arial Unicode MS"/>
          <w:b/>
        </w:rPr>
        <w:t>ComboBox</w:t>
      </w:r>
      <w:r>
        <w:rPr>
          <w:rFonts w:eastAsia="Arial Unicode MS"/>
        </w:rPr>
        <w:t xml:space="preserve"> with a processor.  Remember we named the </w:t>
      </w:r>
      <w:r w:rsidRPr="009A2D3B">
        <w:rPr>
          <w:rFonts w:eastAsia="Arial Unicode MS"/>
          <w:b/>
        </w:rPr>
        <w:t>ComboBox</w:t>
      </w:r>
      <w:r>
        <w:rPr>
          <w:rFonts w:eastAsia="Arial Unicode MS"/>
        </w:rPr>
        <w:t xml:space="preserve"> “availableProcessors”, if you type that name you should see Intellisense begin completing the text:</w:t>
      </w:r>
    </w:p>
    <w:p w:rsidR="006A6958" w:rsidRDefault="006A6958" w:rsidP="006A6958">
      <w:pPr>
        <w:pStyle w:val="ppBodyText"/>
        <w:numPr>
          <w:ilvl w:val="0"/>
          <w:numId w:val="0"/>
        </w:numPr>
        <w:ind w:left="360"/>
        <w:rPr>
          <w:rFonts w:eastAsia="Arial Unicode MS"/>
        </w:rPr>
      </w:pPr>
      <w:r>
        <w:rPr>
          <w:rFonts w:eastAsia="Arial Unicode MS"/>
          <w:noProof/>
          <w:lang w:bidi="ar-SA"/>
        </w:rPr>
        <w:lastRenderedPageBreak/>
        <w:drawing>
          <wp:inline distT="0" distB="0" distL="0" distR="0" wp14:anchorId="74E37867" wp14:editId="558EFAF5">
            <wp:extent cx="5688965" cy="1047115"/>
            <wp:effectExtent l="57150" t="19050" r="121285" b="768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srcRect/>
                    <a:stretch>
                      <a:fillRect/>
                    </a:stretch>
                  </pic:blipFill>
                  <pic:spPr bwMode="auto">
                    <a:xfrm>
                      <a:off x="0" y="0"/>
                      <a:ext cx="5688965" cy="104711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002" w:rsidRDefault="009A2D3B" w:rsidP="00335002">
      <w:pPr>
        <w:pStyle w:val="ppBodyText"/>
        <w:numPr>
          <w:ilvl w:val="0"/>
          <w:numId w:val="32"/>
        </w:numPr>
        <w:rPr>
          <w:rFonts w:eastAsia="Arial Unicode MS"/>
        </w:rPr>
      </w:pPr>
      <w:r>
        <w:rPr>
          <w:rFonts w:eastAsia="Arial Unicode MS"/>
        </w:rPr>
        <w:t>We want to populate the ComboBox.Items collection with proces</w:t>
      </w:r>
      <w:r w:rsidR="00475E61">
        <w:rPr>
          <w:rFonts w:eastAsia="Arial Unicode MS"/>
        </w:rPr>
        <w:t>sors, so use the following code to add the processor and then select it as the current choice:</w:t>
      </w:r>
    </w:p>
    <w:p w:rsidR="009A2D3B" w:rsidRDefault="009A2D3B" w:rsidP="009A2D3B">
      <w:pPr>
        <w:pStyle w:val="ppCode"/>
        <w:rPr>
          <w:rFonts w:eastAsiaTheme="minorHAnsi"/>
          <w:lang w:bidi="ar-SA"/>
        </w:rPr>
      </w:pPr>
      <w:r>
        <w:rPr>
          <w:rFonts w:eastAsiaTheme="minorHAnsi"/>
          <w:lang w:bidi="ar-SA"/>
        </w:rPr>
        <w:t xml:space="preserve">   </w:t>
      </w:r>
      <w:r w:rsidRPr="009A2D3B">
        <w:rPr>
          <w:rFonts w:eastAsiaTheme="minorHAnsi"/>
          <w:lang w:bidi="ar-SA"/>
        </w:rPr>
        <w:t>availableProcessors.Items.Add(</w:t>
      </w:r>
      <w:r w:rsidRPr="009A2D3B">
        <w:rPr>
          <w:rFonts w:eastAsiaTheme="minorHAnsi"/>
          <w:color w:val="0000FF"/>
          <w:lang w:bidi="ar-SA"/>
        </w:rPr>
        <w:t>new</w:t>
      </w:r>
      <w:r w:rsidRPr="009A2D3B">
        <w:rPr>
          <w:rFonts w:eastAsiaTheme="minorHAnsi"/>
          <w:lang w:bidi="ar-SA"/>
        </w:rPr>
        <w:t xml:space="preserve"> </w:t>
      </w:r>
      <w:r w:rsidRPr="009A2D3B">
        <w:rPr>
          <w:rFonts w:eastAsiaTheme="minorHAnsi"/>
          <w:color w:val="2B91AF"/>
          <w:lang w:bidi="ar-SA"/>
        </w:rPr>
        <w:t>ReverseProcessor</w:t>
      </w:r>
      <w:r w:rsidRPr="009A2D3B">
        <w:rPr>
          <w:rFonts w:eastAsiaTheme="minorHAnsi"/>
          <w:lang w:bidi="ar-SA"/>
        </w:rPr>
        <w:t>());</w:t>
      </w:r>
    </w:p>
    <w:p w:rsidR="00475E61" w:rsidRPr="009A2D3B" w:rsidRDefault="00475E61" w:rsidP="009A2D3B">
      <w:pPr>
        <w:pStyle w:val="ppCode"/>
        <w:rPr>
          <w:rFonts w:eastAsiaTheme="minorHAnsi"/>
          <w:lang w:bidi="ar-SA"/>
        </w:rPr>
      </w:pPr>
      <w:r>
        <w:rPr>
          <w:rFonts w:eastAsiaTheme="minorHAnsi"/>
          <w:lang w:bidi="ar-SA"/>
        </w:rPr>
        <w:t xml:space="preserve">   availableProcessors.SelectedIndex = 0;</w:t>
      </w:r>
    </w:p>
    <w:p w:rsidR="009A2D3B" w:rsidRDefault="009A2D3B" w:rsidP="00335002">
      <w:pPr>
        <w:pStyle w:val="ppBodyText"/>
        <w:numPr>
          <w:ilvl w:val="0"/>
          <w:numId w:val="32"/>
        </w:numPr>
        <w:rPr>
          <w:rFonts w:eastAsia="Arial Unicode MS"/>
        </w:rPr>
      </w:pPr>
      <w:r>
        <w:rPr>
          <w:rFonts w:eastAsia="Arial Unicode MS"/>
        </w:rPr>
        <w:t xml:space="preserve">Make sure to add the appropriate </w:t>
      </w:r>
      <w:r w:rsidRPr="009A2D3B">
        <w:rPr>
          <w:rFonts w:eastAsia="Arial Unicode MS"/>
          <w:b/>
        </w:rPr>
        <w:t>using</w:t>
      </w:r>
      <w:r>
        <w:rPr>
          <w:rFonts w:eastAsia="Arial Unicode MS"/>
        </w:rPr>
        <w:t xml:space="preserve"> statement at the top [</w:t>
      </w:r>
      <w:r w:rsidRPr="009A2D3B">
        <w:rPr>
          <w:rFonts w:eastAsia="Arial Unicode MS"/>
          <w:b/>
        </w:rPr>
        <w:t>hint</w:t>
      </w:r>
      <w:r>
        <w:rPr>
          <w:rFonts w:eastAsia="Arial Unicode MS"/>
        </w:rPr>
        <w:t xml:space="preserve">: remember how Visual Studio can help you out here].  </w:t>
      </w:r>
    </w:p>
    <w:p w:rsidR="009A2D3B" w:rsidRDefault="009A2D3B" w:rsidP="009A2D3B">
      <w:pPr>
        <w:pStyle w:val="ppNote"/>
        <w:rPr>
          <w:rFonts w:eastAsia="Arial Unicode MS"/>
        </w:rPr>
      </w:pPr>
      <w:r w:rsidRPr="009A2D3B">
        <w:rPr>
          <w:rFonts w:eastAsia="Arial Unicode MS"/>
          <w:b/>
        </w:rPr>
        <w:t>Note:</w:t>
      </w:r>
      <w:r>
        <w:rPr>
          <w:rFonts w:eastAsia="Arial Unicode MS"/>
        </w:rPr>
        <w:t xml:space="preserve"> If you can’t seem to see the class in Intellisense and you have the using statement there then it</w:t>
      </w:r>
      <w:r w:rsidR="00BE4439">
        <w:rPr>
          <w:rFonts w:eastAsia="Arial Unicode MS"/>
        </w:rPr>
        <w:t xml:space="preserve"> i</w:t>
      </w:r>
      <w:r>
        <w:rPr>
          <w:rFonts w:eastAsia="Arial Unicode MS"/>
        </w:rPr>
        <w:t>s very likely that the class is</w:t>
      </w:r>
      <w:r w:rsidR="00BE4439">
        <w:rPr>
          <w:rFonts w:eastAsia="Arial Unicode MS"/>
        </w:rPr>
        <w:t xml:space="preserve"> </w:t>
      </w:r>
      <w:r>
        <w:rPr>
          <w:rFonts w:eastAsia="Arial Unicode MS"/>
        </w:rPr>
        <w:t>n</w:t>
      </w:r>
      <w:r w:rsidR="00BE4439">
        <w:rPr>
          <w:rFonts w:eastAsia="Arial Unicode MS"/>
        </w:rPr>
        <w:t>o</w:t>
      </w:r>
      <w:r>
        <w:rPr>
          <w:rFonts w:eastAsia="Arial Unicode MS"/>
        </w:rPr>
        <w:t xml:space="preserve">t public.  The default visibility for a type is </w:t>
      </w:r>
      <w:r>
        <w:rPr>
          <w:rFonts w:eastAsia="Arial Unicode MS"/>
          <w:b/>
        </w:rPr>
        <w:t>internal</w:t>
      </w:r>
      <w:r>
        <w:rPr>
          <w:rFonts w:eastAsia="Arial Unicode MS"/>
        </w:rPr>
        <w:t xml:space="preserve">.  One of the final steps in Lab 1 (step 27) had you change the visibility of the class to </w:t>
      </w:r>
      <w:r w:rsidR="008D0696" w:rsidRPr="00BE4439">
        <w:rPr>
          <w:rFonts w:eastAsia="Arial Unicode MS"/>
          <w:b/>
        </w:rPr>
        <w:t>public</w:t>
      </w:r>
      <w:r w:rsidR="0047216A">
        <w:rPr>
          <w:rFonts w:eastAsia="Arial Unicode MS"/>
        </w:rPr>
        <w:t>.</w:t>
      </w:r>
      <w:r w:rsidR="008D0696">
        <w:rPr>
          <w:rFonts w:eastAsia="Arial Unicode MS"/>
        </w:rPr>
        <w:t xml:space="preserve"> </w:t>
      </w:r>
      <w:r>
        <w:rPr>
          <w:rFonts w:eastAsia="Arial Unicode MS"/>
        </w:rPr>
        <w:t xml:space="preserve"> </w:t>
      </w:r>
      <w:r w:rsidR="0047216A">
        <w:rPr>
          <w:rFonts w:eastAsia="Arial Unicode MS"/>
        </w:rPr>
        <w:t>I</w:t>
      </w:r>
      <w:r>
        <w:rPr>
          <w:rFonts w:eastAsia="Arial Unicode MS"/>
        </w:rPr>
        <w:t xml:space="preserve">t </w:t>
      </w:r>
      <w:r w:rsidR="0047216A">
        <w:rPr>
          <w:rFonts w:eastAsia="Arial Unicode MS"/>
        </w:rPr>
        <w:t xml:space="preserve">will </w:t>
      </w:r>
      <w:r>
        <w:rPr>
          <w:rFonts w:eastAsia="Arial Unicode MS"/>
        </w:rPr>
        <w:t xml:space="preserve">work without that but </w:t>
      </w:r>
      <w:r>
        <w:rPr>
          <w:rFonts w:eastAsia="Arial Unicode MS"/>
          <w:i/>
        </w:rPr>
        <w:t>only in that assembly</w:t>
      </w:r>
      <w:r>
        <w:rPr>
          <w:rFonts w:eastAsia="Arial Unicode MS"/>
        </w:rPr>
        <w:t xml:space="preserve">.  So, if you missed that step, switch to the </w:t>
      </w:r>
      <w:r w:rsidRPr="009A2D3B">
        <w:rPr>
          <w:rFonts w:eastAsia="Arial Unicode MS"/>
          <w:b/>
        </w:rPr>
        <w:t>ReverseProcessor</w:t>
      </w:r>
      <w:r>
        <w:rPr>
          <w:rFonts w:eastAsia="Arial Unicode MS"/>
        </w:rPr>
        <w:t xml:space="preserve"> class and make it public so you can use the type here.</w:t>
      </w:r>
    </w:p>
    <w:p w:rsidR="00335002" w:rsidRDefault="00475E61" w:rsidP="00475E61">
      <w:pPr>
        <w:pStyle w:val="ppBodyText"/>
        <w:numPr>
          <w:ilvl w:val="0"/>
          <w:numId w:val="32"/>
        </w:numPr>
        <w:rPr>
          <w:rFonts w:eastAsia="Arial Unicode MS"/>
        </w:rPr>
      </w:pPr>
      <w:r>
        <w:rPr>
          <w:rFonts w:eastAsia="Arial Unicode MS"/>
        </w:rPr>
        <w:t>Run the program to see what you get:</w:t>
      </w:r>
    </w:p>
    <w:p w:rsidR="00475E61" w:rsidRDefault="00475E61" w:rsidP="00475E61">
      <w:pPr>
        <w:pStyle w:val="ppBodyText"/>
        <w:numPr>
          <w:ilvl w:val="0"/>
          <w:numId w:val="0"/>
        </w:numPr>
        <w:ind w:left="360"/>
        <w:rPr>
          <w:rFonts w:eastAsia="Arial Unicode MS"/>
        </w:rPr>
      </w:pPr>
      <w:r>
        <w:rPr>
          <w:rFonts w:eastAsia="Arial Unicode MS"/>
          <w:noProof/>
          <w:lang w:bidi="ar-SA"/>
        </w:rPr>
        <w:drawing>
          <wp:inline distT="0" distB="0" distL="0" distR="0" wp14:anchorId="693E6670" wp14:editId="19ECC3F0">
            <wp:extent cx="4998085" cy="333629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srcRect/>
                    <a:stretch>
                      <a:fillRect/>
                    </a:stretch>
                  </pic:blipFill>
                  <pic:spPr bwMode="auto">
                    <a:xfrm>
                      <a:off x="0" y="0"/>
                      <a:ext cx="4998085" cy="3336290"/>
                    </a:xfrm>
                    <a:prstGeom prst="rect">
                      <a:avLst/>
                    </a:prstGeom>
                    <a:noFill/>
                    <a:ln w="9525">
                      <a:noFill/>
                      <a:miter lim="800000"/>
                      <a:headEnd/>
                      <a:tailEnd/>
                    </a:ln>
                  </pic:spPr>
                </pic:pic>
              </a:graphicData>
            </a:graphic>
          </wp:inline>
        </w:drawing>
      </w:r>
    </w:p>
    <w:p w:rsidR="00475E61" w:rsidRDefault="00475E61" w:rsidP="00475E61">
      <w:pPr>
        <w:pStyle w:val="ppBodyText"/>
        <w:numPr>
          <w:ilvl w:val="0"/>
          <w:numId w:val="0"/>
        </w:numPr>
        <w:rPr>
          <w:rFonts w:eastAsia="Arial Unicode MS"/>
        </w:rPr>
      </w:pPr>
      <w:r>
        <w:rPr>
          <w:rFonts w:eastAsia="Arial Unicode MS"/>
        </w:rPr>
        <w:t>Hmm… well, it works – but the text is</w:t>
      </w:r>
      <w:r w:rsidR="00974760">
        <w:rPr>
          <w:rFonts w:eastAsia="Arial Unicode MS"/>
        </w:rPr>
        <w:t xml:space="preserve"> </w:t>
      </w:r>
      <w:r>
        <w:rPr>
          <w:rFonts w:eastAsia="Arial Unicode MS"/>
        </w:rPr>
        <w:t>n</w:t>
      </w:r>
      <w:r w:rsidR="00974760">
        <w:rPr>
          <w:rFonts w:eastAsia="Arial Unicode MS"/>
        </w:rPr>
        <w:t>o</w:t>
      </w:r>
      <w:r>
        <w:rPr>
          <w:rFonts w:eastAsia="Arial Unicode MS"/>
        </w:rPr>
        <w:t>t quite right is it?  The default behavior is to transform the type into a string to display in a control if it is</w:t>
      </w:r>
      <w:r w:rsidR="00974760">
        <w:rPr>
          <w:rFonts w:eastAsia="Arial Unicode MS"/>
        </w:rPr>
        <w:t xml:space="preserve"> </w:t>
      </w:r>
      <w:r>
        <w:rPr>
          <w:rFonts w:eastAsia="Arial Unicode MS"/>
        </w:rPr>
        <w:t>n</w:t>
      </w:r>
      <w:r w:rsidR="00974760">
        <w:rPr>
          <w:rFonts w:eastAsia="Arial Unicode MS"/>
        </w:rPr>
        <w:t>o</w:t>
      </w:r>
      <w:r>
        <w:rPr>
          <w:rFonts w:eastAsia="Arial Unicode MS"/>
        </w:rPr>
        <w:t xml:space="preserve">t something naturally visual (such as a </w:t>
      </w:r>
      <w:r w:rsidRPr="00475E61">
        <w:rPr>
          <w:rFonts w:eastAsia="Arial Unicode MS"/>
          <w:b/>
        </w:rPr>
        <w:t>TextBlock</w:t>
      </w:r>
      <w:r>
        <w:rPr>
          <w:rFonts w:eastAsia="Arial Unicode MS"/>
        </w:rPr>
        <w:t xml:space="preserve">).  To do this, it is calling the </w:t>
      </w:r>
      <w:r>
        <w:rPr>
          <w:rFonts w:eastAsia="Arial Unicode MS"/>
          <w:b/>
        </w:rPr>
        <w:t xml:space="preserve">ToString </w:t>
      </w:r>
      <w:r>
        <w:rPr>
          <w:rFonts w:eastAsia="Arial Unicode MS"/>
        </w:rPr>
        <w:t>method on the type.  By overriding that, we can provide a different text representation.</w:t>
      </w:r>
    </w:p>
    <w:p w:rsidR="00475E61" w:rsidRDefault="00475E61" w:rsidP="00475E61">
      <w:pPr>
        <w:pStyle w:val="ppBodyText"/>
        <w:numPr>
          <w:ilvl w:val="0"/>
          <w:numId w:val="32"/>
        </w:numPr>
        <w:rPr>
          <w:rFonts w:eastAsia="Arial Unicode MS"/>
        </w:rPr>
      </w:pPr>
      <w:r>
        <w:rPr>
          <w:rFonts w:eastAsia="Arial Unicode MS"/>
        </w:rPr>
        <w:lastRenderedPageBreak/>
        <w:t xml:space="preserve">Switch to the </w:t>
      </w:r>
      <w:r w:rsidRPr="00475E61">
        <w:rPr>
          <w:rFonts w:eastAsia="Arial Unicode MS"/>
          <w:b/>
        </w:rPr>
        <w:t>ReverseProcessor</w:t>
      </w:r>
      <w:r>
        <w:rPr>
          <w:rFonts w:eastAsia="Arial Unicode MS"/>
        </w:rPr>
        <w:t xml:space="preserve"> class in ConsoleApp.  Add an override method into the class for the </w:t>
      </w:r>
      <w:r w:rsidRPr="00475E61">
        <w:rPr>
          <w:rFonts w:eastAsia="Arial Unicode MS"/>
          <w:b/>
        </w:rPr>
        <w:t>ToString</w:t>
      </w:r>
      <w:r>
        <w:rPr>
          <w:rFonts w:eastAsia="Arial Unicode MS"/>
        </w:rPr>
        <w:t xml:space="preserve"> method and </w:t>
      </w:r>
      <w:r w:rsidR="00C701E1">
        <w:rPr>
          <w:rFonts w:eastAsia="Arial Unicode MS"/>
        </w:rPr>
        <w:t xml:space="preserve">return a name for the processor.  Try just typing the word </w:t>
      </w:r>
      <w:r w:rsidR="00C701E1">
        <w:rPr>
          <w:rFonts w:eastAsia="Arial Unicode MS"/>
          <w:b/>
        </w:rPr>
        <w:t>override</w:t>
      </w:r>
      <w:r w:rsidR="00C701E1">
        <w:rPr>
          <w:rFonts w:eastAsia="Arial Unicode MS"/>
        </w:rPr>
        <w:t xml:space="preserve"> into the class, hit </w:t>
      </w:r>
      <w:r w:rsidR="00A60F09">
        <w:rPr>
          <w:rFonts w:eastAsia="Arial Unicode MS"/>
        </w:rPr>
        <w:t xml:space="preserve">the </w:t>
      </w:r>
      <w:r w:rsidR="00C701E1" w:rsidRPr="00A60F09">
        <w:rPr>
          <w:rFonts w:eastAsia="Arial Unicode MS"/>
        </w:rPr>
        <w:t>space</w:t>
      </w:r>
      <w:r w:rsidR="00A60F09">
        <w:rPr>
          <w:rFonts w:eastAsia="Arial Unicode MS"/>
        </w:rPr>
        <w:t xml:space="preserve"> bar</w:t>
      </w:r>
      <w:r w:rsidR="00C701E1">
        <w:rPr>
          <w:rFonts w:eastAsia="Arial Unicode MS"/>
        </w:rPr>
        <w:t xml:space="preserve"> and see what Intellisense gives you</w:t>
      </w:r>
      <w:r w:rsidR="008B1039">
        <w:rPr>
          <w:rFonts w:eastAsia="Arial Unicode MS"/>
        </w:rPr>
        <w:t>.</w:t>
      </w:r>
      <w:r w:rsidR="00C701E1">
        <w:rPr>
          <w:rFonts w:eastAsia="Arial Unicode MS"/>
        </w:rPr>
        <w:t xml:space="preserve">  </w:t>
      </w:r>
      <w:r w:rsidR="008B1039">
        <w:rPr>
          <w:rFonts w:eastAsia="Arial Unicode MS"/>
        </w:rPr>
        <w:t>I</w:t>
      </w:r>
      <w:r w:rsidR="00C701E1">
        <w:rPr>
          <w:rFonts w:eastAsia="Arial Unicode MS"/>
        </w:rPr>
        <w:t>f you select one of the options it will generate the method for you!</w:t>
      </w:r>
    </w:p>
    <w:p w:rsidR="00C701E1" w:rsidRDefault="005C7F8A" w:rsidP="005C7F8A">
      <w:pPr>
        <w:pStyle w:val="ppBodyText"/>
        <w:numPr>
          <w:ilvl w:val="0"/>
          <w:numId w:val="0"/>
        </w:numPr>
        <w:ind w:left="360"/>
        <w:rPr>
          <w:rFonts w:eastAsia="Arial Unicode MS"/>
        </w:rPr>
      </w:pPr>
      <w:r>
        <w:rPr>
          <w:rFonts w:eastAsia="Arial Unicode MS"/>
          <w:noProof/>
          <w:lang w:bidi="ar-SA"/>
        </w:rPr>
        <w:drawing>
          <wp:inline distT="0" distB="0" distL="0" distR="0" wp14:anchorId="2B257B39" wp14:editId="57F4F38D">
            <wp:extent cx="4613910" cy="1821815"/>
            <wp:effectExtent l="57150" t="19050" r="110490" b="831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srcRect/>
                    <a:stretch>
                      <a:fillRect/>
                    </a:stretch>
                  </pic:blipFill>
                  <pic:spPr bwMode="auto">
                    <a:xfrm>
                      <a:off x="0" y="0"/>
                      <a:ext cx="4613910" cy="182181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E61" w:rsidRDefault="005C7F8A" w:rsidP="00475E61">
      <w:pPr>
        <w:pStyle w:val="ppBodyText"/>
        <w:numPr>
          <w:ilvl w:val="0"/>
          <w:numId w:val="32"/>
        </w:numPr>
        <w:rPr>
          <w:rFonts w:eastAsia="Arial Unicode MS"/>
        </w:rPr>
      </w:pPr>
      <w:r>
        <w:rPr>
          <w:rFonts w:eastAsia="Arial Unicode MS"/>
        </w:rPr>
        <w:t xml:space="preserve">In the </w:t>
      </w:r>
      <w:r w:rsidRPr="005C7F8A">
        <w:rPr>
          <w:rFonts w:eastAsia="Arial Unicode MS"/>
          <w:b/>
        </w:rPr>
        <w:t>ToString</w:t>
      </w:r>
      <w:r>
        <w:rPr>
          <w:rFonts w:eastAsia="Arial Unicode MS"/>
        </w:rPr>
        <w:t xml:space="preserve"> override, just return a sensible text string such as “Reverses the String”.</w:t>
      </w:r>
      <w:r w:rsidR="00D34419">
        <w:rPr>
          <w:rFonts w:eastAsia="Arial Unicode MS"/>
        </w:rPr>
        <w:t xml:space="preserve">  Compile the solution and run the GuiApp again, you should see your output now:</w:t>
      </w:r>
    </w:p>
    <w:p w:rsidR="00D34419" w:rsidRDefault="00D34419" w:rsidP="00D34419">
      <w:pPr>
        <w:pStyle w:val="ppBodyText"/>
        <w:numPr>
          <w:ilvl w:val="0"/>
          <w:numId w:val="0"/>
        </w:numPr>
        <w:ind w:left="360"/>
        <w:rPr>
          <w:rFonts w:eastAsia="Arial Unicode MS"/>
        </w:rPr>
      </w:pPr>
      <w:r>
        <w:rPr>
          <w:rFonts w:eastAsia="Arial Unicode MS"/>
          <w:noProof/>
          <w:lang w:bidi="ar-SA"/>
        </w:rPr>
        <w:drawing>
          <wp:inline distT="0" distB="0" distL="0" distR="0" wp14:anchorId="6B304AC0" wp14:editId="36B0A27C">
            <wp:extent cx="4998085" cy="3336290"/>
            <wp:effectExtent l="19050" t="0" r="0" b="0"/>
            <wp:docPr id="4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cstate="print"/>
                    <a:srcRect/>
                    <a:stretch>
                      <a:fillRect/>
                    </a:stretch>
                  </pic:blipFill>
                  <pic:spPr bwMode="auto">
                    <a:xfrm>
                      <a:off x="0" y="0"/>
                      <a:ext cx="4998085" cy="3336290"/>
                    </a:xfrm>
                    <a:prstGeom prst="rect">
                      <a:avLst/>
                    </a:prstGeom>
                    <a:noFill/>
                    <a:ln w="9525">
                      <a:noFill/>
                      <a:miter lim="800000"/>
                      <a:headEnd/>
                      <a:tailEnd/>
                    </a:ln>
                  </pic:spPr>
                </pic:pic>
              </a:graphicData>
            </a:graphic>
          </wp:inline>
        </w:drawing>
      </w:r>
    </w:p>
    <w:p w:rsidR="00D34419" w:rsidRDefault="00D34419" w:rsidP="00D34419">
      <w:pPr>
        <w:pStyle w:val="ppBodyText"/>
        <w:numPr>
          <w:ilvl w:val="0"/>
          <w:numId w:val="32"/>
        </w:numPr>
        <w:rPr>
          <w:rFonts w:eastAsia="Arial Unicode MS"/>
        </w:rPr>
      </w:pPr>
      <w:r>
        <w:rPr>
          <w:rFonts w:eastAsia="Arial Unicode MS"/>
        </w:rPr>
        <w:t xml:space="preserve">Next, </w:t>
      </w:r>
      <w:r w:rsidR="00E163BC">
        <w:rPr>
          <w:rFonts w:eastAsia="Arial Unicode MS"/>
        </w:rPr>
        <w:t xml:space="preserve">we will </w:t>
      </w:r>
      <w:r>
        <w:rPr>
          <w:rFonts w:eastAsia="Arial Unicode MS"/>
        </w:rPr>
        <w:t xml:space="preserve">put our logic into place.  Switch back to the </w:t>
      </w:r>
      <w:r w:rsidRPr="00D34419">
        <w:rPr>
          <w:rFonts w:eastAsia="Arial Unicode MS"/>
          <w:b/>
        </w:rPr>
        <w:t>MainWindow.xaml.cs</w:t>
      </w:r>
      <w:r>
        <w:rPr>
          <w:rFonts w:eastAsia="Arial Unicode MS"/>
        </w:rPr>
        <w:t xml:space="preserve"> code behind file and find the </w:t>
      </w:r>
      <w:r w:rsidRPr="00D34419">
        <w:rPr>
          <w:rFonts w:eastAsia="Arial Unicode MS"/>
          <w:b/>
        </w:rPr>
        <w:t>OnProcessText</w:t>
      </w:r>
      <w:r>
        <w:rPr>
          <w:rFonts w:eastAsia="Arial Unicode MS"/>
        </w:rPr>
        <w:t xml:space="preserve"> handler we added for the button click.  </w:t>
      </w:r>
    </w:p>
    <w:p w:rsidR="00D34419" w:rsidRDefault="00D34419" w:rsidP="00D34419">
      <w:pPr>
        <w:pStyle w:val="ppBodyText"/>
        <w:numPr>
          <w:ilvl w:val="1"/>
          <w:numId w:val="32"/>
        </w:numPr>
        <w:rPr>
          <w:rFonts w:eastAsia="Arial Unicode MS"/>
        </w:rPr>
      </w:pPr>
      <w:r>
        <w:rPr>
          <w:rFonts w:eastAsia="Arial Unicode MS"/>
        </w:rPr>
        <w:t xml:space="preserve">Get the </w:t>
      </w:r>
      <w:r w:rsidRPr="00D34419">
        <w:rPr>
          <w:rFonts w:eastAsia="Arial Unicode MS"/>
          <w:b/>
        </w:rPr>
        <w:t>SelectedItem</w:t>
      </w:r>
      <w:r>
        <w:rPr>
          <w:rFonts w:eastAsia="Arial Unicode MS"/>
        </w:rPr>
        <w:t xml:space="preserve"> property from the </w:t>
      </w:r>
      <w:r w:rsidRPr="00D34419">
        <w:rPr>
          <w:rFonts w:eastAsia="Arial Unicode MS"/>
          <w:b/>
        </w:rPr>
        <w:t>ComboBox</w:t>
      </w:r>
      <w:r>
        <w:rPr>
          <w:rFonts w:eastAsia="Arial Unicode MS"/>
        </w:rPr>
        <w:t xml:space="preserve">.  This will be the selected processor – cast it to an </w:t>
      </w:r>
      <w:r w:rsidRPr="00D34419">
        <w:rPr>
          <w:rFonts w:eastAsia="Arial Unicode MS"/>
          <w:b/>
        </w:rPr>
        <w:t>IStringProcessor</w:t>
      </w:r>
      <w:r>
        <w:rPr>
          <w:rFonts w:eastAsia="Arial Unicode MS"/>
        </w:rPr>
        <w:t xml:space="preserve"> interface and store it into a file.</w:t>
      </w:r>
    </w:p>
    <w:p w:rsidR="00D34419" w:rsidRDefault="00D34419" w:rsidP="00D34419">
      <w:pPr>
        <w:pStyle w:val="ppBodyText"/>
        <w:numPr>
          <w:ilvl w:val="1"/>
          <w:numId w:val="32"/>
        </w:numPr>
        <w:rPr>
          <w:rFonts w:eastAsia="Arial Unicode MS"/>
        </w:rPr>
      </w:pPr>
      <w:r>
        <w:rPr>
          <w:rFonts w:eastAsia="Arial Unicode MS"/>
        </w:rPr>
        <w:t xml:space="preserve">Get the string from the input </w:t>
      </w:r>
      <w:r w:rsidRPr="00D34419">
        <w:rPr>
          <w:rFonts w:eastAsia="Arial Unicode MS"/>
          <w:b/>
        </w:rPr>
        <w:t>TextBox</w:t>
      </w:r>
      <w:r>
        <w:rPr>
          <w:rFonts w:eastAsia="Arial Unicode MS"/>
        </w:rPr>
        <w:t xml:space="preserve"> – it is stored in the </w:t>
      </w:r>
      <w:r w:rsidRPr="00D34419">
        <w:rPr>
          <w:rFonts w:eastAsia="Arial Unicode MS"/>
          <w:b/>
        </w:rPr>
        <w:t>Text</w:t>
      </w:r>
      <w:r>
        <w:rPr>
          <w:rFonts w:eastAsia="Arial Unicode MS"/>
        </w:rPr>
        <w:t xml:space="preserve"> property.</w:t>
      </w:r>
    </w:p>
    <w:p w:rsidR="00D34419" w:rsidRDefault="00D34419" w:rsidP="00D34419">
      <w:pPr>
        <w:pStyle w:val="ppBodyText"/>
        <w:numPr>
          <w:ilvl w:val="1"/>
          <w:numId w:val="32"/>
        </w:numPr>
        <w:rPr>
          <w:rFonts w:eastAsia="Arial Unicode MS"/>
        </w:rPr>
      </w:pPr>
      <w:r>
        <w:rPr>
          <w:rFonts w:eastAsia="Arial Unicode MS"/>
        </w:rPr>
        <w:t xml:space="preserve">Pass the string to the process and store the result into the </w:t>
      </w:r>
      <w:r w:rsidRPr="00D34419">
        <w:rPr>
          <w:rFonts w:eastAsia="Arial Unicode MS"/>
          <w:b/>
        </w:rPr>
        <w:t>resultText.Text</w:t>
      </w:r>
      <w:r>
        <w:rPr>
          <w:rFonts w:eastAsia="Arial Unicode MS"/>
        </w:rPr>
        <w:t xml:space="preserve"> property. </w:t>
      </w:r>
    </w:p>
    <w:p w:rsidR="00D34419" w:rsidRDefault="00D34419" w:rsidP="00D34419">
      <w:pPr>
        <w:pStyle w:val="ppBodyText"/>
        <w:numPr>
          <w:ilvl w:val="0"/>
          <w:numId w:val="32"/>
        </w:numPr>
        <w:rPr>
          <w:rFonts w:eastAsia="Arial Unicode MS"/>
        </w:rPr>
      </w:pPr>
      <w:r>
        <w:rPr>
          <w:rFonts w:eastAsia="Arial Unicode MS"/>
        </w:rPr>
        <w:lastRenderedPageBreak/>
        <w:t>Here</w:t>
      </w:r>
      <w:r w:rsidR="00EA4AD3">
        <w:rPr>
          <w:rFonts w:eastAsia="Arial Unicode MS"/>
        </w:rPr>
        <w:t xml:space="preserve"> i</w:t>
      </w:r>
      <w:r>
        <w:rPr>
          <w:rFonts w:eastAsia="Arial Unicode MS"/>
        </w:rPr>
        <w:t>s an example implementation if you need a little help:</w:t>
      </w:r>
    </w:p>
    <w:p w:rsidR="000A5602" w:rsidRPr="000A5602" w:rsidRDefault="000A5602" w:rsidP="000A5602">
      <w:pPr>
        <w:pStyle w:val="ppCode"/>
        <w:rPr>
          <w:rFonts w:eastAsiaTheme="minorHAnsi"/>
          <w:lang w:bidi="ar-SA"/>
        </w:rPr>
      </w:pPr>
      <w:r w:rsidRPr="000A5602">
        <w:rPr>
          <w:rFonts w:eastAsiaTheme="minorHAnsi"/>
          <w:color w:val="0000FF"/>
          <w:lang w:bidi="ar-SA"/>
        </w:rPr>
        <w:t>private</w:t>
      </w:r>
      <w:r w:rsidRPr="000A5602">
        <w:rPr>
          <w:rFonts w:eastAsiaTheme="minorHAnsi"/>
          <w:lang w:bidi="ar-SA"/>
        </w:rPr>
        <w:t xml:space="preserve"> </w:t>
      </w:r>
      <w:r w:rsidRPr="000A5602">
        <w:rPr>
          <w:rFonts w:eastAsiaTheme="minorHAnsi"/>
          <w:color w:val="0000FF"/>
          <w:lang w:bidi="ar-SA"/>
        </w:rPr>
        <w:t>void</w:t>
      </w:r>
      <w:r w:rsidRPr="000A5602">
        <w:rPr>
          <w:rFonts w:eastAsiaTheme="minorHAnsi"/>
          <w:lang w:bidi="ar-SA"/>
        </w:rPr>
        <w:t xml:space="preserve"> OnProcessText(</w:t>
      </w:r>
      <w:r w:rsidRPr="000A5602">
        <w:rPr>
          <w:rFonts w:eastAsiaTheme="minorHAnsi"/>
          <w:color w:val="0000FF"/>
          <w:lang w:bidi="ar-SA"/>
        </w:rPr>
        <w:t>object</w:t>
      </w:r>
      <w:r w:rsidRPr="000A5602">
        <w:rPr>
          <w:rFonts w:eastAsiaTheme="minorHAnsi"/>
          <w:lang w:bidi="ar-SA"/>
        </w:rPr>
        <w:t xml:space="preserve"> sender, </w:t>
      </w:r>
      <w:r w:rsidRPr="000A5602">
        <w:rPr>
          <w:rFonts w:eastAsiaTheme="minorHAnsi"/>
          <w:color w:val="2B91AF"/>
          <w:lang w:bidi="ar-SA"/>
        </w:rPr>
        <w:t>RoutedEventArgs</w:t>
      </w:r>
      <w:r w:rsidRPr="000A5602">
        <w:rPr>
          <w:rFonts w:eastAsiaTheme="minorHAnsi"/>
          <w:lang w:bidi="ar-SA"/>
        </w:rPr>
        <w:t xml:space="preserve"> e)</w:t>
      </w:r>
    </w:p>
    <w:p w:rsidR="000A5602" w:rsidRPr="000A5602" w:rsidRDefault="000A5602" w:rsidP="000A5602">
      <w:pPr>
        <w:pStyle w:val="ppCode"/>
        <w:rPr>
          <w:rFonts w:eastAsiaTheme="minorHAnsi"/>
          <w:lang w:bidi="ar-SA"/>
        </w:rPr>
      </w:pPr>
      <w:r w:rsidRPr="000A5602">
        <w:rPr>
          <w:rFonts w:eastAsiaTheme="minorHAnsi"/>
          <w:lang w:bidi="ar-SA"/>
        </w:rPr>
        <w:t>{</w:t>
      </w:r>
    </w:p>
    <w:p w:rsidR="000A5602" w:rsidRDefault="000A5602" w:rsidP="000A5602">
      <w:pPr>
        <w:pStyle w:val="ppCode"/>
        <w:rPr>
          <w:rFonts w:eastAsiaTheme="minorHAnsi"/>
          <w:lang w:bidi="ar-SA"/>
        </w:rPr>
      </w:pPr>
      <w:r w:rsidRPr="000A5602">
        <w:rPr>
          <w:rFonts w:eastAsiaTheme="minorHAnsi"/>
          <w:lang w:bidi="ar-SA"/>
        </w:rPr>
        <w:t xml:space="preserve">    </w:t>
      </w:r>
      <w:r w:rsidRPr="000A5602">
        <w:rPr>
          <w:rFonts w:eastAsiaTheme="minorHAnsi"/>
          <w:color w:val="2B91AF"/>
          <w:lang w:bidi="ar-SA"/>
        </w:rPr>
        <w:t>IStringProcessor</w:t>
      </w:r>
      <w:r w:rsidRPr="000A5602">
        <w:rPr>
          <w:rFonts w:eastAsiaTheme="minorHAnsi"/>
          <w:lang w:bidi="ar-SA"/>
        </w:rPr>
        <w:t xml:space="preserve"> processor = availableProcessors.SelectedItem </w:t>
      </w:r>
    </w:p>
    <w:p w:rsidR="000A5602" w:rsidRPr="000A5602" w:rsidRDefault="000A5602" w:rsidP="000A5602">
      <w:pPr>
        <w:pStyle w:val="ppCode"/>
        <w:rPr>
          <w:rFonts w:eastAsiaTheme="minorHAnsi"/>
          <w:lang w:bidi="ar-SA"/>
        </w:rPr>
      </w:pPr>
      <w:r>
        <w:rPr>
          <w:rFonts w:eastAsiaTheme="minorHAnsi"/>
          <w:color w:val="2B91AF"/>
          <w:lang w:bidi="ar-SA"/>
        </w:rPr>
        <w:t xml:space="preserve">                                        </w:t>
      </w:r>
      <w:r w:rsidRPr="000A5602">
        <w:rPr>
          <w:rFonts w:eastAsiaTheme="minorHAnsi"/>
          <w:color w:val="0000FF"/>
          <w:lang w:bidi="ar-SA"/>
        </w:rPr>
        <w:t>as</w:t>
      </w:r>
      <w:r w:rsidRPr="000A5602">
        <w:rPr>
          <w:rFonts w:eastAsiaTheme="minorHAnsi"/>
          <w:lang w:bidi="ar-SA"/>
        </w:rPr>
        <w:t xml:space="preserve"> </w:t>
      </w:r>
      <w:r w:rsidRPr="000A5602">
        <w:rPr>
          <w:rFonts w:eastAsiaTheme="minorHAnsi"/>
          <w:color w:val="2B91AF"/>
          <w:lang w:bidi="ar-SA"/>
        </w:rPr>
        <w:t>IStringProcessor</w:t>
      </w:r>
      <w:r w:rsidRPr="000A5602">
        <w:rPr>
          <w:rFonts w:eastAsiaTheme="minorHAnsi"/>
          <w:lang w:bidi="ar-SA"/>
        </w:rPr>
        <w:t>;</w:t>
      </w:r>
    </w:p>
    <w:p w:rsidR="000A5602" w:rsidRPr="000A5602" w:rsidRDefault="000A5602" w:rsidP="000A5602">
      <w:pPr>
        <w:pStyle w:val="ppCode"/>
        <w:rPr>
          <w:rFonts w:eastAsiaTheme="minorHAnsi"/>
          <w:lang w:bidi="ar-SA"/>
        </w:rPr>
      </w:pPr>
      <w:r w:rsidRPr="000A5602">
        <w:rPr>
          <w:rFonts w:eastAsiaTheme="minorHAnsi"/>
          <w:lang w:bidi="ar-SA"/>
        </w:rPr>
        <w:t xml:space="preserve">    </w:t>
      </w:r>
      <w:r w:rsidRPr="000A5602">
        <w:rPr>
          <w:rFonts w:eastAsiaTheme="minorHAnsi"/>
          <w:color w:val="0000FF"/>
          <w:lang w:bidi="ar-SA"/>
        </w:rPr>
        <w:t>if</w:t>
      </w:r>
      <w:r w:rsidRPr="000A5602">
        <w:rPr>
          <w:rFonts w:eastAsiaTheme="minorHAnsi"/>
          <w:lang w:bidi="ar-SA"/>
        </w:rPr>
        <w:t xml:space="preserve"> (processor != </w:t>
      </w:r>
      <w:r w:rsidRPr="000A5602">
        <w:rPr>
          <w:rFonts w:eastAsiaTheme="minorHAnsi"/>
          <w:color w:val="0000FF"/>
          <w:lang w:bidi="ar-SA"/>
        </w:rPr>
        <w:t>null</w:t>
      </w:r>
      <w:r w:rsidRPr="000A5602">
        <w:rPr>
          <w:rFonts w:eastAsiaTheme="minorHAnsi"/>
          <w:lang w:bidi="ar-SA"/>
        </w:rPr>
        <w:t>)</w:t>
      </w:r>
    </w:p>
    <w:p w:rsidR="000A5602" w:rsidRPr="000A5602" w:rsidRDefault="000A5602" w:rsidP="000A5602">
      <w:pPr>
        <w:pStyle w:val="ppCode"/>
        <w:rPr>
          <w:rFonts w:eastAsiaTheme="minorHAnsi"/>
          <w:lang w:bidi="ar-SA"/>
        </w:rPr>
      </w:pPr>
      <w:r w:rsidRPr="000A5602">
        <w:rPr>
          <w:rFonts w:eastAsiaTheme="minorHAnsi"/>
          <w:lang w:bidi="ar-SA"/>
        </w:rPr>
        <w:t xml:space="preserve">    {</w:t>
      </w:r>
    </w:p>
    <w:p w:rsidR="000A5602" w:rsidRPr="000A5602" w:rsidRDefault="000A5602" w:rsidP="000A5602">
      <w:pPr>
        <w:pStyle w:val="ppCode"/>
        <w:rPr>
          <w:rFonts w:eastAsiaTheme="minorHAnsi"/>
          <w:lang w:bidi="ar-SA"/>
        </w:rPr>
      </w:pPr>
      <w:r w:rsidRPr="000A5602">
        <w:rPr>
          <w:rFonts w:eastAsiaTheme="minorHAnsi"/>
          <w:lang w:bidi="ar-SA"/>
        </w:rPr>
        <w:t xml:space="preserve">        </w:t>
      </w:r>
      <w:r w:rsidRPr="000A5602">
        <w:rPr>
          <w:rFonts w:eastAsiaTheme="minorHAnsi"/>
          <w:color w:val="0000FF"/>
          <w:lang w:bidi="ar-SA"/>
        </w:rPr>
        <w:t>string</w:t>
      </w:r>
      <w:r w:rsidRPr="000A5602">
        <w:rPr>
          <w:rFonts w:eastAsiaTheme="minorHAnsi"/>
          <w:lang w:bidi="ar-SA"/>
        </w:rPr>
        <w:t xml:space="preserve"> input = originalText.Text;</w:t>
      </w:r>
    </w:p>
    <w:p w:rsidR="000A5602" w:rsidRPr="000A5602" w:rsidRDefault="000A5602" w:rsidP="000A5602">
      <w:pPr>
        <w:pStyle w:val="ppCode"/>
        <w:rPr>
          <w:rFonts w:eastAsiaTheme="minorHAnsi"/>
          <w:lang w:bidi="ar-SA"/>
        </w:rPr>
      </w:pPr>
      <w:r w:rsidRPr="000A5602">
        <w:rPr>
          <w:rFonts w:eastAsiaTheme="minorHAnsi"/>
          <w:lang w:bidi="ar-SA"/>
        </w:rPr>
        <w:t xml:space="preserve">        </w:t>
      </w:r>
      <w:r w:rsidRPr="000A5602">
        <w:rPr>
          <w:rFonts w:eastAsiaTheme="minorHAnsi"/>
          <w:color w:val="0000FF"/>
          <w:lang w:bidi="ar-SA"/>
        </w:rPr>
        <w:t>string</w:t>
      </w:r>
      <w:r w:rsidRPr="000A5602">
        <w:rPr>
          <w:rFonts w:eastAsiaTheme="minorHAnsi"/>
          <w:lang w:bidi="ar-SA"/>
        </w:rPr>
        <w:t xml:space="preserve"> result = processor.Process(input);</w:t>
      </w:r>
    </w:p>
    <w:p w:rsidR="000A5602" w:rsidRPr="000A5602" w:rsidRDefault="000A5602" w:rsidP="000A5602">
      <w:pPr>
        <w:pStyle w:val="ppCode"/>
        <w:rPr>
          <w:rFonts w:eastAsiaTheme="minorHAnsi"/>
          <w:lang w:bidi="ar-SA"/>
        </w:rPr>
      </w:pPr>
      <w:r w:rsidRPr="000A5602">
        <w:rPr>
          <w:rFonts w:eastAsiaTheme="minorHAnsi"/>
          <w:lang w:bidi="ar-SA"/>
        </w:rPr>
        <w:t xml:space="preserve">        resultText.Text = result;</w:t>
      </w:r>
    </w:p>
    <w:p w:rsidR="000A5602" w:rsidRPr="000A5602" w:rsidRDefault="000A5602" w:rsidP="000A5602">
      <w:pPr>
        <w:pStyle w:val="ppCode"/>
        <w:rPr>
          <w:rFonts w:eastAsiaTheme="minorHAnsi"/>
          <w:lang w:bidi="ar-SA"/>
        </w:rPr>
      </w:pPr>
      <w:r w:rsidRPr="000A5602">
        <w:rPr>
          <w:rFonts w:eastAsiaTheme="minorHAnsi"/>
          <w:lang w:bidi="ar-SA"/>
        </w:rPr>
        <w:t xml:space="preserve">    }</w:t>
      </w:r>
    </w:p>
    <w:p w:rsidR="000A5602" w:rsidRPr="000A5602" w:rsidRDefault="000A5602" w:rsidP="000A5602">
      <w:pPr>
        <w:pStyle w:val="ppCode"/>
        <w:rPr>
          <w:rFonts w:eastAsiaTheme="minorHAnsi"/>
          <w:lang w:bidi="ar-SA"/>
        </w:rPr>
      </w:pPr>
      <w:r w:rsidRPr="000A5602">
        <w:rPr>
          <w:rFonts w:eastAsiaTheme="minorHAnsi"/>
          <w:lang w:bidi="ar-SA"/>
        </w:rPr>
        <w:t>}</w:t>
      </w:r>
    </w:p>
    <w:p w:rsidR="00D34419" w:rsidRDefault="001C0CCC" w:rsidP="00D34419">
      <w:pPr>
        <w:pStyle w:val="ppBodyText"/>
        <w:numPr>
          <w:ilvl w:val="0"/>
          <w:numId w:val="32"/>
        </w:numPr>
        <w:rPr>
          <w:rFonts w:eastAsia="Arial Unicode MS"/>
        </w:rPr>
      </w:pPr>
      <w:r>
        <w:rPr>
          <w:rFonts w:eastAsia="Arial Unicode MS"/>
        </w:rPr>
        <w:t>Run the application – see how it works.</w:t>
      </w:r>
    </w:p>
    <w:p w:rsidR="001C0CCC" w:rsidRDefault="001C0CCC" w:rsidP="001C0CCC">
      <w:pPr>
        <w:pStyle w:val="ppBodyText"/>
        <w:numPr>
          <w:ilvl w:val="0"/>
          <w:numId w:val="0"/>
        </w:numPr>
        <w:rPr>
          <w:rFonts w:eastAsia="Arial Unicode MS"/>
        </w:rPr>
      </w:pPr>
      <w:r>
        <w:rPr>
          <w:rFonts w:eastAsia="Arial Unicode MS"/>
          <w:noProof/>
          <w:lang w:bidi="ar-SA"/>
        </w:rPr>
        <w:drawing>
          <wp:inline distT="0" distB="0" distL="0" distR="0" wp14:anchorId="315636E8" wp14:editId="53851D2D">
            <wp:extent cx="4998085" cy="333629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cstate="print"/>
                    <a:srcRect/>
                    <a:stretch>
                      <a:fillRect/>
                    </a:stretch>
                  </pic:blipFill>
                  <pic:spPr bwMode="auto">
                    <a:xfrm>
                      <a:off x="0" y="0"/>
                      <a:ext cx="4998085" cy="3336290"/>
                    </a:xfrm>
                    <a:prstGeom prst="rect">
                      <a:avLst/>
                    </a:prstGeom>
                    <a:noFill/>
                    <a:ln w="9525">
                      <a:noFill/>
                      <a:miter lim="800000"/>
                      <a:headEnd/>
                      <a:tailEnd/>
                    </a:ln>
                  </pic:spPr>
                </pic:pic>
              </a:graphicData>
            </a:graphic>
          </wp:inline>
        </w:drawing>
      </w:r>
    </w:p>
    <w:p w:rsidR="001C0CCC" w:rsidRDefault="001C0CCC" w:rsidP="001C0CCC">
      <w:pPr>
        <w:pStyle w:val="ppBodyText"/>
        <w:numPr>
          <w:ilvl w:val="0"/>
          <w:numId w:val="32"/>
        </w:numPr>
        <w:rPr>
          <w:rFonts w:eastAsia="Arial Unicode MS"/>
        </w:rPr>
      </w:pPr>
      <w:r>
        <w:rPr>
          <w:rFonts w:eastAsia="Arial Unicode MS"/>
        </w:rPr>
        <w:t xml:space="preserve">As a final exercise, try creating one or more additional </w:t>
      </w:r>
      <w:r w:rsidRPr="001C0CCC">
        <w:rPr>
          <w:rFonts w:eastAsia="Arial Unicode MS"/>
          <w:b/>
        </w:rPr>
        <w:t>IStringProcessor</w:t>
      </w:r>
      <w:r>
        <w:rPr>
          <w:rFonts w:eastAsia="Arial Unicode MS"/>
        </w:rPr>
        <w:t xml:space="preserve"> types and add them to the </w:t>
      </w:r>
      <w:r w:rsidRPr="001C0CCC">
        <w:rPr>
          <w:rFonts w:eastAsia="Arial Unicode MS"/>
          <w:b/>
        </w:rPr>
        <w:t>ComboBox</w:t>
      </w:r>
      <w:r>
        <w:rPr>
          <w:rFonts w:eastAsia="Arial Unicode MS"/>
        </w:rPr>
        <w:t xml:space="preserve">.  </w:t>
      </w:r>
      <w:r w:rsidR="003D08D0">
        <w:rPr>
          <w:rFonts w:eastAsia="Arial Unicode MS"/>
        </w:rPr>
        <w:t>The examples show</w:t>
      </w:r>
      <w:r w:rsidR="006A1C11">
        <w:rPr>
          <w:rFonts w:eastAsia="Arial Unicode MS"/>
        </w:rPr>
        <w:t>n in the final solution include the following, but you are encouraged to invent your own and explore the framework.  Check out the final solution to see the implementations for:</w:t>
      </w:r>
    </w:p>
    <w:p w:rsidR="001C0CCC" w:rsidRDefault="00AC2302" w:rsidP="001C0CCC">
      <w:pPr>
        <w:pStyle w:val="ppBodyText"/>
        <w:numPr>
          <w:ilvl w:val="1"/>
          <w:numId w:val="32"/>
        </w:numPr>
        <w:rPr>
          <w:rFonts w:eastAsia="Arial Unicode MS"/>
        </w:rPr>
      </w:pPr>
      <w:r>
        <w:rPr>
          <w:rFonts w:eastAsia="Arial Unicode MS"/>
        </w:rPr>
        <w:t xml:space="preserve">Change </w:t>
      </w:r>
      <w:r w:rsidR="001C0CCC">
        <w:rPr>
          <w:rFonts w:eastAsia="Arial Unicode MS"/>
        </w:rPr>
        <w:t>the string</w:t>
      </w:r>
      <w:r>
        <w:rPr>
          <w:rFonts w:eastAsia="Arial Unicode MS"/>
        </w:rPr>
        <w:t xml:space="preserve"> to Uppercase.</w:t>
      </w:r>
    </w:p>
    <w:p w:rsidR="001C0CCC" w:rsidRDefault="001C0CCC" w:rsidP="001C0CCC">
      <w:pPr>
        <w:pStyle w:val="ppBodyText"/>
        <w:numPr>
          <w:ilvl w:val="1"/>
          <w:numId w:val="32"/>
        </w:numPr>
        <w:rPr>
          <w:rFonts w:eastAsia="Arial Unicode MS"/>
        </w:rPr>
      </w:pPr>
      <w:r>
        <w:rPr>
          <w:rFonts w:eastAsia="Arial Unicode MS"/>
        </w:rPr>
        <w:t xml:space="preserve">Scramble the string (there is a </w:t>
      </w:r>
      <w:r>
        <w:rPr>
          <w:rFonts w:eastAsia="Arial Unicode MS"/>
          <w:b/>
        </w:rPr>
        <w:t>Random</w:t>
      </w:r>
      <w:r>
        <w:rPr>
          <w:rFonts w:eastAsia="Arial Unicode MS"/>
        </w:rPr>
        <w:t xml:space="preserve"> class in .NET to generate random numbers from 0-n).</w:t>
      </w:r>
    </w:p>
    <w:p w:rsidR="001C0CCC" w:rsidRDefault="001C0CCC" w:rsidP="001C0CCC">
      <w:pPr>
        <w:pStyle w:val="ppBodyText"/>
        <w:numPr>
          <w:ilvl w:val="1"/>
          <w:numId w:val="32"/>
        </w:numPr>
        <w:rPr>
          <w:rFonts w:eastAsia="Arial Unicode MS"/>
        </w:rPr>
      </w:pPr>
      <w:r>
        <w:rPr>
          <w:rFonts w:eastAsia="Arial Unicode MS"/>
        </w:rPr>
        <w:t>Reverse only the letters in the words – not the string itself.</w:t>
      </w:r>
    </w:p>
    <w:p w:rsidR="00B11B9E" w:rsidRDefault="00B11B9E" w:rsidP="00B11B9E">
      <w:pPr>
        <w:pStyle w:val="ppBodyText"/>
        <w:numPr>
          <w:ilvl w:val="0"/>
          <w:numId w:val="32"/>
        </w:numPr>
        <w:rPr>
          <w:rFonts w:eastAsia="Arial Unicode MS"/>
        </w:rPr>
      </w:pPr>
      <w:r>
        <w:rPr>
          <w:rFonts w:eastAsia="Arial Unicode MS"/>
        </w:rPr>
        <w:t xml:space="preserve">You can also set the initial value for the </w:t>
      </w:r>
      <w:r w:rsidRPr="00C461E7">
        <w:rPr>
          <w:rFonts w:eastAsia="Arial Unicode MS"/>
          <w:b/>
        </w:rPr>
        <w:t>resultText</w:t>
      </w:r>
      <w:r>
        <w:rPr>
          <w:rFonts w:eastAsia="Arial Unicode MS"/>
        </w:rPr>
        <w:t xml:space="preserve"> to blank to remove the “TextBlock” text from the screen – </w:t>
      </w:r>
      <w:r w:rsidR="00256247">
        <w:rPr>
          <w:rFonts w:eastAsia="Arial Unicode MS"/>
        </w:rPr>
        <w:t xml:space="preserve">you can do this by setting the </w:t>
      </w:r>
      <w:r w:rsidR="00256247" w:rsidRPr="00086C06">
        <w:rPr>
          <w:rFonts w:eastAsia="Arial Unicode MS"/>
          <w:b/>
        </w:rPr>
        <w:t>Text</w:t>
      </w:r>
      <w:r w:rsidR="00256247">
        <w:rPr>
          <w:rFonts w:eastAsia="Arial Unicode MS"/>
        </w:rPr>
        <w:t xml:space="preserve"> property to blank in the designer.</w:t>
      </w:r>
    </w:p>
    <w:p w:rsidR="007715D3" w:rsidRDefault="007715D3" w:rsidP="007715D3">
      <w:pPr>
        <w:pStyle w:val="Heading2"/>
      </w:pPr>
      <w:bookmarkStart w:id="14" w:name="_Toc293908116"/>
      <w:r>
        <w:lastRenderedPageBreak/>
        <w:t>Lab Solution</w:t>
      </w:r>
      <w:bookmarkEnd w:id="14"/>
    </w:p>
    <w:p w:rsidR="00B11B9E" w:rsidRDefault="007715D3" w:rsidP="007715D3">
      <w:pPr>
        <w:pStyle w:val="ppBodyText"/>
        <w:numPr>
          <w:ilvl w:val="0"/>
          <w:numId w:val="0"/>
        </w:numPr>
        <w:rPr>
          <w:rFonts w:eastAsia="Arial Unicode MS"/>
        </w:rPr>
      </w:pPr>
      <w:r>
        <w:rPr>
          <w:rFonts w:eastAsia="Arial Unicode MS"/>
        </w:rPr>
        <w:t xml:space="preserve">The completed lab solution is available at </w:t>
      </w:r>
      <w:hyperlink r:id="rId71" w:history="1">
        <w:r w:rsidRPr="007715D3">
          <w:rPr>
            <w:rStyle w:val="Hyperlink"/>
            <w:rFonts w:eastAsia="Arial Unicode MS"/>
          </w:rPr>
          <w:t>Task3.after\Lab1.sln</w:t>
        </w:r>
      </w:hyperlink>
      <w:r>
        <w:rPr>
          <w:rFonts w:eastAsia="Arial Unicode MS"/>
        </w:rPr>
        <w:t>.</w:t>
      </w:r>
      <w:r w:rsidR="00745A55">
        <w:rPr>
          <w:rFonts w:eastAsia="Arial Unicode MS"/>
        </w:rPr>
        <w:t xml:space="preserve">  You are encouraged to look at the code for each of the sample processors to see more examples of built-in functions and features of .NET.</w:t>
      </w:r>
    </w:p>
    <w:p w:rsidR="001C0CCC" w:rsidRDefault="001C0CCC" w:rsidP="001C0CCC">
      <w:pPr>
        <w:pStyle w:val="ppBodyText"/>
        <w:numPr>
          <w:ilvl w:val="0"/>
          <w:numId w:val="0"/>
        </w:numPr>
        <w:rPr>
          <w:rFonts w:eastAsia="Arial Unicode MS"/>
        </w:rPr>
      </w:pPr>
    </w:p>
    <w:sectPr w:rsidR="001C0CCC" w:rsidSect="00402D7D">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102" w:rsidRDefault="00913102" w:rsidP="007D1269">
      <w:pPr>
        <w:spacing w:after="0" w:line="240" w:lineRule="auto"/>
      </w:pPr>
      <w:r>
        <w:separator/>
      </w:r>
    </w:p>
  </w:endnote>
  <w:endnote w:type="continuationSeparator" w:id="0">
    <w:p w:rsidR="00913102" w:rsidRDefault="00913102" w:rsidP="007D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102" w:rsidRDefault="00913102" w:rsidP="007D1269">
      <w:pPr>
        <w:spacing w:after="0" w:line="240" w:lineRule="auto"/>
      </w:pPr>
      <w:r>
        <w:separator/>
      </w:r>
    </w:p>
  </w:footnote>
  <w:footnote w:type="continuationSeparator" w:id="0">
    <w:p w:rsidR="00913102" w:rsidRDefault="00913102" w:rsidP="007D12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C8A" w:rsidRPr="00783995" w:rsidRDefault="00011A21" w:rsidP="00783995">
    <w:pPr>
      <w:pStyle w:val="Header"/>
      <w:rPr>
        <w:b/>
      </w:rPr>
    </w:pPr>
    <w:r>
      <w:rPr>
        <w:rFonts w:ascii="Verdana" w:hAnsi="Verdana"/>
        <w:noProof/>
        <w:color w:val="0000FF"/>
        <w:lang w:bidi="ar-SA"/>
      </w:rPr>
      <w:drawing>
        <wp:inline distT="0" distB="0" distL="0" distR="0" wp14:anchorId="4F463086" wp14:editId="52C071C6">
          <wp:extent cx="733603" cy="208722"/>
          <wp:effectExtent l="19050" t="0" r="9347" b="0"/>
          <wp:docPr id="25" name="Picture 7" descr="Microsoft Research">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Research">
                    <a:hlinkClick r:id="rId1"/>
                  </pic:cNvPr>
                  <pic:cNvPicPr>
                    <a:picLocks noChangeAspect="1" noChangeArrowheads="1"/>
                  </pic:cNvPicPr>
                </pic:nvPicPr>
                <pic:blipFill>
                  <a:blip r:embed="rId2"/>
                  <a:srcRect/>
                  <a:stretch>
                    <a:fillRect/>
                  </a:stretch>
                </pic:blipFill>
                <pic:spPr bwMode="auto">
                  <a:xfrm>
                    <a:off x="0" y="0"/>
                    <a:ext cx="735076" cy="209141"/>
                  </a:xfrm>
                  <a:prstGeom prst="rect">
                    <a:avLst/>
                  </a:prstGeom>
                  <a:noFill/>
                  <a:ln w="9525">
                    <a:noFill/>
                    <a:miter lim="800000"/>
                    <a:headEnd/>
                    <a:tailEnd/>
                  </a:ln>
                </pic:spPr>
              </pic:pic>
            </a:graphicData>
          </a:graphic>
        </wp:inline>
      </w:drawing>
    </w:r>
    <w:r>
      <w:rPr>
        <w:noProof/>
        <w:lang w:bidi="ar-SA"/>
      </w:rPr>
      <w:t xml:space="preserve"> </w:t>
    </w:r>
    <w:r>
      <w:rPr>
        <w:noProof/>
        <w:lang w:bidi="ar-SA"/>
      </w:rPr>
      <w:tab/>
    </w:r>
    <w:r>
      <w:rPr>
        <w:noProof/>
        <w:lang w:bidi="ar-SA"/>
      </w:rPr>
      <w:tab/>
      <w:t xml:space="preserve">    </w:t>
    </w:r>
    <w:r w:rsidRPr="00783995">
      <w:rPr>
        <w:b/>
        <w:noProof/>
        <w:lang w:bidi="ar-SA"/>
      </w:rPr>
      <w:t>Microsoft Biology Initiative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37FF1"/>
    <w:multiLevelType w:val="hybridMultilevel"/>
    <w:tmpl w:val="358CA76C"/>
    <w:lvl w:ilvl="0" w:tplc="0409000F">
      <w:start w:val="1"/>
      <w:numFmt w:val="decimal"/>
      <w:lvlText w:val="%1."/>
      <w:lvlJc w:val="left"/>
      <w:pPr>
        <w:ind w:left="751" w:hanging="360"/>
      </w:pPr>
    </w:lvl>
    <w:lvl w:ilvl="1" w:tplc="04090019">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A3740BE"/>
    <w:multiLevelType w:val="hybridMultilevel"/>
    <w:tmpl w:val="FBB87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4E97D93"/>
    <w:multiLevelType w:val="hybridMultilevel"/>
    <w:tmpl w:val="A32C7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303021"/>
    <w:multiLevelType w:val="hybridMultilevel"/>
    <w:tmpl w:val="5F9C7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849B9"/>
    <w:multiLevelType w:val="hybridMultilevel"/>
    <w:tmpl w:val="1568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3435C2"/>
    <w:multiLevelType w:val="hybridMultilevel"/>
    <w:tmpl w:val="CEC4B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7740E6"/>
    <w:multiLevelType w:val="multilevel"/>
    <w:tmpl w:val="98A2E49C"/>
    <w:lvl w:ilvl="0">
      <w:start w:val="1"/>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7DB1669"/>
    <w:multiLevelType w:val="hybridMultilevel"/>
    <w:tmpl w:val="C0D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1064555"/>
    <w:multiLevelType w:val="hybridMultilevel"/>
    <w:tmpl w:val="F6060594"/>
    <w:lvl w:ilvl="0" w:tplc="DA22FA1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4"/>
  </w:num>
  <w:num w:numId="3">
    <w:abstractNumId w:val="1"/>
  </w:num>
  <w:num w:numId="4">
    <w:abstractNumId w:val="19"/>
  </w:num>
  <w:num w:numId="5">
    <w:abstractNumId w:val="12"/>
  </w:num>
  <w:num w:numId="6">
    <w:abstractNumId w:val="15"/>
  </w:num>
  <w:num w:numId="7">
    <w:abstractNumId w:val="5"/>
  </w:num>
  <w:num w:numId="8">
    <w:abstractNumId w:val="18"/>
  </w:num>
  <w:num w:numId="9">
    <w:abstractNumId w:val="4"/>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6"/>
  </w:num>
  <w:num w:numId="27">
    <w:abstractNumId w:val="13"/>
  </w:num>
  <w:num w:numId="28">
    <w:abstractNumId w:val="8"/>
  </w:num>
  <w:num w:numId="29">
    <w:abstractNumId w:val="9"/>
  </w:num>
  <w:num w:numId="30">
    <w:abstractNumId w:val="0"/>
  </w:num>
  <w:num w:numId="31">
    <w:abstractNumId w:val="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E9E"/>
    <w:rsid w:val="00004592"/>
    <w:rsid w:val="00006410"/>
    <w:rsid w:val="00011A21"/>
    <w:rsid w:val="0001662A"/>
    <w:rsid w:val="0001671B"/>
    <w:rsid w:val="00025AFA"/>
    <w:rsid w:val="00026928"/>
    <w:rsid w:val="00036573"/>
    <w:rsid w:val="0003744A"/>
    <w:rsid w:val="00040B8A"/>
    <w:rsid w:val="0004128B"/>
    <w:rsid w:val="000444DD"/>
    <w:rsid w:val="00044799"/>
    <w:rsid w:val="000447B4"/>
    <w:rsid w:val="00045A0A"/>
    <w:rsid w:val="0004725A"/>
    <w:rsid w:val="000476E6"/>
    <w:rsid w:val="000522FD"/>
    <w:rsid w:val="00060B87"/>
    <w:rsid w:val="000622D4"/>
    <w:rsid w:val="000670D1"/>
    <w:rsid w:val="00070B09"/>
    <w:rsid w:val="00074C19"/>
    <w:rsid w:val="0008121C"/>
    <w:rsid w:val="00086C06"/>
    <w:rsid w:val="00086E17"/>
    <w:rsid w:val="00086F6A"/>
    <w:rsid w:val="0009038C"/>
    <w:rsid w:val="0009276D"/>
    <w:rsid w:val="000A132F"/>
    <w:rsid w:val="000A2A2C"/>
    <w:rsid w:val="000A5602"/>
    <w:rsid w:val="000A646E"/>
    <w:rsid w:val="000C1DA8"/>
    <w:rsid w:val="000C3C46"/>
    <w:rsid w:val="000C7585"/>
    <w:rsid w:val="000C795A"/>
    <w:rsid w:val="000E44A6"/>
    <w:rsid w:val="000E5AE2"/>
    <w:rsid w:val="000F2FF7"/>
    <w:rsid w:val="000F6EF0"/>
    <w:rsid w:val="00100482"/>
    <w:rsid w:val="00101421"/>
    <w:rsid w:val="00103574"/>
    <w:rsid w:val="00106D7E"/>
    <w:rsid w:val="001101AC"/>
    <w:rsid w:val="00110D73"/>
    <w:rsid w:val="00111A03"/>
    <w:rsid w:val="00111F43"/>
    <w:rsid w:val="00112260"/>
    <w:rsid w:val="001134D0"/>
    <w:rsid w:val="001140C9"/>
    <w:rsid w:val="001146AF"/>
    <w:rsid w:val="00121458"/>
    <w:rsid w:val="0012407F"/>
    <w:rsid w:val="0012562F"/>
    <w:rsid w:val="0013136C"/>
    <w:rsid w:val="001330FF"/>
    <w:rsid w:val="001365EC"/>
    <w:rsid w:val="00141679"/>
    <w:rsid w:val="001449DB"/>
    <w:rsid w:val="001479BD"/>
    <w:rsid w:val="00151997"/>
    <w:rsid w:val="00153567"/>
    <w:rsid w:val="00154409"/>
    <w:rsid w:val="00160FEB"/>
    <w:rsid w:val="0016396C"/>
    <w:rsid w:val="00166698"/>
    <w:rsid w:val="00167501"/>
    <w:rsid w:val="00171494"/>
    <w:rsid w:val="0018095E"/>
    <w:rsid w:val="00184BBE"/>
    <w:rsid w:val="001867BC"/>
    <w:rsid w:val="001943BF"/>
    <w:rsid w:val="00197E49"/>
    <w:rsid w:val="001B36CF"/>
    <w:rsid w:val="001B7A82"/>
    <w:rsid w:val="001C058E"/>
    <w:rsid w:val="001C0CCC"/>
    <w:rsid w:val="001C1AA9"/>
    <w:rsid w:val="001C368A"/>
    <w:rsid w:val="001D3FE4"/>
    <w:rsid w:val="001D4E9E"/>
    <w:rsid w:val="001E6293"/>
    <w:rsid w:val="001E748D"/>
    <w:rsid w:val="001E76E6"/>
    <w:rsid w:val="001F5E8C"/>
    <w:rsid w:val="001F6F21"/>
    <w:rsid w:val="001F755D"/>
    <w:rsid w:val="00200B13"/>
    <w:rsid w:val="00200B17"/>
    <w:rsid w:val="00203776"/>
    <w:rsid w:val="002133C4"/>
    <w:rsid w:val="00220721"/>
    <w:rsid w:val="00221B62"/>
    <w:rsid w:val="00223D7C"/>
    <w:rsid w:val="00231556"/>
    <w:rsid w:val="00235FA4"/>
    <w:rsid w:val="00244C90"/>
    <w:rsid w:val="0025077C"/>
    <w:rsid w:val="00255044"/>
    <w:rsid w:val="00256247"/>
    <w:rsid w:val="00257DCB"/>
    <w:rsid w:val="002613CD"/>
    <w:rsid w:val="00263C40"/>
    <w:rsid w:val="00270114"/>
    <w:rsid w:val="002754A0"/>
    <w:rsid w:val="00275ED1"/>
    <w:rsid w:val="002765B6"/>
    <w:rsid w:val="0029076E"/>
    <w:rsid w:val="00292479"/>
    <w:rsid w:val="002936DD"/>
    <w:rsid w:val="00297AEB"/>
    <w:rsid w:val="002A1569"/>
    <w:rsid w:val="002B0BA4"/>
    <w:rsid w:val="002B31BA"/>
    <w:rsid w:val="002B6BF3"/>
    <w:rsid w:val="002B6C6C"/>
    <w:rsid w:val="002C452E"/>
    <w:rsid w:val="002C5026"/>
    <w:rsid w:val="002C760C"/>
    <w:rsid w:val="002E21F7"/>
    <w:rsid w:val="002E2417"/>
    <w:rsid w:val="002E352E"/>
    <w:rsid w:val="002E4B77"/>
    <w:rsid w:val="002E513D"/>
    <w:rsid w:val="002E6C11"/>
    <w:rsid w:val="002E6E0B"/>
    <w:rsid w:val="00300261"/>
    <w:rsid w:val="00310307"/>
    <w:rsid w:val="003127DA"/>
    <w:rsid w:val="00313B2F"/>
    <w:rsid w:val="0031632E"/>
    <w:rsid w:val="00332406"/>
    <w:rsid w:val="0033474F"/>
    <w:rsid w:val="00335002"/>
    <w:rsid w:val="00352868"/>
    <w:rsid w:val="00372C94"/>
    <w:rsid w:val="00383769"/>
    <w:rsid w:val="00385CEC"/>
    <w:rsid w:val="003946E4"/>
    <w:rsid w:val="003A1B48"/>
    <w:rsid w:val="003A267F"/>
    <w:rsid w:val="003A4A03"/>
    <w:rsid w:val="003B0FD9"/>
    <w:rsid w:val="003B2CFB"/>
    <w:rsid w:val="003B6657"/>
    <w:rsid w:val="003B666F"/>
    <w:rsid w:val="003C25A4"/>
    <w:rsid w:val="003D08D0"/>
    <w:rsid w:val="003D582B"/>
    <w:rsid w:val="003E1AA5"/>
    <w:rsid w:val="003E4803"/>
    <w:rsid w:val="003E4893"/>
    <w:rsid w:val="003E7876"/>
    <w:rsid w:val="003F1490"/>
    <w:rsid w:val="00402D7D"/>
    <w:rsid w:val="004056F6"/>
    <w:rsid w:val="00413412"/>
    <w:rsid w:val="00415EC9"/>
    <w:rsid w:val="0041693F"/>
    <w:rsid w:val="004174AF"/>
    <w:rsid w:val="00421DF5"/>
    <w:rsid w:val="00426268"/>
    <w:rsid w:val="00431BE3"/>
    <w:rsid w:val="00432C6C"/>
    <w:rsid w:val="00437735"/>
    <w:rsid w:val="00441025"/>
    <w:rsid w:val="004428F9"/>
    <w:rsid w:val="0044530E"/>
    <w:rsid w:val="00453920"/>
    <w:rsid w:val="00453E07"/>
    <w:rsid w:val="00454A83"/>
    <w:rsid w:val="00461E56"/>
    <w:rsid w:val="004655A6"/>
    <w:rsid w:val="004663DA"/>
    <w:rsid w:val="0046758F"/>
    <w:rsid w:val="0047216A"/>
    <w:rsid w:val="00475E61"/>
    <w:rsid w:val="0047606E"/>
    <w:rsid w:val="004841C9"/>
    <w:rsid w:val="004846E6"/>
    <w:rsid w:val="00484CFB"/>
    <w:rsid w:val="004923AC"/>
    <w:rsid w:val="00496992"/>
    <w:rsid w:val="004C28F2"/>
    <w:rsid w:val="004C6AE0"/>
    <w:rsid w:val="004D05F2"/>
    <w:rsid w:val="004E29E3"/>
    <w:rsid w:val="004E73C2"/>
    <w:rsid w:val="004F1300"/>
    <w:rsid w:val="004F4458"/>
    <w:rsid w:val="00503173"/>
    <w:rsid w:val="0050665E"/>
    <w:rsid w:val="00514610"/>
    <w:rsid w:val="005179CA"/>
    <w:rsid w:val="0052667B"/>
    <w:rsid w:val="00536B34"/>
    <w:rsid w:val="005408DE"/>
    <w:rsid w:val="005414ED"/>
    <w:rsid w:val="005447BC"/>
    <w:rsid w:val="00546584"/>
    <w:rsid w:val="005500BB"/>
    <w:rsid w:val="00555189"/>
    <w:rsid w:val="005560AB"/>
    <w:rsid w:val="005631B0"/>
    <w:rsid w:val="00566CEA"/>
    <w:rsid w:val="00572771"/>
    <w:rsid w:val="00574CC6"/>
    <w:rsid w:val="0057687B"/>
    <w:rsid w:val="005A3856"/>
    <w:rsid w:val="005A6520"/>
    <w:rsid w:val="005A65DF"/>
    <w:rsid w:val="005C06C6"/>
    <w:rsid w:val="005C439E"/>
    <w:rsid w:val="005C5009"/>
    <w:rsid w:val="005C6CAF"/>
    <w:rsid w:val="005C7F8A"/>
    <w:rsid w:val="005E2829"/>
    <w:rsid w:val="005E51C8"/>
    <w:rsid w:val="005E58BE"/>
    <w:rsid w:val="005E6829"/>
    <w:rsid w:val="005F05BF"/>
    <w:rsid w:val="005F2CAB"/>
    <w:rsid w:val="005F7EDE"/>
    <w:rsid w:val="006006C3"/>
    <w:rsid w:val="006010DE"/>
    <w:rsid w:val="00603ABE"/>
    <w:rsid w:val="006041EA"/>
    <w:rsid w:val="0061230C"/>
    <w:rsid w:val="00622027"/>
    <w:rsid w:val="0062583A"/>
    <w:rsid w:val="00630643"/>
    <w:rsid w:val="006370E4"/>
    <w:rsid w:val="006423FC"/>
    <w:rsid w:val="00642B6C"/>
    <w:rsid w:val="0064374A"/>
    <w:rsid w:val="00644883"/>
    <w:rsid w:val="00644C93"/>
    <w:rsid w:val="00645C70"/>
    <w:rsid w:val="00647ECD"/>
    <w:rsid w:val="0065705C"/>
    <w:rsid w:val="006578BF"/>
    <w:rsid w:val="00672C58"/>
    <w:rsid w:val="006827E9"/>
    <w:rsid w:val="0069645F"/>
    <w:rsid w:val="0069734A"/>
    <w:rsid w:val="006A1664"/>
    <w:rsid w:val="006A1C11"/>
    <w:rsid w:val="006A1DCC"/>
    <w:rsid w:val="006A5E2A"/>
    <w:rsid w:val="006A6958"/>
    <w:rsid w:val="006A70D9"/>
    <w:rsid w:val="006B1C5C"/>
    <w:rsid w:val="006C4092"/>
    <w:rsid w:val="006D0053"/>
    <w:rsid w:val="006D1BE5"/>
    <w:rsid w:val="006E1D44"/>
    <w:rsid w:val="006E77F9"/>
    <w:rsid w:val="006F13AB"/>
    <w:rsid w:val="00701BC1"/>
    <w:rsid w:val="0070297E"/>
    <w:rsid w:val="00715A9D"/>
    <w:rsid w:val="00716A2C"/>
    <w:rsid w:val="00725A5A"/>
    <w:rsid w:val="0072774B"/>
    <w:rsid w:val="0073465A"/>
    <w:rsid w:val="00735FF2"/>
    <w:rsid w:val="00737290"/>
    <w:rsid w:val="0074221C"/>
    <w:rsid w:val="00744B3D"/>
    <w:rsid w:val="007451B3"/>
    <w:rsid w:val="00745A55"/>
    <w:rsid w:val="00756DB1"/>
    <w:rsid w:val="00762D3D"/>
    <w:rsid w:val="007704A1"/>
    <w:rsid w:val="007715D3"/>
    <w:rsid w:val="00774188"/>
    <w:rsid w:val="00777ACB"/>
    <w:rsid w:val="00783252"/>
    <w:rsid w:val="00783995"/>
    <w:rsid w:val="007862F4"/>
    <w:rsid w:val="00786B01"/>
    <w:rsid w:val="0079172F"/>
    <w:rsid w:val="00794D42"/>
    <w:rsid w:val="007A2CBE"/>
    <w:rsid w:val="007A6B82"/>
    <w:rsid w:val="007B6477"/>
    <w:rsid w:val="007B6B96"/>
    <w:rsid w:val="007C28C6"/>
    <w:rsid w:val="007C6C93"/>
    <w:rsid w:val="007C7525"/>
    <w:rsid w:val="007D0030"/>
    <w:rsid w:val="007D1269"/>
    <w:rsid w:val="007D3364"/>
    <w:rsid w:val="007D37ED"/>
    <w:rsid w:val="007D5D9E"/>
    <w:rsid w:val="007E072D"/>
    <w:rsid w:val="007F1D62"/>
    <w:rsid w:val="007F3365"/>
    <w:rsid w:val="007F60C0"/>
    <w:rsid w:val="008008FA"/>
    <w:rsid w:val="00800BB5"/>
    <w:rsid w:val="0080193C"/>
    <w:rsid w:val="00803FAD"/>
    <w:rsid w:val="0080441F"/>
    <w:rsid w:val="0080563C"/>
    <w:rsid w:val="00806CF0"/>
    <w:rsid w:val="00813EF0"/>
    <w:rsid w:val="00817ADA"/>
    <w:rsid w:val="00824AE6"/>
    <w:rsid w:val="00845607"/>
    <w:rsid w:val="008569F5"/>
    <w:rsid w:val="00863437"/>
    <w:rsid w:val="00865C49"/>
    <w:rsid w:val="00867878"/>
    <w:rsid w:val="00872C5A"/>
    <w:rsid w:val="00876698"/>
    <w:rsid w:val="00880751"/>
    <w:rsid w:val="00885566"/>
    <w:rsid w:val="00894556"/>
    <w:rsid w:val="0089600E"/>
    <w:rsid w:val="008978F1"/>
    <w:rsid w:val="008A3DDD"/>
    <w:rsid w:val="008B0B28"/>
    <w:rsid w:val="008B1039"/>
    <w:rsid w:val="008B1351"/>
    <w:rsid w:val="008B2861"/>
    <w:rsid w:val="008B6E53"/>
    <w:rsid w:val="008B7070"/>
    <w:rsid w:val="008B7D1F"/>
    <w:rsid w:val="008C3918"/>
    <w:rsid w:val="008C5D55"/>
    <w:rsid w:val="008D0696"/>
    <w:rsid w:val="008E327A"/>
    <w:rsid w:val="008E480B"/>
    <w:rsid w:val="008F003A"/>
    <w:rsid w:val="008F3794"/>
    <w:rsid w:val="0090035F"/>
    <w:rsid w:val="0090428D"/>
    <w:rsid w:val="0090670B"/>
    <w:rsid w:val="00907359"/>
    <w:rsid w:val="00913102"/>
    <w:rsid w:val="0091433B"/>
    <w:rsid w:val="00926F1B"/>
    <w:rsid w:val="00927706"/>
    <w:rsid w:val="00937DBE"/>
    <w:rsid w:val="00940F8B"/>
    <w:rsid w:val="00942D5F"/>
    <w:rsid w:val="009446F6"/>
    <w:rsid w:val="009463E7"/>
    <w:rsid w:val="00946593"/>
    <w:rsid w:val="009467DA"/>
    <w:rsid w:val="009531BD"/>
    <w:rsid w:val="00961AD8"/>
    <w:rsid w:val="00962498"/>
    <w:rsid w:val="009636E9"/>
    <w:rsid w:val="00974760"/>
    <w:rsid w:val="00976906"/>
    <w:rsid w:val="0098111C"/>
    <w:rsid w:val="00992C02"/>
    <w:rsid w:val="00994E8D"/>
    <w:rsid w:val="009A0001"/>
    <w:rsid w:val="009A1595"/>
    <w:rsid w:val="009A2D3B"/>
    <w:rsid w:val="009A7F61"/>
    <w:rsid w:val="009B19C9"/>
    <w:rsid w:val="009C27B8"/>
    <w:rsid w:val="009D6F22"/>
    <w:rsid w:val="009E1134"/>
    <w:rsid w:val="009E715F"/>
    <w:rsid w:val="009E7BC6"/>
    <w:rsid w:val="009F4D43"/>
    <w:rsid w:val="00A05A90"/>
    <w:rsid w:val="00A120EA"/>
    <w:rsid w:val="00A33922"/>
    <w:rsid w:val="00A450E4"/>
    <w:rsid w:val="00A50F75"/>
    <w:rsid w:val="00A54550"/>
    <w:rsid w:val="00A553EE"/>
    <w:rsid w:val="00A60F09"/>
    <w:rsid w:val="00A643BF"/>
    <w:rsid w:val="00A652C2"/>
    <w:rsid w:val="00A652ED"/>
    <w:rsid w:val="00A70AE6"/>
    <w:rsid w:val="00A73DDC"/>
    <w:rsid w:val="00A82417"/>
    <w:rsid w:val="00A86636"/>
    <w:rsid w:val="00A94D16"/>
    <w:rsid w:val="00AA2191"/>
    <w:rsid w:val="00AA40B8"/>
    <w:rsid w:val="00AA4D48"/>
    <w:rsid w:val="00AA5282"/>
    <w:rsid w:val="00AA747D"/>
    <w:rsid w:val="00AB1419"/>
    <w:rsid w:val="00AB1B89"/>
    <w:rsid w:val="00AB2B52"/>
    <w:rsid w:val="00AB57C8"/>
    <w:rsid w:val="00AC1666"/>
    <w:rsid w:val="00AC2302"/>
    <w:rsid w:val="00AC2D37"/>
    <w:rsid w:val="00AC30FA"/>
    <w:rsid w:val="00AC3538"/>
    <w:rsid w:val="00AC444C"/>
    <w:rsid w:val="00AD4408"/>
    <w:rsid w:val="00AD561B"/>
    <w:rsid w:val="00AE3FE5"/>
    <w:rsid w:val="00AF1A90"/>
    <w:rsid w:val="00AF2D48"/>
    <w:rsid w:val="00AF57CA"/>
    <w:rsid w:val="00AF5A89"/>
    <w:rsid w:val="00AF60B9"/>
    <w:rsid w:val="00B00560"/>
    <w:rsid w:val="00B03633"/>
    <w:rsid w:val="00B04C94"/>
    <w:rsid w:val="00B11B9E"/>
    <w:rsid w:val="00B1533E"/>
    <w:rsid w:val="00B15670"/>
    <w:rsid w:val="00B2272A"/>
    <w:rsid w:val="00B240C4"/>
    <w:rsid w:val="00B24174"/>
    <w:rsid w:val="00B267A0"/>
    <w:rsid w:val="00B309E8"/>
    <w:rsid w:val="00B32837"/>
    <w:rsid w:val="00B369F5"/>
    <w:rsid w:val="00B43345"/>
    <w:rsid w:val="00B47747"/>
    <w:rsid w:val="00B51B08"/>
    <w:rsid w:val="00B538E1"/>
    <w:rsid w:val="00B53982"/>
    <w:rsid w:val="00B660D0"/>
    <w:rsid w:val="00B70B8A"/>
    <w:rsid w:val="00B75BAB"/>
    <w:rsid w:val="00B75D0F"/>
    <w:rsid w:val="00B938ED"/>
    <w:rsid w:val="00BA7E7B"/>
    <w:rsid w:val="00BB1C92"/>
    <w:rsid w:val="00BC11A3"/>
    <w:rsid w:val="00BC61C5"/>
    <w:rsid w:val="00BD24D6"/>
    <w:rsid w:val="00BE0DEF"/>
    <w:rsid w:val="00BE4439"/>
    <w:rsid w:val="00BE4A78"/>
    <w:rsid w:val="00BE5B1F"/>
    <w:rsid w:val="00BE6519"/>
    <w:rsid w:val="00BF3D38"/>
    <w:rsid w:val="00BF6AFB"/>
    <w:rsid w:val="00C03FB5"/>
    <w:rsid w:val="00C10AD7"/>
    <w:rsid w:val="00C13AF1"/>
    <w:rsid w:val="00C1469B"/>
    <w:rsid w:val="00C171CB"/>
    <w:rsid w:val="00C21718"/>
    <w:rsid w:val="00C25534"/>
    <w:rsid w:val="00C269B8"/>
    <w:rsid w:val="00C32D2B"/>
    <w:rsid w:val="00C40B0C"/>
    <w:rsid w:val="00C4121E"/>
    <w:rsid w:val="00C43DD0"/>
    <w:rsid w:val="00C461E7"/>
    <w:rsid w:val="00C474D7"/>
    <w:rsid w:val="00C55441"/>
    <w:rsid w:val="00C5757F"/>
    <w:rsid w:val="00C57D19"/>
    <w:rsid w:val="00C57D92"/>
    <w:rsid w:val="00C70077"/>
    <w:rsid w:val="00C701E1"/>
    <w:rsid w:val="00C80FB8"/>
    <w:rsid w:val="00C83DB5"/>
    <w:rsid w:val="00C853EA"/>
    <w:rsid w:val="00C9144C"/>
    <w:rsid w:val="00C91888"/>
    <w:rsid w:val="00C9400B"/>
    <w:rsid w:val="00C94E2B"/>
    <w:rsid w:val="00CA1294"/>
    <w:rsid w:val="00CA168A"/>
    <w:rsid w:val="00CA1E0B"/>
    <w:rsid w:val="00CA50D1"/>
    <w:rsid w:val="00CB267D"/>
    <w:rsid w:val="00CB5E12"/>
    <w:rsid w:val="00CB6C8A"/>
    <w:rsid w:val="00CC3BF6"/>
    <w:rsid w:val="00CC4C09"/>
    <w:rsid w:val="00CC56BD"/>
    <w:rsid w:val="00CC6189"/>
    <w:rsid w:val="00CD2ABF"/>
    <w:rsid w:val="00CD4A9E"/>
    <w:rsid w:val="00CE6B37"/>
    <w:rsid w:val="00CF02EF"/>
    <w:rsid w:val="00CF082D"/>
    <w:rsid w:val="00D00211"/>
    <w:rsid w:val="00D00C8A"/>
    <w:rsid w:val="00D01C24"/>
    <w:rsid w:val="00D02DD5"/>
    <w:rsid w:val="00D12F10"/>
    <w:rsid w:val="00D17BCD"/>
    <w:rsid w:val="00D22193"/>
    <w:rsid w:val="00D23E43"/>
    <w:rsid w:val="00D33A0B"/>
    <w:rsid w:val="00D34419"/>
    <w:rsid w:val="00D43946"/>
    <w:rsid w:val="00D60AC4"/>
    <w:rsid w:val="00D65562"/>
    <w:rsid w:val="00D7407C"/>
    <w:rsid w:val="00D767E7"/>
    <w:rsid w:val="00D83037"/>
    <w:rsid w:val="00D831E1"/>
    <w:rsid w:val="00D85416"/>
    <w:rsid w:val="00D863F3"/>
    <w:rsid w:val="00DA0C41"/>
    <w:rsid w:val="00DA72F1"/>
    <w:rsid w:val="00DA7A90"/>
    <w:rsid w:val="00DB191E"/>
    <w:rsid w:val="00DB55B4"/>
    <w:rsid w:val="00DB61E9"/>
    <w:rsid w:val="00DB63D0"/>
    <w:rsid w:val="00DB6A27"/>
    <w:rsid w:val="00DD1961"/>
    <w:rsid w:val="00DD3E86"/>
    <w:rsid w:val="00DD473C"/>
    <w:rsid w:val="00DD619D"/>
    <w:rsid w:val="00DE1F27"/>
    <w:rsid w:val="00DE345D"/>
    <w:rsid w:val="00DF61FE"/>
    <w:rsid w:val="00DF6ADC"/>
    <w:rsid w:val="00DF74E5"/>
    <w:rsid w:val="00DF7CC5"/>
    <w:rsid w:val="00E0013B"/>
    <w:rsid w:val="00E06AB7"/>
    <w:rsid w:val="00E10091"/>
    <w:rsid w:val="00E10DAB"/>
    <w:rsid w:val="00E15F6D"/>
    <w:rsid w:val="00E163BC"/>
    <w:rsid w:val="00E216C0"/>
    <w:rsid w:val="00E2796D"/>
    <w:rsid w:val="00E327B0"/>
    <w:rsid w:val="00E41B11"/>
    <w:rsid w:val="00E43A9D"/>
    <w:rsid w:val="00E4495F"/>
    <w:rsid w:val="00E44E01"/>
    <w:rsid w:val="00E523DC"/>
    <w:rsid w:val="00E537A5"/>
    <w:rsid w:val="00E55621"/>
    <w:rsid w:val="00E57951"/>
    <w:rsid w:val="00E67C34"/>
    <w:rsid w:val="00E72AB6"/>
    <w:rsid w:val="00E7777D"/>
    <w:rsid w:val="00E8403E"/>
    <w:rsid w:val="00E87AC9"/>
    <w:rsid w:val="00E902E1"/>
    <w:rsid w:val="00E96497"/>
    <w:rsid w:val="00E97CE2"/>
    <w:rsid w:val="00EA2A9B"/>
    <w:rsid w:val="00EA3348"/>
    <w:rsid w:val="00EA3A2F"/>
    <w:rsid w:val="00EA48EA"/>
    <w:rsid w:val="00EA4AD3"/>
    <w:rsid w:val="00EA7E5B"/>
    <w:rsid w:val="00EC2AEE"/>
    <w:rsid w:val="00EC63CC"/>
    <w:rsid w:val="00ED0943"/>
    <w:rsid w:val="00ED1E6C"/>
    <w:rsid w:val="00ED79E0"/>
    <w:rsid w:val="00EE0A14"/>
    <w:rsid w:val="00EE373A"/>
    <w:rsid w:val="00EF2047"/>
    <w:rsid w:val="00F06BA3"/>
    <w:rsid w:val="00F1026F"/>
    <w:rsid w:val="00F10B9F"/>
    <w:rsid w:val="00F11F86"/>
    <w:rsid w:val="00F12AEC"/>
    <w:rsid w:val="00F136BB"/>
    <w:rsid w:val="00F20DE3"/>
    <w:rsid w:val="00F226A4"/>
    <w:rsid w:val="00F27CE8"/>
    <w:rsid w:val="00F34BA6"/>
    <w:rsid w:val="00F34EE0"/>
    <w:rsid w:val="00F44E14"/>
    <w:rsid w:val="00F4563A"/>
    <w:rsid w:val="00F46AC8"/>
    <w:rsid w:val="00F511E2"/>
    <w:rsid w:val="00F52AE3"/>
    <w:rsid w:val="00F53DA3"/>
    <w:rsid w:val="00F53F45"/>
    <w:rsid w:val="00F54F9B"/>
    <w:rsid w:val="00F5707B"/>
    <w:rsid w:val="00F63426"/>
    <w:rsid w:val="00F63AB2"/>
    <w:rsid w:val="00F70AA2"/>
    <w:rsid w:val="00F801C6"/>
    <w:rsid w:val="00F80A7A"/>
    <w:rsid w:val="00F85FDB"/>
    <w:rsid w:val="00F90891"/>
    <w:rsid w:val="00F92442"/>
    <w:rsid w:val="00FA01B9"/>
    <w:rsid w:val="00FA0356"/>
    <w:rsid w:val="00FA6705"/>
    <w:rsid w:val="00FB50A5"/>
    <w:rsid w:val="00FB7753"/>
    <w:rsid w:val="00FC2606"/>
    <w:rsid w:val="00FC5FD6"/>
    <w:rsid w:val="00FD15E3"/>
    <w:rsid w:val="00FD5277"/>
    <w:rsid w:val="00FD6ECE"/>
    <w:rsid w:val="00FE20F1"/>
    <w:rsid w:val="00FF5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unhideWhenUsed/>
    <w:rsid w:val="00AF57CA"/>
    <w:pPr>
      <w:tabs>
        <w:tab w:val="center" w:pos="4680"/>
        <w:tab w:val="right" w:pos="9360"/>
      </w:tabs>
    </w:pPr>
  </w:style>
  <w:style w:type="character" w:customStyle="1" w:styleId="HeaderChar">
    <w:name w:val="Header Char"/>
    <w:basedOn w:val="DefaultParagraphFont"/>
    <w:link w:val="Header"/>
    <w:uiPriority w:val="99"/>
    <w:rsid w:val="00AF57CA"/>
    <w:rPr>
      <w:rFonts w:eastAsiaTheme="minorEastAsia"/>
      <w:lang w:bidi="en-US"/>
    </w:rPr>
  </w:style>
  <w:style w:type="paragraph" w:styleId="Footer">
    <w:name w:val="footer"/>
    <w:basedOn w:val="Normal"/>
    <w:link w:val="FooterChar"/>
    <w:uiPriority w:val="99"/>
    <w:unhideWhenUsed/>
    <w:rsid w:val="00AF57CA"/>
    <w:pPr>
      <w:tabs>
        <w:tab w:val="center" w:pos="4680"/>
        <w:tab w:val="right" w:pos="9360"/>
      </w:tabs>
    </w:pPr>
  </w:style>
  <w:style w:type="character" w:customStyle="1" w:styleId="FooterChar">
    <w:name w:val="Footer Char"/>
    <w:basedOn w:val="DefaultParagraphFont"/>
    <w:link w:val="Footer"/>
    <w:uiPriority w:val="99"/>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A33922"/>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A33922"/>
    <w:rPr>
      <w:rFonts w:ascii="Arial" w:eastAsia="Times New Roman" w:hAnsi="Arial" w:cs="Times New Roman"/>
      <w:szCs w:val="20"/>
      <w:lang w:bidi="he-IL"/>
    </w:rPr>
  </w:style>
  <w:style w:type="character" w:styleId="CommentReference">
    <w:name w:val="annotation reference"/>
    <w:basedOn w:val="DefaultParagraphFont"/>
    <w:uiPriority w:val="99"/>
    <w:semiHidden/>
    <w:unhideWhenUsed/>
    <w:rsid w:val="00C80FB8"/>
    <w:rPr>
      <w:sz w:val="16"/>
      <w:szCs w:val="16"/>
    </w:rPr>
  </w:style>
  <w:style w:type="paragraph" w:styleId="CommentText">
    <w:name w:val="annotation text"/>
    <w:basedOn w:val="Normal"/>
    <w:link w:val="CommentTextChar"/>
    <w:uiPriority w:val="99"/>
    <w:semiHidden/>
    <w:unhideWhenUsed/>
    <w:rsid w:val="00C80FB8"/>
    <w:pPr>
      <w:spacing w:line="240" w:lineRule="auto"/>
    </w:pPr>
    <w:rPr>
      <w:sz w:val="20"/>
      <w:szCs w:val="20"/>
    </w:rPr>
  </w:style>
  <w:style w:type="character" w:customStyle="1" w:styleId="CommentTextChar">
    <w:name w:val="Comment Text Char"/>
    <w:basedOn w:val="DefaultParagraphFont"/>
    <w:link w:val="CommentText"/>
    <w:uiPriority w:val="99"/>
    <w:semiHidden/>
    <w:rsid w:val="00C80FB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C80FB8"/>
    <w:rPr>
      <w:b/>
      <w:bCs/>
    </w:rPr>
  </w:style>
  <w:style w:type="character" w:customStyle="1" w:styleId="CommentSubjectChar">
    <w:name w:val="Comment Subject Char"/>
    <w:basedOn w:val="CommentTextChar"/>
    <w:link w:val="CommentSubject"/>
    <w:uiPriority w:val="99"/>
    <w:semiHidden/>
    <w:rsid w:val="00C80FB8"/>
    <w:rPr>
      <w:rFonts w:eastAsiaTheme="minorEastAsia"/>
      <w:b/>
      <w:bCs/>
      <w:sz w:val="20"/>
      <w:szCs w:val="20"/>
      <w:lang w:bidi="en-US"/>
    </w:rPr>
  </w:style>
  <w:style w:type="character" w:customStyle="1" w:styleId="logo1">
    <w:name w:val="logo1"/>
    <w:basedOn w:val="DefaultParagraphFont"/>
    <w:rsid w:val="00CC4C09"/>
    <w:rPr>
      <w:vanish w:val="0"/>
      <w:webHidden w:val="0"/>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unhideWhenUsed/>
    <w:rsid w:val="00AF57CA"/>
    <w:pPr>
      <w:tabs>
        <w:tab w:val="center" w:pos="4680"/>
        <w:tab w:val="right" w:pos="9360"/>
      </w:tabs>
    </w:pPr>
  </w:style>
  <w:style w:type="character" w:customStyle="1" w:styleId="HeaderChar">
    <w:name w:val="Header Char"/>
    <w:basedOn w:val="DefaultParagraphFont"/>
    <w:link w:val="Header"/>
    <w:uiPriority w:val="99"/>
    <w:rsid w:val="00AF57CA"/>
    <w:rPr>
      <w:rFonts w:eastAsiaTheme="minorEastAsia"/>
      <w:lang w:bidi="en-US"/>
    </w:rPr>
  </w:style>
  <w:style w:type="paragraph" w:styleId="Footer">
    <w:name w:val="footer"/>
    <w:basedOn w:val="Normal"/>
    <w:link w:val="FooterChar"/>
    <w:uiPriority w:val="99"/>
    <w:unhideWhenUsed/>
    <w:rsid w:val="00AF57CA"/>
    <w:pPr>
      <w:tabs>
        <w:tab w:val="center" w:pos="4680"/>
        <w:tab w:val="right" w:pos="9360"/>
      </w:tabs>
    </w:pPr>
  </w:style>
  <w:style w:type="character" w:customStyle="1" w:styleId="FooterChar">
    <w:name w:val="Footer Char"/>
    <w:basedOn w:val="DefaultParagraphFont"/>
    <w:link w:val="Footer"/>
    <w:uiPriority w:val="99"/>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A33922"/>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A33922"/>
    <w:rPr>
      <w:rFonts w:ascii="Arial" w:eastAsia="Times New Roman" w:hAnsi="Arial" w:cs="Times New Roman"/>
      <w:szCs w:val="20"/>
      <w:lang w:bidi="he-IL"/>
    </w:rPr>
  </w:style>
  <w:style w:type="character" w:styleId="CommentReference">
    <w:name w:val="annotation reference"/>
    <w:basedOn w:val="DefaultParagraphFont"/>
    <w:uiPriority w:val="99"/>
    <w:semiHidden/>
    <w:unhideWhenUsed/>
    <w:rsid w:val="00C80FB8"/>
    <w:rPr>
      <w:sz w:val="16"/>
      <w:szCs w:val="16"/>
    </w:rPr>
  </w:style>
  <w:style w:type="paragraph" w:styleId="CommentText">
    <w:name w:val="annotation text"/>
    <w:basedOn w:val="Normal"/>
    <w:link w:val="CommentTextChar"/>
    <w:uiPriority w:val="99"/>
    <w:semiHidden/>
    <w:unhideWhenUsed/>
    <w:rsid w:val="00C80FB8"/>
    <w:pPr>
      <w:spacing w:line="240" w:lineRule="auto"/>
    </w:pPr>
    <w:rPr>
      <w:sz w:val="20"/>
      <w:szCs w:val="20"/>
    </w:rPr>
  </w:style>
  <w:style w:type="character" w:customStyle="1" w:styleId="CommentTextChar">
    <w:name w:val="Comment Text Char"/>
    <w:basedOn w:val="DefaultParagraphFont"/>
    <w:link w:val="CommentText"/>
    <w:uiPriority w:val="99"/>
    <w:semiHidden/>
    <w:rsid w:val="00C80FB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C80FB8"/>
    <w:rPr>
      <w:b/>
      <w:bCs/>
    </w:rPr>
  </w:style>
  <w:style w:type="character" w:customStyle="1" w:styleId="CommentSubjectChar">
    <w:name w:val="Comment Subject Char"/>
    <w:basedOn w:val="CommentTextChar"/>
    <w:link w:val="CommentSubject"/>
    <w:uiPriority w:val="99"/>
    <w:semiHidden/>
    <w:rsid w:val="00C80FB8"/>
    <w:rPr>
      <w:rFonts w:eastAsiaTheme="minorEastAsia"/>
      <w:b/>
      <w:bCs/>
      <w:sz w:val="20"/>
      <w:szCs w:val="20"/>
      <w:lang w:bidi="en-US"/>
    </w:rPr>
  </w:style>
  <w:style w:type="character" w:customStyle="1" w:styleId="logo1">
    <w:name w:val="logo1"/>
    <w:basedOn w:val="DefaultParagraphFont"/>
    <w:rsid w:val="00CC4C09"/>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172239">
      <w:bodyDiv w:val="1"/>
      <w:marLeft w:val="0"/>
      <w:marRight w:val="360"/>
      <w:marTop w:val="0"/>
      <w:marBottom w:val="0"/>
      <w:divBdr>
        <w:top w:val="none" w:sz="0" w:space="0" w:color="auto"/>
        <w:left w:val="none" w:sz="0" w:space="0" w:color="auto"/>
        <w:bottom w:val="none" w:sz="0" w:space="0" w:color="auto"/>
        <w:right w:val="none" w:sz="0" w:space="0" w:color="auto"/>
      </w:divBdr>
      <w:divsChild>
        <w:div w:id="851602109">
          <w:marLeft w:val="240"/>
          <w:marRight w:val="240"/>
          <w:marTop w:val="0"/>
          <w:marBottom w:val="0"/>
          <w:divBdr>
            <w:top w:val="none" w:sz="0" w:space="0" w:color="auto"/>
            <w:left w:val="none" w:sz="0" w:space="0" w:color="auto"/>
            <w:bottom w:val="none" w:sz="0" w:space="0" w:color="auto"/>
            <w:right w:val="none" w:sz="0" w:space="0" w:color="auto"/>
          </w:divBdr>
          <w:divsChild>
            <w:div w:id="1546021807">
              <w:marLeft w:val="0"/>
              <w:marRight w:val="0"/>
              <w:marTop w:val="0"/>
              <w:marBottom w:val="0"/>
              <w:divBdr>
                <w:top w:val="none" w:sz="0" w:space="0" w:color="auto"/>
                <w:left w:val="none" w:sz="0" w:space="0" w:color="auto"/>
                <w:bottom w:val="none" w:sz="0" w:space="0" w:color="auto"/>
                <w:right w:val="none" w:sz="0" w:space="0" w:color="auto"/>
              </w:divBdr>
              <w:divsChild>
                <w:div w:id="561407392">
                  <w:marLeft w:val="240"/>
                  <w:marRight w:val="240"/>
                  <w:marTop w:val="0"/>
                  <w:marBottom w:val="0"/>
                  <w:divBdr>
                    <w:top w:val="none" w:sz="0" w:space="0" w:color="auto"/>
                    <w:left w:val="none" w:sz="0" w:space="0" w:color="auto"/>
                    <w:bottom w:val="none" w:sz="0" w:space="0" w:color="auto"/>
                    <w:right w:val="none" w:sz="0" w:space="0" w:color="auto"/>
                  </w:divBdr>
                  <w:divsChild>
                    <w:div w:id="1628005984">
                      <w:marLeft w:val="240"/>
                      <w:marRight w:val="0"/>
                      <w:marTop w:val="0"/>
                      <w:marBottom w:val="0"/>
                      <w:divBdr>
                        <w:top w:val="none" w:sz="0" w:space="0" w:color="auto"/>
                        <w:left w:val="none" w:sz="0" w:space="0" w:color="auto"/>
                        <w:bottom w:val="none" w:sz="0" w:space="0" w:color="auto"/>
                        <w:right w:val="none" w:sz="0" w:space="0" w:color="auto"/>
                      </w:divBdr>
                    </w:div>
                    <w:div w:id="598224770">
                      <w:marLeft w:val="0"/>
                      <w:marRight w:val="0"/>
                      <w:marTop w:val="0"/>
                      <w:marBottom w:val="0"/>
                      <w:divBdr>
                        <w:top w:val="none" w:sz="0" w:space="0" w:color="auto"/>
                        <w:left w:val="none" w:sz="0" w:space="0" w:color="auto"/>
                        <w:bottom w:val="none" w:sz="0" w:space="0" w:color="auto"/>
                        <w:right w:val="none" w:sz="0" w:space="0" w:color="auto"/>
                      </w:divBdr>
                      <w:divsChild>
                        <w:div w:id="1698114750">
                          <w:marLeft w:val="240"/>
                          <w:marRight w:val="240"/>
                          <w:marTop w:val="0"/>
                          <w:marBottom w:val="0"/>
                          <w:divBdr>
                            <w:top w:val="none" w:sz="0" w:space="0" w:color="auto"/>
                            <w:left w:val="none" w:sz="0" w:space="0" w:color="auto"/>
                            <w:bottom w:val="none" w:sz="0" w:space="0" w:color="auto"/>
                            <w:right w:val="none" w:sz="0" w:space="0" w:color="auto"/>
                          </w:divBdr>
                          <w:divsChild>
                            <w:div w:id="691302264">
                              <w:marLeft w:val="240"/>
                              <w:marRight w:val="0"/>
                              <w:marTop w:val="0"/>
                              <w:marBottom w:val="0"/>
                              <w:divBdr>
                                <w:top w:val="none" w:sz="0" w:space="0" w:color="auto"/>
                                <w:left w:val="none" w:sz="0" w:space="0" w:color="auto"/>
                                <w:bottom w:val="none" w:sz="0" w:space="0" w:color="auto"/>
                                <w:right w:val="none" w:sz="0" w:space="0" w:color="auto"/>
                              </w:divBdr>
                            </w:div>
                          </w:divsChild>
                        </w:div>
                        <w:div w:id="482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creativecommons.org/licenses/by/3.0/" TargetMode="External"/><Relationship Id="rId29" Type="http://schemas.openxmlformats.org/officeDocument/2006/relationships/hyperlink" Target="file:///C:\Users\v-dedewi\AppData\Local\Temp\Temp3_MBF.V2.zip\MBF.V2\Module%2001\Lab\Task1.after\Lab1.sln" TargetMode="External"/><Relationship Id="rId11" Type="http://schemas.openxmlformats.org/officeDocument/2006/relationships/hyperlink" Target="http://creativecommons.org/licenses/by/3.0/"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creativecommons.org/licenses/by/3.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file:///C:\Users\v-dedewi\AppData\Local\Temp\Temp3_MBF.V2.zip\MBF.V2\Module%2001\Lab\Task2.after\Lab1.sln"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creativecommons.org/licenses/by/3.0/"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reativecommons.org/licenses/by/3.0/" TargetMode="External"/><Relationship Id="rId23" Type="http://schemas.openxmlformats.org/officeDocument/2006/relationships/image" Target="media/image7.png"/><Relationship Id="rId28" Type="http://schemas.openxmlformats.org/officeDocument/2006/relationships/hyperlink" Target="Task1.after/Lab1.sln"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hyperlink" Target="file:///C:\Users\v-dedewi\AppData\Local\Temp\Temp3_MBF.V2.zip\MBF.V2\Module%2001\Lab\Task1.after\Lab1.sl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research.microsoft.com/bio" TargetMode="External"/><Relationship Id="rId18" Type="http://schemas.openxmlformats.org/officeDocument/2006/relationships/hyperlink" Target="http://research.microsoft.com/bio"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71" Type="http://schemas.openxmlformats.org/officeDocument/2006/relationships/hyperlink" Target="file:///C:\Users\v-dedewi\AppData\Local\Temp\Temp3_MBF.V2.zip\MBF.V2\Module%2001\Lab\Task3.after\Lab1.sl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hyperlink" Target="http://research.microsoft.com/c/10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UITEST\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4705039F-9EE6-4AAA-A6F4-D95BE66CA7FE}"/>
      </w:docPartPr>
      <w:docPartBody>
        <w:p w:rsidR="00FA4BEF" w:rsidRDefault="00CB29A1">
          <w:r w:rsidRPr="00AE60A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B29A1"/>
    <w:rsid w:val="000070EB"/>
    <w:rsid w:val="001C7E0D"/>
    <w:rsid w:val="0027532A"/>
    <w:rsid w:val="002C37E7"/>
    <w:rsid w:val="00374075"/>
    <w:rsid w:val="003C47B1"/>
    <w:rsid w:val="003F6F1E"/>
    <w:rsid w:val="00482442"/>
    <w:rsid w:val="004A17BB"/>
    <w:rsid w:val="005504F1"/>
    <w:rsid w:val="00602DE2"/>
    <w:rsid w:val="00627748"/>
    <w:rsid w:val="007B3963"/>
    <w:rsid w:val="00900BA8"/>
    <w:rsid w:val="00914AA7"/>
    <w:rsid w:val="009E0913"/>
    <w:rsid w:val="009E2340"/>
    <w:rsid w:val="00A14DBF"/>
    <w:rsid w:val="00A16455"/>
    <w:rsid w:val="00B113C1"/>
    <w:rsid w:val="00B151CB"/>
    <w:rsid w:val="00C13C91"/>
    <w:rsid w:val="00CB29A1"/>
    <w:rsid w:val="00DE009C"/>
    <w:rsid w:val="00E15F60"/>
    <w:rsid w:val="00F2744F"/>
    <w:rsid w:val="00F46BBB"/>
    <w:rsid w:val="00F4733A"/>
    <w:rsid w:val="00FA4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B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33A"/>
    <w:rPr>
      <w:color w:val="808080"/>
    </w:rPr>
  </w:style>
  <w:style w:type="paragraph" w:customStyle="1" w:styleId="3B753D7A255549AD82DAC97F754E0DAD">
    <w:name w:val="3B753D7A255549AD82DAC97F754E0DAD"/>
    <w:rsid w:val="00FA4BEF"/>
  </w:style>
  <w:style w:type="paragraph" w:customStyle="1" w:styleId="C5A9C96B9ECF4F27998A6C52B8BE53EC">
    <w:name w:val="C5A9C96B9ECF4F27998A6C52B8BE53EC"/>
    <w:rsid w:val="00FA4BEF"/>
  </w:style>
  <w:style w:type="paragraph" w:customStyle="1" w:styleId="2974AC174075428DA5520B378AAA7F31">
    <w:name w:val="2974AC174075428DA5520B378AAA7F31"/>
    <w:rsid w:val="00FA4BEF"/>
  </w:style>
  <w:style w:type="paragraph" w:customStyle="1" w:styleId="51C7CB625290408783F1070957617A04">
    <w:name w:val="51C7CB625290408783F1070957617A04"/>
    <w:rsid w:val="00FA4BEF"/>
  </w:style>
  <w:style w:type="paragraph" w:customStyle="1" w:styleId="68B47407220B4FD48FCDE371A8C8142B">
    <w:name w:val="68B47407220B4FD48FCDE371A8C8142B"/>
    <w:rsid w:val="00FA4BEF"/>
  </w:style>
  <w:style w:type="paragraph" w:customStyle="1" w:styleId="E4E8B4A470D244AC9C494A4C6659144D">
    <w:name w:val="E4E8B4A470D244AC9C494A4C6659144D"/>
    <w:rsid w:val="00FA4BEF"/>
  </w:style>
  <w:style w:type="paragraph" w:customStyle="1" w:styleId="59A8F9165494421590527E4427FA666B">
    <w:name w:val="59A8F9165494421590527E4427FA666B"/>
    <w:rsid w:val="00FA4BEF"/>
  </w:style>
  <w:style w:type="paragraph" w:customStyle="1" w:styleId="3C77F234D53A400F94E3021E4FB0D993">
    <w:name w:val="3C77F234D53A400F94E3021E4FB0D993"/>
    <w:rsid w:val="00FA4BEF"/>
  </w:style>
  <w:style w:type="paragraph" w:customStyle="1" w:styleId="B85A254934CA418A889803EEC37F6F74">
    <w:name w:val="B85A254934CA418A889803EEC37F6F74"/>
    <w:rsid w:val="00FA4BEF"/>
  </w:style>
  <w:style w:type="paragraph" w:customStyle="1" w:styleId="1E00698384FE44F19DC0ADCE6B2445E0">
    <w:name w:val="1E00698384FE44F19DC0ADCE6B2445E0"/>
    <w:rsid w:val="00B113C1"/>
  </w:style>
  <w:style w:type="paragraph" w:customStyle="1" w:styleId="9F89504EAE9B45BDBF2AD7D36AD63AC2">
    <w:name w:val="9F89504EAE9B45BDBF2AD7D36AD63AC2"/>
    <w:rsid w:val="00B113C1"/>
  </w:style>
  <w:style w:type="paragraph" w:customStyle="1" w:styleId="1ED64A5F73C146D4905E3E5E9D6066C3">
    <w:name w:val="1ED64A5F73C146D4905E3E5E9D6066C3"/>
    <w:rsid w:val="00B113C1"/>
  </w:style>
  <w:style w:type="paragraph" w:customStyle="1" w:styleId="97C77F28654548CD92B5BF0A5131E166">
    <w:name w:val="97C77F28654548CD92B5BF0A5131E166"/>
    <w:rsid w:val="003F6F1E"/>
  </w:style>
  <w:style w:type="paragraph" w:customStyle="1" w:styleId="52DABBD3FAE24516B5E063BA0207A872">
    <w:name w:val="52DABBD3FAE24516B5E063BA0207A872"/>
    <w:rsid w:val="00A16455"/>
  </w:style>
  <w:style w:type="paragraph" w:customStyle="1" w:styleId="4B53B60A5DF948B5832E493C53DD1730">
    <w:name w:val="4B53B60A5DF948B5832E493C53DD1730"/>
    <w:rsid w:val="00A16455"/>
  </w:style>
  <w:style w:type="paragraph" w:customStyle="1" w:styleId="39CF048E59824859B1589988DCB6C288">
    <w:name w:val="39CF048E59824859B1589988DCB6C288"/>
    <w:rsid w:val="00F473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3 8 2 d 0 d 1 2 - b b d b - 4 f 4 0 - 8 1 b 9 - a e 6 5 8 b 1 9 c e d 8 "   t i t l e = " I n t r o d u c t i o n "   s t y l e = " T o p i c " / >  
     < t o p i c   i d = " 4 3 7 c 4 6 9 f - 9 a a 8 - 4 9 b 7 - 9 6 f a - 5 5 8 b a d 5 2 a b 9 4 "   t i t l e = " E x e r c i s e :   W h a t  s   N e w   i n   W P F   4 . 0 "   s t y l e = " T o p i c " >  
         < t o p i c   i d = " a 6 0 0 2 8 1 1 - 2 b f 8 - 4 e 7 e - a d a 2 - e f 3 a d 6 b 5 2 a 2 8 "   t i t l e = " T a s k   1  C o n v e r t   t o   W P F   4 . 0 "   s t y l e = " T o p i c " / >  
         < t o p i c   i d = " b d 2 c 3 5 9 0 - 7 c b 6 - 4 e 6 a - 8 c 5 1 - 7 1 6 6 3 1 2 1 6 1 4 4 "   t i t l e = " T a s k   2  I m p r o v i n g   p e r f o r m a n c e   w i t h   c a c h e d   c o m p o s i t i o n "   s t y l e = " T o p i c " / >  
         < t o p i c   i d = " f e d c 7 f e b - a 2 a f - 4 7 7 9 - 8 3 3 9 - 3 f f 2 f 0 f 2 b 5 2 b "   t i t l e = " T a s k   3  U s i n g   a n i m a t i o n   e a s i n g   f u n c t i o n s "   s t y l e = " T o p i c " / >  
         < t o p i c   i d = " 4 4 a 2 b 4 d 1 - 6 f b b - 4 0 6 d - 9 3 d a - b d 4 6 a 0 b 0 e 9 0 1 "   t i t l e = " T a s k   4  V i s u a l   S t a t e   M a n a g e r "   s t y l e = " T o p i c " / >  
         < t o p i c   i d = " 8 4 1 a 5 9 1 f - 7 9 f 8 - 4 7 b 9 - 8 d 6 a - 7 9 6 3 b 3 e c 4 7 2 b "   t i t l e = " T a s k   5  T h e   D a t a   G r i d   a n d   b i n d i n g   t o   d y n a m i c   o b j e c t s "   s t y l e = " T o p i c " / >  
     < / t o p i c >  
     < t o p i c   i d = " 5 9 5 3 4 8 8 1 - 4 1 1 3 - 4 2 8 b - b c 2 9 - 6 1 4 0 3 1 b 2 7 7 5 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B2C1-A929-4E2E-AEDC-93181D6F22AC}">
  <ds:schemaRefs>
    <ds:schemaRef ds:uri="http://www.w3.org/2001/XMLSchema"/>
  </ds:schemaRefs>
</ds:datastoreItem>
</file>

<file path=customXml/itemProps2.xml><?xml version="1.0" encoding="utf-8"?>
<ds:datastoreItem xmlns:ds="http://schemas.openxmlformats.org/officeDocument/2006/customXml" ds:itemID="{2BA73AD0-FC2C-495C-9D3F-627C6457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74</TotalTime>
  <Pages>32</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HOL: Introduction to Visual Studio and C#</vt:lpstr>
    </vt:vector>
  </TitlesOfParts>
  <Company>Microsoft</Company>
  <LinksUpToDate>false</LinksUpToDate>
  <CharactersWithSpaces>30716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 Introduction to Visual Studio and C#</dc:title>
  <dc:subject>Microsoft Biology Foundation Training</dc:subject>
  <dc:creator>Mark Smith</dc:creator>
  <cp:keywords>MBI, MBF</cp:keywords>
  <cp:lastModifiedBy>Mark Smith</cp:lastModifiedBy>
  <cp:revision>97</cp:revision>
  <dcterms:created xsi:type="dcterms:W3CDTF">2011-05-12T15:56:00Z</dcterms:created>
  <dcterms:modified xsi:type="dcterms:W3CDTF">2011-10-14T21:38:00Z</dcterms:modified>
</cp:coreProperties>
</file>