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9F4" w:rsidRDefault="003059F4" w:rsidP="003059F4">
      <w:pPr>
        <w:spacing w:after="60" w:line="259" w:lineRule="auto"/>
        <w:ind w:firstLine="0"/>
        <w:jc w:val="center"/>
        <w:rPr>
          <w:rFonts w:eastAsia="Times New Roman" w:cs="Times New Roman"/>
          <w:sz w:val="22"/>
          <w:lang w:eastAsia="ru-RU"/>
        </w:rPr>
      </w:pPr>
      <w:r>
        <w:rPr>
          <w:rFonts w:eastAsia="Times New Roman" w:cs="Times New Roman"/>
          <w:sz w:val="22"/>
          <w:lang w:eastAsia="ru-RU"/>
        </w:rPr>
        <w:t>Министерство образования Республики Беларусь</w:t>
      </w:r>
    </w:p>
    <w:tbl>
      <w:tblPr>
        <w:tblW w:w="9645" w:type="dxa"/>
        <w:tblInd w:w="-106" w:type="dxa"/>
        <w:tblLayout w:type="fixed"/>
        <w:tblLook w:val="04A0" w:firstRow="1" w:lastRow="0" w:firstColumn="1" w:lastColumn="0" w:noHBand="0" w:noVBand="1"/>
      </w:tblPr>
      <w:tblGrid>
        <w:gridCol w:w="9645"/>
      </w:tblGrid>
      <w:tr w:rsidR="003059F4" w:rsidTr="00E46804">
        <w:tc>
          <w:tcPr>
            <w:tcW w:w="9639" w:type="dxa"/>
            <w:hideMark/>
          </w:tcPr>
          <w:p w:rsidR="003059F4" w:rsidRDefault="003059F4" w:rsidP="00E46804">
            <w:pPr>
              <w:spacing w:before="12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Учреждение образования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br/>
            </w:r>
          </w:p>
          <w:p w:rsidR="003059F4" w:rsidRDefault="003059F4" w:rsidP="00E46804">
            <w:pPr>
              <w:spacing w:before="12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БЕЛОРУССКИЙ ГОСУДАРСТВЕННЫЙ УНИВЕРСИТЕТ ИНФОРМАТИКИ И РАДИОЭЛЕКТРОНИКИ</w:t>
            </w:r>
          </w:p>
        </w:tc>
      </w:tr>
    </w:tbl>
    <w:p w:rsidR="003059F4" w:rsidRPr="00805246" w:rsidRDefault="003059F4" w:rsidP="003059F4">
      <w:pPr>
        <w:ind w:firstLine="708"/>
        <w:rPr>
          <w:rFonts w:eastAsia="Times New Roman" w:cs="Times New Roman"/>
          <w:sz w:val="6"/>
          <w:szCs w:val="20"/>
          <w:lang w:eastAsia="ru-RU"/>
        </w:rPr>
      </w:pPr>
    </w:p>
    <w:p w:rsidR="003059F4" w:rsidRDefault="003059F4" w:rsidP="003059F4">
      <w:pPr>
        <w:ind w:firstLine="0"/>
        <w:rPr>
          <w:rFonts w:eastAsia="Times New Roman" w:cs="Times New Roman"/>
          <w:sz w:val="22"/>
          <w:lang w:eastAsia="ru-RU"/>
        </w:rPr>
      </w:pPr>
      <w:r>
        <w:rPr>
          <w:rFonts w:eastAsia="Times New Roman" w:cs="Times New Roman"/>
          <w:sz w:val="22"/>
          <w:lang w:eastAsia="ru-RU"/>
        </w:rPr>
        <w:t xml:space="preserve">Факультет компьютерных систем и сетей   </w:t>
      </w:r>
      <w:r w:rsidRPr="003F25A5">
        <w:rPr>
          <w:rFonts w:eastAsia="Times New Roman" w:cs="Times New Roman"/>
          <w:sz w:val="22"/>
          <w:lang w:eastAsia="ru-RU"/>
        </w:rPr>
        <w:t>Кафедра информатики</w:t>
      </w:r>
    </w:p>
    <w:p w:rsidR="003059F4" w:rsidRPr="00805246" w:rsidRDefault="003059F4" w:rsidP="003059F4">
      <w:pPr>
        <w:ind w:firstLine="0"/>
        <w:rPr>
          <w:rFonts w:eastAsia="Times New Roman" w:cs="Times New Roman"/>
          <w:sz w:val="6"/>
          <w:szCs w:val="24"/>
          <w:lang w:eastAsia="ru-RU"/>
        </w:rPr>
      </w:pPr>
    </w:p>
    <w:p w:rsidR="003059F4" w:rsidRPr="00304662" w:rsidRDefault="003059F4" w:rsidP="003059F4">
      <w:pPr>
        <w:ind w:firstLine="0"/>
        <w:rPr>
          <w:rFonts w:eastAsia="Times New Roman" w:cs="Times New Roman"/>
          <w:sz w:val="22"/>
          <w:lang w:eastAsia="ru-RU"/>
        </w:rPr>
      </w:pPr>
      <w:r>
        <w:rPr>
          <w:rFonts w:eastAsia="Times New Roman" w:cs="Times New Roman"/>
          <w:sz w:val="22"/>
          <w:lang w:eastAsia="ru-RU"/>
        </w:rPr>
        <w:t xml:space="preserve">Специальность 1-40 01 03 </w:t>
      </w:r>
      <w:r w:rsidRPr="00304662">
        <w:rPr>
          <w:rFonts w:cs="Times New Roman"/>
          <w:sz w:val="22"/>
          <w:shd w:val="clear" w:color="auto" w:fill="FFFFFF"/>
        </w:rPr>
        <w:t>Информатика и технологии программирования</w:t>
      </w:r>
    </w:p>
    <w:p w:rsidR="003059F4" w:rsidRPr="00C57B2B" w:rsidRDefault="003059F4" w:rsidP="003059F4">
      <w:pPr>
        <w:ind w:firstLine="0"/>
        <w:rPr>
          <w:rFonts w:eastAsia="Times New Roman" w:cs="Times New Roman"/>
          <w:sz w:val="18"/>
          <w:lang w:eastAsia="ru-RU"/>
        </w:rPr>
      </w:pPr>
    </w:p>
    <w:p w:rsidR="003059F4" w:rsidRDefault="003059F4" w:rsidP="003059F4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УТВЕРЖДАЮ</w:t>
      </w:r>
    </w:p>
    <w:p w:rsidR="003059F4" w:rsidRDefault="003059F4" w:rsidP="003059F4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Заведующая кафедрой ИиТП</w:t>
      </w:r>
    </w:p>
    <w:p w:rsidR="003059F4" w:rsidRDefault="003059F4" w:rsidP="003059F4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Волорова Н.А.</w:t>
      </w:r>
    </w:p>
    <w:p w:rsidR="003059F4" w:rsidRDefault="003059F4" w:rsidP="003059F4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18 апреля</w:t>
      </w:r>
      <w:r w:rsidRPr="00E704AC">
        <w:rPr>
          <w:rFonts w:eastAsia="Times New Roman" w:cs="Times New Roman"/>
          <w:sz w:val="24"/>
          <w:szCs w:val="24"/>
          <w:lang w:eastAsia="ru-RU"/>
        </w:rPr>
        <w:t xml:space="preserve"> 2018 г.</w:t>
      </w:r>
    </w:p>
    <w:p w:rsidR="003059F4" w:rsidRPr="00C57B2B" w:rsidRDefault="003059F4" w:rsidP="003059F4">
      <w:pPr>
        <w:ind w:firstLine="0"/>
        <w:rPr>
          <w:rFonts w:eastAsia="Times New Roman" w:cs="Times New Roman"/>
          <w:sz w:val="14"/>
          <w:szCs w:val="24"/>
          <w:lang w:eastAsia="ru-RU"/>
        </w:rPr>
      </w:pPr>
    </w:p>
    <w:p w:rsidR="003059F4" w:rsidRDefault="003059F4" w:rsidP="003059F4">
      <w:pPr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sz w:val="24"/>
          <w:szCs w:val="24"/>
          <w:lang w:eastAsia="ru-RU"/>
        </w:rPr>
        <w:t>ЗАДАНИЕ</w:t>
      </w:r>
    </w:p>
    <w:p w:rsidR="003059F4" w:rsidRDefault="003059F4" w:rsidP="003059F4">
      <w:pPr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bookmarkStart w:id="0" w:name="_Toc246409746"/>
      <w:r>
        <w:rPr>
          <w:rFonts w:eastAsia="Times New Roman" w:cs="Times New Roman"/>
          <w:b/>
          <w:bCs/>
          <w:sz w:val="24"/>
          <w:szCs w:val="24"/>
          <w:lang w:eastAsia="ru-RU"/>
        </w:rPr>
        <w:t>по дипломному проекту студент</w:t>
      </w:r>
      <w:bookmarkEnd w:id="0"/>
      <w:r>
        <w:rPr>
          <w:rFonts w:eastAsia="Times New Roman" w:cs="Times New Roman"/>
          <w:b/>
          <w:bCs/>
          <w:sz w:val="24"/>
          <w:szCs w:val="24"/>
          <w:lang w:eastAsia="ru-RU"/>
        </w:rPr>
        <w:t>а</w:t>
      </w:r>
    </w:p>
    <w:p w:rsidR="003059F4" w:rsidRPr="00C57B2B" w:rsidRDefault="003059F4" w:rsidP="003059F4">
      <w:pPr>
        <w:ind w:firstLine="0"/>
        <w:jc w:val="center"/>
        <w:rPr>
          <w:rFonts w:eastAsia="Times New Roman" w:cs="Times New Roman"/>
          <w:b/>
          <w:bCs/>
          <w:sz w:val="12"/>
          <w:szCs w:val="16"/>
          <w:lang w:eastAsia="ru-RU"/>
        </w:rPr>
      </w:pPr>
    </w:p>
    <w:p w:rsidR="003059F4" w:rsidRDefault="003059F4" w:rsidP="003059F4">
      <w:pPr>
        <w:ind w:firstLine="0"/>
        <w:jc w:val="center"/>
        <w:rPr>
          <w:rFonts w:eastAsia="Times New Roman" w:cs="Times New Roman"/>
          <w:sz w:val="24"/>
          <w:szCs w:val="28"/>
          <w:lang w:eastAsia="ru-RU"/>
        </w:rPr>
      </w:pPr>
      <w:r>
        <w:rPr>
          <w:rFonts w:eastAsia="Times New Roman" w:cs="Times New Roman"/>
          <w:sz w:val="24"/>
          <w:lang w:eastAsia="ru-RU"/>
        </w:rPr>
        <w:t>Дерида Артема Александровича</w:t>
      </w:r>
    </w:p>
    <w:p w:rsidR="003059F4" w:rsidRPr="00C57B2B" w:rsidRDefault="003059F4" w:rsidP="003059F4">
      <w:pPr>
        <w:ind w:firstLine="0"/>
        <w:jc w:val="center"/>
        <w:rPr>
          <w:rFonts w:eastAsia="Times New Roman" w:cs="Times New Roman"/>
          <w:sz w:val="12"/>
          <w:szCs w:val="16"/>
          <w:lang w:eastAsia="ru-RU"/>
        </w:rPr>
      </w:pPr>
    </w:p>
    <w:p w:rsidR="003059F4" w:rsidRDefault="003059F4" w:rsidP="003059F4">
      <w:pPr>
        <w:tabs>
          <w:tab w:val="left" w:pos="567"/>
        </w:tabs>
        <w:ind w:firstLine="284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1</w:t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sz w:val="24"/>
          <w:szCs w:val="24"/>
        </w:rPr>
        <w:t>Тема проекта «</w:t>
      </w:r>
      <w:r w:rsidRPr="003A178B">
        <w:rPr>
          <w:sz w:val="24"/>
        </w:rPr>
        <w:t>Библиотека для межсетевого связывания микросервисов для платформы .Net core</w:t>
      </w:r>
      <w:r>
        <w:rPr>
          <w:sz w:val="24"/>
          <w:szCs w:val="24"/>
        </w:rPr>
        <w:t xml:space="preserve">» утверждена приказом по университету от </w:t>
      </w:r>
      <w:r w:rsidRPr="00496B37">
        <w:rPr>
          <w:sz w:val="24"/>
          <w:szCs w:val="24"/>
        </w:rPr>
        <w:t>18 апреля 2018г. №654-с</w:t>
      </w:r>
    </w:p>
    <w:p w:rsidR="003059F4" w:rsidRPr="00610112" w:rsidRDefault="003059F4" w:rsidP="003059F4">
      <w:pPr>
        <w:tabs>
          <w:tab w:val="left" w:pos="567"/>
        </w:tabs>
        <w:ind w:firstLine="0"/>
        <w:rPr>
          <w:rFonts w:eastAsia="Times New Roman" w:cs="Times New Roman"/>
          <w:sz w:val="8"/>
          <w:szCs w:val="16"/>
          <w:lang w:eastAsia="ru-RU"/>
        </w:rPr>
      </w:pPr>
    </w:p>
    <w:p w:rsidR="003059F4" w:rsidRDefault="003059F4" w:rsidP="003059F4">
      <w:pPr>
        <w:tabs>
          <w:tab w:val="left" w:pos="567"/>
        </w:tabs>
        <w:ind w:firstLine="284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2</w:t>
      </w:r>
      <w:r>
        <w:rPr>
          <w:rFonts w:eastAsia="Times New Roman" w:cs="Times New Roman"/>
          <w:sz w:val="24"/>
          <w:szCs w:val="24"/>
          <w:lang w:eastAsia="ru-RU"/>
        </w:rPr>
        <w:tab/>
        <w:t xml:space="preserve">Срок сдачи студентом законченного проекта </w:t>
      </w:r>
      <w:r w:rsidRPr="003E7FB7">
        <w:rPr>
          <w:rFonts w:eastAsia="Times New Roman" w:cs="Times New Roman"/>
          <w:sz w:val="24"/>
          <w:szCs w:val="24"/>
          <w:highlight w:val="yellow"/>
          <w:lang w:eastAsia="ru-RU"/>
        </w:rPr>
        <w:t>26 мая 201</w:t>
      </w:r>
      <w:r>
        <w:rPr>
          <w:rFonts w:eastAsia="Times New Roman" w:cs="Times New Roman"/>
          <w:sz w:val="24"/>
          <w:szCs w:val="24"/>
          <w:highlight w:val="yellow"/>
          <w:lang w:eastAsia="ru-RU"/>
        </w:rPr>
        <w:t>8</w:t>
      </w:r>
      <w:r w:rsidRPr="003E7FB7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 г.</w:t>
      </w:r>
    </w:p>
    <w:p w:rsidR="003059F4" w:rsidRPr="00610112" w:rsidRDefault="003059F4" w:rsidP="003059F4">
      <w:pPr>
        <w:tabs>
          <w:tab w:val="left" w:pos="567"/>
        </w:tabs>
        <w:ind w:firstLine="0"/>
        <w:rPr>
          <w:rFonts w:eastAsia="Times New Roman" w:cs="Times New Roman"/>
          <w:sz w:val="8"/>
          <w:szCs w:val="16"/>
          <w:lang w:eastAsia="ru-RU"/>
        </w:rPr>
      </w:pPr>
    </w:p>
    <w:p w:rsidR="003059F4" w:rsidRDefault="003059F4" w:rsidP="003059F4">
      <w:pPr>
        <w:tabs>
          <w:tab w:val="left" w:pos="567"/>
        </w:tabs>
        <w:ind w:firstLine="284"/>
        <w:rPr>
          <w:rFonts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3</w:t>
      </w:r>
      <w:r>
        <w:rPr>
          <w:rFonts w:eastAsia="Times New Roman" w:cs="Times New Roman"/>
          <w:sz w:val="24"/>
          <w:szCs w:val="24"/>
          <w:lang w:eastAsia="ru-RU"/>
        </w:rPr>
        <w:tab/>
        <w:t xml:space="preserve">Исходные данные к проекту: </w:t>
      </w:r>
      <w:r>
        <w:rPr>
          <w:rFonts w:eastAsia="Times New Roman" w:cs="Times New Roman"/>
          <w:sz w:val="24"/>
          <w:szCs w:val="20"/>
          <w:lang w:eastAsia="ru-RU"/>
        </w:rPr>
        <w:t xml:space="preserve">языки программирования </w:t>
      </w:r>
      <w:r>
        <w:rPr>
          <w:rFonts w:eastAsia="Times New Roman" w:cs="Times New Roman"/>
          <w:sz w:val="24"/>
          <w:szCs w:val="20"/>
          <w:lang w:val="en-US" w:eastAsia="ru-RU"/>
        </w:rPr>
        <w:t>C</w:t>
      </w:r>
      <w:r>
        <w:rPr>
          <w:rFonts w:eastAsia="Times New Roman" w:cs="Times New Roman"/>
          <w:sz w:val="24"/>
          <w:szCs w:val="20"/>
          <w:lang w:eastAsia="ru-RU"/>
        </w:rPr>
        <w:t xml:space="preserve">#, программная платформа </w:t>
      </w:r>
      <w:r>
        <w:rPr>
          <w:rFonts w:eastAsia="Times New Roman" w:cs="Times New Roman"/>
          <w:sz w:val="24"/>
          <w:szCs w:val="20"/>
          <w:lang w:val="en-US" w:eastAsia="ru-RU"/>
        </w:rPr>
        <w:t>Roslyn</w:t>
      </w:r>
      <w:r w:rsidRPr="00217187">
        <w:rPr>
          <w:rFonts w:eastAsia="Times New Roman" w:cs="Times New Roman"/>
          <w:sz w:val="24"/>
          <w:szCs w:val="20"/>
          <w:lang w:eastAsia="ru-RU"/>
        </w:rPr>
        <w:t xml:space="preserve">, </w:t>
      </w:r>
      <w:r>
        <w:rPr>
          <w:rFonts w:eastAsia="Times New Roman" w:cs="Times New Roman"/>
          <w:sz w:val="24"/>
          <w:szCs w:val="20"/>
          <w:lang w:eastAsia="ru-RU"/>
        </w:rPr>
        <w:t xml:space="preserve">фреймворк </w:t>
      </w:r>
      <w:r>
        <w:rPr>
          <w:rFonts w:eastAsia="Times New Roman" w:cs="Times New Roman"/>
          <w:sz w:val="24"/>
          <w:szCs w:val="20"/>
          <w:lang w:val="en-US" w:eastAsia="ru-RU"/>
        </w:rPr>
        <w:t>RabbitMQ</w:t>
      </w:r>
      <w:r w:rsidRPr="003E7FB7">
        <w:rPr>
          <w:rFonts w:eastAsia="Times New Roman" w:cs="Times New Roman"/>
          <w:sz w:val="24"/>
          <w:szCs w:val="20"/>
          <w:lang w:eastAsia="ru-RU"/>
        </w:rPr>
        <w:t xml:space="preserve">, </w:t>
      </w:r>
      <w:r>
        <w:rPr>
          <w:rFonts w:eastAsia="Times New Roman" w:cs="Times New Roman"/>
          <w:sz w:val="24"/>
          <w:szCs w:val="20"/>
          <w:lang w:val="en-US" w:eastAsia="ru-RU"/>
        </w:rPr>
        <w:t>MassTransit</w:t>
      </w:r>
      <w:r>
        <w:rPr>
          <w:rFonts w:eastAsia="Times New Roman" w:cs="Times New Roman"/>
          <w:sz w:val="24"/>
          <w:szCs w:val="20"/>
          <w:lang w:eastAsia="ru-RU"/>
        </w:rPr>
        <w:t xml:space="preserve">, среда разработки </w:t>
      </w:r>
      <w:r>
        <w:rPr>
          <w:rFonts w:eastAsia="Times New Roman" w:cs="Times New Roman"/>
          <w:sz w:val="24"/>
          <w:szCs w:val="20"/>
          <w:lang w:val="en-US" w:eastAsia="ru-RU"/>
        </w:rPr>
        <w:t>Visual</w:t>
      </w:r>
      <w:r w:rsidRPr="00217187">
        <w:rPr>
          <w:rFonts w:eastAsia="Times New Roman" w:cs="Times New Roman"/>
          <w:sz w:val="24"/>
          <w:szCs w:val="20"/>
          <w:lang w:eastAsia="ru-RU"/>
        </w:rPr>
        <w:t xml:space="preserve"> </w:t>
      </w:r>
      <w:r>
        <w:rPr>
          <w:rFonts w:eastAsia="Times New Roman" w:cs="Times New Roman"/>
          <w:sz w:val="24"/>
          <w:szCs w:val="20"/>
          <w:lang w:val="en-US" w:eastAsia="ru-RU"/>
        </w:rPr>
        <w:t>Studio</w:t>
      </w:r>
      <w:r w:rsidRPr="00217187">
        <w:rPr>
          <w:rFonts w:eastAsia="Times New Roman" w:cs="Times New Roman"/>
          <w:sz w:val="24"/>
          <w:szCs w:val="20"/>
          <w:lang w:eastAsia="ru-RU"/>
        </w:rPr>
        <w:t xml:space="preserve"> 201</w:t>
      </w:r>
      <w:r>
        <w:rPr>
          <w:rFonts w:eastAsia="Times New Roman" w:cs="Times New Roman"/>
          <w:sz w:val="24"/>
          <w:szCs w:val="20"/>
          <w:lang w:eastAsia="ru-RU"/>
        </w:rPr>
        <w:t>7.</w:t>
      </w:r>
    </w:p>
    <w:p w:rsidR="003059F4" w:rsidRPr="00610112" w:rsidRDefault="003059F4" w:rsidP="003059F4">
      <w:pPr>
        <w:tabs>
          <w:tab w:val="left" w:pos="567"/>
        </w:tabs>
        <w:ind w:firstLine="426"/>
        <w:rPr>
          <w:rFonts w:eastAsia="Times New Roman" w:cs="Times New Roman"/>
          <w:sz w:val="8"/>
          <w:szCs w:val="24"/>
          <w:lang w:eastAsia="ru-RU"/>
        </w:rPr>
      </w:pPr>
    </w:p>
    <w:p w:rsidR="003059F4" w:rsidRPr="00610112" w:rsidRDefault="003059F4" w:rsidP="003059F4">
      <w:pPr>
        <w:tabs>
          <w:tab w:val="left" w:pos="567"/>
        </w:tabs>
        <w:ind w:firstLine="426"/>
        <w:rPr>
          <w:rFonts w:eastAsia="Times New Roman" w:cs="Times New Roman"/>
          <w:sz w:val="8"/>
          <w:szCs w:val="16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Назначение разработки: библиотека</w:t>
      </w:r>
      <w:r w:rsidRPr="003E7FB7">
        <w:rPr>
          <w:rFonts w:eastAsia="Times New Roman" w:cs="Times New Roman"/>
          <w:sz w:val="24"/>
          <w:szCs w:val="24"/>
          <w:lang w:eastAsia="ru-RU"/>
        </w:rPr>
        <w:t xml:space="preserve"> для межсетевого связывания микросервисов для платформы .Net core</w:t>
      </w:r>
    </w:p>
    <w:p w:rsidR="003059F4" w:rsidRDefault="003059F4" w:rsidP="003059F4">
      <w:pPr>
        <w:tabs>
          <w:tab w:val="left" w:pos="567"/>
        </w:tabs>
        <w:ind w:firstLine="284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4</w:t>
      </w:r>
      <w:r>
        <w:rPr>
          <w:rFonts w:eastAsia="Times New Roman" w:cs="Times New Roman"/>
          <w:sz w:val="24"/>
          <w:szCs w:val="24"/>
          <w:lang w:eastAsia="ru-RU"/>
        </w:rPr>
        <w:tab/>
        <w:t>Содержание расчетно-пояснительной записки</w:t>
      </w:r>
    </w:p>
    <w:p w:rsidR="003059F4" w:rsidRDefault="003059F4" w:rsidP="003059F4">
      <w:pPr>
        <w:ind w:firstLine="284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Введение</w:t>
      </w:r>
    </w:p>
    <w:p w:rsidR="003059F4" w:rsidRPr="00256C84" w:rsidRDefault="003059F4" w:rsidP="003059F4">
      <w:pPr>
        <w:tabs>
          <w:tab w:val="left" w:pos="426"/>
          <w:tab w:val="left" w:pos="567"/>
          <w:tab w:val="left" w:pos="851"/>
        </w:tabs>
        <w:ind w:firstLine="284"/>
        <w:rPr>
          <w:rFonts w:eastAsia="Times New Roman" w:cs="Times New Roman"/>
          <w:sz w:val="24"/>
          <w:szCs w:val="20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>1</w:t>
      </w: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ab/>
      </w: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ab/>
        <w:t>Программное средство взаимодействия пользователей</w:t>
      </w: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ab/>
      </w:r>
    </w:p>
    <w:p w:rsidR="003059F4" w:rsidRPr="00256C84" w:rsidRDefault="003059F4" w:rsidP="003059F4">
      <w:pPr>
        <w:ind w:firstLine="567"/>
        <w:rPr>
          <w:rFonts w:eastAsia="Times New Roman" w:cs="Times New Roman"/>
          <w:sz w:val="24"/>
          <w:szCs w:val="20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>1.1</w:t>
      </w:r>
      <w:r w:rsidRPr="00256C84">
        <w:rPr>
          <w:rFonts w:eastAsia="Times New Roman" w:cs="Times New Roman"/>
          <w:sz w:val="24"/>
          <w:szCs w:val="20"/>
          <w:highlight w:val="yellow"/>
          <w:lang w:eastAsia="ru-RU"/>
        </w:rPr>
        <w:t xml:space="preserve"> Основные требования к программному обеспечению</w:t>
      </w:r>
    </w:p>
    <w:p w:rsidR="003059F4" w:rsidRPr="00256C84" w:rsidRDefault="003059F4" w:rsidP="003059F4">
      <w:pPr>
        <w:ind w:firstLine="567"/>
        <w:rPr>
          <w:rFonts w:eastAsia="Times New Roman" w:cs="Times New Roman"/>
          <w:bCs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bCs/>
          <w:sz w:val="24"/>
          <w:szCs w:val="24"/>
          <w:highlight w:val="yellow"/>
          <w:lang w:eastAsia="ru-RU"/>
        </w:rPr>
        <w:t xml:space="preserve">1.2 </w:t>
      </w:r>
      <w:bookmarkStart w:id="1" w:name="_Toc481082734"/>
      <w:r w:rsidRPr="00256C84">
        <w:rPr>
          <w:rFonts w:eastAsia="Times New Roman" w:cs="Times New Roman"/>
          <w:bCs/>
          <w:sz w:val="24"/>
          <w:szCs w:val="24"/>
          <w:highlight w:val="yellow"/>
          <w:lang w:eastAsia="ru-RU"/>
        </w:rPr>
        <w:t xml:space="preserve">Обзор существующих технических решений </w:t>
      </w:r>
    </w:p>
    <w:p w:rsidR="003059F4" w:rsidRPr="00256C84" w:rsidRDefault="003059F4" w:rsidP="003059F4">
      <w:pPr>
        <w:ind w:firstLine="567"/>
        <w:rPr>
          <w:rFonts w:eastAsia="Times New Roman" w:cs="Times New Roman"/>
          <w:bCs/>
          <w:sz w:val="24"/>
          <w:szCs w:val="24"/>
          <w:highlight w:val="yellow"/>
          <w:lang w:eastAsia="be-BY"/>
        </w:rPr>
      </w:pPr>
      <w:r w:rsidRPr="00256C84">
        <w:rPr>
          <w:rFonts w:eastAsia="Times New Roman" w:cs="Times New Roman"/>
          <w:bCs/>
          <w:sz w:val="24"/>
          <w:szCs w:val="24"/>
          <w:highlight w:val="yellow"/>
          <w:lang w:eastAsia="be-BY"/>
        </w:rPr>
        <w:t>1.3 Выводы и постановка задачи на дипломное проектирование</w:t>
      </w:r>
      <w:bookmarkEnd w:id="1"/>
      <w:r w:rsidRPr="00256C84">
        <w:rPr>
          <w:rFonts w:eastAsia="Times New Roman" w:cs="Times New Roman"/>
          <w:bCs/>
          <w:sz w:val="24"/>
          <w:szCs w:val="24"/>
          <w:highlight w:val="yellow"/>
          <w:lang w:eastAsia="be-BY"/>
        </w:rPr>
        <w:t xml:space="preserve"> </w:t>
      </w:r>
    </w:p>
    <w:p w:rsidR="003059F4" w:rsidRPr="00256C84" w:rsidRDefault="003059F4" w:rsidP="003059F4">
      <w:pPr>
        <w:tabs>
          <w:tab w:val="left" w:pos="567"/>
        </w:tabs>
        <w:ind w:firstLine="284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>2</w:t>
      </w: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ab/>
        <w:t>Эргономическое проектирование программного средства взаимодействия пользователей</w:t>
      </w:r>
    </w:p>
    <w:p w:rsidR="003059F4" w:rsidRPr="00256C84" w:rsidRDefault="003059F4" w:rsidP="003059F4">
      <w:pPr>
        <w:ind w:firstLine="567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color w:val="000000"/>
          <w:sz w:val="24"/>
          <w:szCs w:val="24"/>
          <w:highlight w:val="yellow"/>
          <w:shd w:val="clear" w:color="auto" w:fill="FFFFFF"/>
          <w:lang w:eastAsia="ru-RU"/>
        </w:rPr>
        <w:t>2.1 Анализ функций и их распределение в проектируемой системе</w:t>
      </w:r>
    </w:p>
    <w:p w:rsidR="003059F4" w:rsidRPr="00256C84" w:rsidRDefault="003059F4" w:rsidP="003059F4">
      <w:pPr>
        <w:ind w:firstLine="567"/>
        <w:rPr>
          <w:rFonts w:eastAsia="Times New Roman" w:cs="Times New Roman"/>
          <w:color w:val="000000"/>
          <w:sz w:val="24"/>
          <w:szCs w:val="24"/>
          <w:highlight w:val="yellow"/>
          <w:shd w:val="clear" w:color="auto" w:fill="FFFFFF"/>
          <w:lang w:eastAsia="ru-RU"/>
        </w:rPr>
      </w:pPr>
      <w:r w:rsidRPr="00256C84">
        <w:rPr>
          <w:rFonts w:eastAsia="Times New Roman" w:cs="Times New Roman"/>
          <w:color w:val="000000"/>
          <w:sz w:val="24"/>
          <w:szCs w:val="24"/>
          <w:highlight w:val="yellow"/>
          <w:shd w:val="clear" w:color="auto" w:fill="FFFFFF"/>
          <w:lang w:eastAsia="ru-RU"/>
        </w:rPr>
        <w:t>2.2 Разработка алгоритмов работы пользователей программного средства взаимодействия пользователей</w:t>
      </w:r>
    </w:p>
    <w:p w:rsidR="003059F4" w:rsidRPr="00256C84" w:rsidRDefault="003059F4" w:rsidP="003059F4">
      <w:pPr>
        <w:tabs>
          <w:tab w:val="left" w:pos="993"/>
        </w:tabs>
        <w:ind w:firstLine="567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color w:val="000000"/>
          <w:sz w:val="24"/>
          <w:szCs w:val="24"/>
          <w:highlight w:val="yellow"/>
          <w:shd w:val="clear" w:color="auto" w:fill="FFFFFF"/>
          <w:lang w:eastAsia="ru-RU"/>
        </w:rPr>
        <w:t>2.3</w:t>
      </w:r>
      <w:r w:rsidRPr="00256C84">
        <w:rPr>
          <w:rFonts w:eastAsia="Times New Roman" w:cs="Times New Roman"/>
          <w:color w:val="000000"/>
          <w:sz w:val="24"/>
          <w:szCs w:val="24"/>
          <w:highlight w:val="yellow"/>
          <w:shd w:val="clear" w:color="auto" w:fill="FFFFFF"/>
          <w:lang w:eastAsia="ru-RU"/>
        </w:rPr>
        <w:tab/>
        <w:t>Разработка эргономических требований и их реализация при разработке сценария взаимодействия пользователей и техники</w:t>
      </w:r>
    </w:p>
    <w:p w:rsidR="003059F4" w:rsidRPr="00256C84" w:rsidRDefault="003059F4" w:rsidP="003059F4">
      <w:pPr>
        <w:ind w:firstLine="284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>3 Разработка программного средства взаимодействия пользователей</w:t>
      </w: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ab/>
      </w:r>
    </w:p>
    <w:p w:rsidR="003059F4" w:rsidRPr="00256C84" w:rsidRDefault="003059F4" w:rsidP="003059F4">
      <w:pPr>
        <w:ind w:firstLine="567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>3.1 Разработка структуры программного средства взаимодействия пользователей и структуры базы данных</w:t>
      </w:r>
    </w:p>
    <w:p w:rsidR="003059F4" w:rsidRPr="00256C84" w:rsidRDefault="003059F4" w:rsidP="003059F4">
      <w:pPr>
        <w:ind w:firstLine="567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3.2 Разработка программных модулей </w:t>
      </w:r>
    </w:p>
    <w:p w:rsidR="003059F4" w:rsidRPr="00256C84" w:rsidRDefault="003059F4" w:rsidP="003059F4">
      <w:pPr>
        <w:ind w:firstLine="567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>3.3 Тестирование программных модулей</w:t>
      </w:r>
    </w:p>
    <w:p w:rsidR="003059F4" w:rsidRPr="00256C84" w:rsidRDefault="003059F4" w:rsidP="003059F4">
      <w:pPr>
        <w:ind w:firstLine="284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>4 Технико-экономическое обоснование эффективности разработки и использования программного средства взаимодействия пользователей</w:t>
      </w:r>
    </w:p>
    <w:p w:rsidR="003059F4" w:rsidRPr="00256C84" w:rsidRDefault="003059F4" w:rsidP="003059F4">
      <w:pPr>
        <w:tabs>
          <w:tab w:val="left" w:pos="567"/>
        </w:tabs>
        <w:ind w:firstLine="284"/>
        <w:rPr>
          <w:sz w:val="24"/>
          <w:szCs w:val="24"/>
          <w:highlight w:val="yellow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ab/>
        <w:t xml:space="preserve">4.1 </w:t>
      </w:r>
      <w:r w:rsidRPr="00256C84">
        <w:rPr>
          <w:sz w:val="24"/>
          <w:szCs w:val="24"/>
          <w:highlight w:val="yellow"/>
        </w:rPr>
        <w:t>Характеристика программного средства</w:t>
      </w:r>
    </w:p>
    <w:p w:rsidR="003059F4" w:rsidRPr="00256C84" w:rsidRDefault="003059F4" w:rsidP="003059F4">
      <w:pPr>
        <w:tabs>
          <w:tab w:val="left" w:pos="567"/>
        </w:tabs>
        <w:ind w:firstLine="284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sz w:val="24"/>
          <w:szCs w:val="24"/>
          <w:highlight w:val="yellow"/>
        </w:rPr>
        <w:tab/>
      </w: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>4.2 Расчет затрат на разработку программного обеспечения</w:t>
      </w:r>
    </w:p>
    <w:p w:rsidR="003059F4" w:rsidRPr="00256C84" w:rsidRDefault="003059F4" w:rsidP="003059F4">
      <w:pPr>
        <w:keepNext/>
        <w:keepLines/>
        <w:ind w:firstLine="567"/>
        <w:outlineLvl w:val="4"/>
        <w:rPr>
          <w:rFonts w:eastAsia="Times New Roman" w:cs="Times New Roman"/>
          <w:sz w:val="24"/>
          <w:szCs w:val="24"/>
          <w:highlight w:val="yellow"/>
          <w:lang w:val="be-BY"/>
        </w:rPr>
      </w:pPr>
      <w:r w:rsidRPr="00256C84">
        <w:rPr>
          <w:rFonts w:eastAsia="Times New Roman" w:cs="Times New Roman"/>
          <w:sz w:val="24"/>
          <w:szCs w:val="24"/>
          <w:highlight w:val="yellow"/>
        </w:rPr>
        <w:t xml:space="preserve">4.3 </w:t>
      </w:r>
      <w:r w:rsidRPr="00256C84">
        <w:rPr>
          <w:rFonts w:eastAsia="Times New Roman" w:cs="Times New Roman"/>
          <w:sz w:val="24"/>
          <w:szCs w:val="24"/>
          <w:highlight w:val="yellow"/>
          <w:lang w:val="be-BY"/>
        </w:rPr>
        <w:t>Оценка экономической эффективности программного обеспечения</w:t>
      </w:r>
    </w:p>
    <w:p w:rsidR="003059F4" w:rsidRPr="00256C84" w:rsidRDefault="003059F4" w:rsidP="003059F4">
      <w:pPr>
        <w:ind w:firstLine="284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5 Охрана труда. Обеспечение электробезопасности в офисе при создании программного средства взаимодействия пользователей </w:t>
      </w:r>
    </w:p>
    <w:p w:rsidR="003059F4" w:rsidRPr="00256C84" w:rsidRDefault="003059F4" w:rsidP="003059F4">
      <w:pPr>
        <w:ind w:firstLine="567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lastRenderedPageBreak/>
        <w:t xml:space="preserve">Заключение </w:t>
      </w:r>
    </w:p>
    <w:p w:rsidR="003059F4" w:rsidRPr="00256C84" w:rsidRDefault="003059F4" w:rsidP="003059F4">
      <w:pPr>
        <w:ind w:firstLine="284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>Список использованных источников</w:t>
      </w:r>
    </w:p>
    <w:p w:rsidR="003059F4" w:rsidRPr="00256C84" w:rsidRDefault="003059F4" w:rsidP="003059F4">
      <w:pPr>
        <w:ind w:firstLine="284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>Приложение А (обязательное). Листинг программы</w:t>
      </w:r>
    </w:p>
    <w:p w:rsidR="003059F4" w:rsidRPr="00256C84" w:rsidRDefault="003059F4" w:rsidP="003059F4">
      <w:pPr>
        <w:tabs>
          <w:tab w:val="left" w:pos="567"/>
        </w:tabs>
        <w:ind w:firstLine="0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     5 Перечень графического материала </w:t>
      </w:r>
    </w:p>
    <w:p w:rsidR="003059F4" w:rsidRPr="00256C84" w:rsidRDefault="003059F4" w:rsidP="003059F4">
      <w:pPr>
        <w:tabs>
          <w:tab w:val="left" w:pos="900"/>
        </w:tabs>
        <w:ind w:left="207" w:firstLine="284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 Блок-схема алгоритма работы пользователя (ПД) – формат А1, лист 1</w:t>
      </w:r>
    </w:p>
    <w:p w:rsidR="003059F4" w:rsidRPr="00256C84" w:rsidRDefault="003059F4" w:rsidP="003059F4">
      <w:pPr>
        <w:ind w:left="207" w:firstLine="284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 Блок-схема алгоритма работы программы (ПД) –формат А1, лист 1</w:t>
      </w:r>
    </w:p>
    <w:p w:rsidR="003059F4" w:rsidRPr="00256C84" w:rsidRDefault="003059F4" w:rsidP="003059F4">
      <w:pPr>
        <w:ind w:left="207" w:firstLine="284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 Структура базы данных (ПД) – формат А1, лист1</w:t>
      </w:r>
    </w:p>
    <w:p w:rsidR="003059F4" w:rsidRPr="00256C84" w:rsidRDefault="003059F4" w:rsidP="003059F4">
      <w:pPr>
        <w:ind w:left="207" w:firstLine="284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 Диаграмма классов (ПД) – формат А1, лист 1</w:t>
      </w:r>
    </w:p>
    <w:p w:rsidR="003059F4" w:rsidRPr="00256C84" w:rsidRDefault="003059F4" w:rsidP="003059F4">
      <w:pPr>
        <w:ind w:left="567" w:hanging="76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 Схема структурная взаимодействия пользователей и среды на рабочем месте (ПЛ) –         формат А1, лист 1 </w:t>
      </w:r>
    </w:p>
    <w:p w:rsidR="003059F4" w:rsidRDefault="003059F4" w:rsidP="003059F4">
      <w:pPr>
        <w:tabs>
          <w:tab w:val="left" w:pos="851"/>
        </w:tabs>
        <w:ind w:left="207" w:firstLine="284"/>
        <w:rPr>
          <w:rFonts w:eastAsia="Times New Roman" w:cs="Times New Roman"/>
          <w:sz w:val="24"/>
          <w:szCs w:val="24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 Эскизы рабочих окон программы (ПЛ) – формат А1, лист 1</w:t>
      </w:r>
    </w:p>
    <w:p w:rsidR="003059F4" w:rsidRDefault="003059F4" w:rsidP="003059F4">
      <w:pPr>
        <w:tabs>
          <w:tab w:val="left" w:pos="851"/>
        </w:tabs>
        <w:ind w:left="207" w:firstLine="284"/>
        <w:rPr>
          <w:rFonts w:eastAsia="Times New Roman" w:cs="Times New Roman"/>
          <w:sz w:val="24"/>
          <w:szCs w:val="24"/>
          <w:lang w:eastAsia="ru-RU"/>
        </w:rPr>
      </w:pPr>
    </w:p>
    <w:p w:rsidR="003059F4" w:rsidRDefault="003059F4" w:rsidP="003059F4">
      <w:pPr>
        <w:tabs>
          <w:tab w:val="left" w:pos="567"/>
        </w:tabs>
        <w:ind w:firstLine="284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6</w:t>
      </w:r>
      <w:r>
        <w:rPr>
          <w:rFonts w:eastAsia="Times New Roman" w:cs="Times New Roman"/>
          <w:sz w:val="24"/>
          <w:szCs w:val="24"/>
          <w:lang w:eastAsia="ru-RU"/>
        </w:rPr>
        <w:tab/>
        <w:t>Содержание задания по технико-экономическому обоснованию</w:t>
      </w:r>
    </w:p>
    <w:p w:rsidR="003059F4" w:rsidRPr="00160170" w:rsidRDefault="003059F4" w:rsidP="003059F4">
      <w:pPr>
        <w:ind w:firstLine="567"/>
        <w:rPr>
          <w:sz w:val="24"/>
          <w:szCs w:val="24"/>
        </w:rPr>
      </w:pPr>
      <w:r>
        <w:rPr>
          <w:sz w:val="24"/>
          <w:szCs w:val="24"/>
        </w:rPr>
        <w:t>Т</w:t>
      </w:r>
      <w:r w:rsidRPr="001B0B22">
        <w:rPr>
          <w:sz w:val="24"/>
          <w:szCs w:val="24"/>
        </w:rPr>
        <w:t xml:space="preserve">ехнико-экономическое обоснование эффективности разработки и использования программного средства </w:t>
      </w:r>
      <w:r>
        <w:rPr>
          <w:sz w:val="24"/>
        </w:rPr>
        <w:t>б</w:t>
      </w:r>
      <w:r w:rsidRPr="003A178B">
        <w:rPr>
          <w:sz w:val="24"/>
        </w:rPr>
        <w:t>иблиотека для межсетевого связывания микросервисов для платформы .Net core</w:t>
      </w:r>
    </w:p>
    <w:p w:rsidR="003059F4" w:rsidRDefault="003059F4" w:rsidP="003059F4">
      <w:pPr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3059F4" w:rsidRPr="00256C84" w:rsidRDefault="003059F4" w:rsidP="003059F4">
      <w:pPr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Задание выдал                    </w:t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496B37">
        <w:rPr>
          <w:rFonts w:eastAsia="Times New Roman" w:cs="Times New Roman"/>
          <w:sz w:val="24"/>
          <w:szCs w:val="24"/>
          <w:lang w:eastAsia="ru-RU"/>
        </w:rPr>
        <w:t>М.Г. Рогов</w:t>
      </w:r>
    </w:p>
    <w:p w:rsidR="003059F4" w:rsidRDefault="003059F4" w:rsidP="003059F4"/>
    <w:p w:rsidR="003059F4" w:rsidRPr="004539A6" w:rsidRDefault="003059F4" w:rsidP="003059F4"/>
    <w:p w:rsidR="003059F4" w:rsidRDefault="003059F4" w:rsidP="003059F4">
      <w:pPr>
        <w:ind w:firstLine="0"/>
        <w:jc w:val="center"/>
        <w:rPr>
          <w:rFonts w:eastAsia="Times New Roman" w:cs="Times New Roman"/>
          <w:caps/>
          <w:sz w:val="24"/>
          <w:szCs w:val="24"/>
          <w:lang w:eastAsia="ru-RU"/>
        </w:rPr>
      </w:pPr>
      <w:bookmarkStart w:id="2" w:name="_Toc246409747"/>
      <w:r>
        <w:rPr>
          <w:rFonts w:eastAsia="Times New Roman" w:cs="Times New Roman"/>
          <w:caps/>
          <w:sz w:val="24"/>
          <w:szCs w:val="24"/>
          <w:lang w:eastAsia="ru-RU"/>
        </w:rPr>
        <w:t>КАЛЕНДАРНЫЙ ПЛАН</w:t>
      </w:r>
      <w:bookmarkEnd w:id="2"/>
    </w:p>
    <w:p w:rsidR="003059F4" w:rsidRDefault="003059F4" w:rsidP="003059F4">
      <w:pPr>
        <w:ind w:firstLine="0"/>
        <w:jc w:val="center"/>
        <w:rPr>
          <w:rFonts w:eastAsia="Times New Roman" w:cs="Times New Roman"/>
          <w:caps/>
          <w:sz w:val="24"/>
          <w:szCs w:val="24"/>
          <w:lang w:eastAsia="ru-RU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36"/>
        <w:gridCol w:w="1134"/>
        <w:gridCol w:w="2127"/>
        <w:gridCol w:w="1559"/>
      </w:tblGrid>
      <w:tr w:rsidR="003059F4" w:rsidTr="00E46804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59F4" w:rsidRPr="00CF1924" w:rsidRDefault="003059F4" w:rsidP="00E46804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1924"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 этапов дипломного проекта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59F4" w:rsidRPr="00CF1924" w:rsidRDefault="003059F4" w:rsidP="00E46804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1924">
              <w:rPr>
                <w:rFonts w:eastAsia="Times New Roman" w:cs="Times New Roman"/>
                <w:sz w:val="24"/>
                <w:szCs w:val="24"/>
                <w:lang w:eastAsia="ru-RU"/>
              </w:rPr>
              <w:t>Объём этапа, %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59F4" w:rsidRPr="00CF1924" w:rsidRDefault="003059F4" w:rsidP="00E46804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  <w:r w:rsidRPr="00CF1924">
              <w:rPr>
                <w:rFonts w:eastAsia="Times New Roman" w:cs="Times New Roman"/>
                <w:sz w:val="24"/>
                <w:szCs w:val="24"/>
                <w:lang w:eastAsia="ru-RU"/>
              </w:rPr>
              <w:t>Срок выполнения этапов проекта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59F4" w:rsidRPr="00CF1924" w:rsidRDefault="003059F4" w:rsidP="00E46804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1924">
              <w:rPr>
                <w:rFonts w:eastAsia="Times New Roman" w:cs="Times New Roman"/>
                <w:sz w:val="24"/>
                <w:szCs w:val="24"/>
                <w:lang w:eastAsia="ru-RU"/>
              </w:rPr>
              <w:t>Примечание</w:t>
            </w:r>
          </w:p>
          <w:p w:rsidR="003059F4" w:rsidRPr="00CF1924" w:rsidRDefault="003059F4" w:rsidP="00E46804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3059F4" w:rsidTr="00E46804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59F4" w:rsidRPr="00CF1924" w:rsidRDefault="003059F4" w:rsidP="00E46804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1924">
              <w:rPr>
                <w:rFonts w:eastAsia="Times New Roman" w:cs="Times New Roman"/>
                <w:sz w:val="24"/>
                <w:szCs w:val="24"/>
                <w:lang w:eastAsia="ru-RU"/>
              </w:rPr>
              <w:t>Получение задания на дипломный проект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9F4" w:rsidRPr="00CF1924" w:rsidRDefault="003059F4" w:rsidP="00E46804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59F4" w:rsidRPr="00CF1924" w:rsidRDefault="003059F4" w:rsidP="00E46804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18</w:t>
            </w:r>
            <w:r w:rsidRPr="00CF1924"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.0</w:t>
            </w:r>
            <w:r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4</w:t>
            </w:r>
            <w:r w:rsidRPr="00CF1924"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.201</w:t>
            </w:r>
            <w:r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9F4" w:rsidRPr="00CF1924" w:rsidRDefault="003059F4" w:rsidP="00E46804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3059F4" w:rsidTr="00E46804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59F4" w:rsidRPr="00CF1924" w:rsidRDefault="003059F4" w:rsidP="00E46804">
            <w:pPr>
              <w:ind w:firstLine="0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  <w:r w:rsidRPr="00CF1924">
              <w:rPr>
                <w:rFonts w:eastAsia="Times New Roman" w:cs="Times New Roman"/>
                <w:sz w:val="24"/>
                <w:szCs w:val="24"/>
                <w:lang w:eastAsia="ru-RU"/>
              </w:rPr>
              <w:t>Обзор научно-технической литературы по теме дипломного проекта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59F4" w:rsidRPr="00CF1924" w:rsidRDefault="003059F4" w:rsidP="00E46804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2</w:t>
            </w:r>
            <w:r w:rsidRPr="00CF1924"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59F4" w:rsidRPr="00CF1924" w:rsidRDefault="003059F4" w:rsidP="00E46804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  <w:r w:rsidRPr="00CF1924"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  <w:t>28.0</w:t>
            </w:r>
            <w:r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  <w:t>4</w:t>
            </w:r>
            <w:r w:rsidRPr="00CF1924"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  <w:t>.201</w:t>
            </w:r>
            <w:r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9F4" w:rsidRPr="00CF1924" w:rsidRDefault="003059F4" w:rsidP="00E46804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3059F4" w:rsidTr="00E46804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59F4" w:rsidRPr="00CF1924" w:rsidRDefault="003059F4" w:rsidP="00E46804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1924">
              <w:rPr>
                <w:rFonts w:eastAsia="Times New Roman" w:cs="Times New Roman"/>
                <w:sz w:val="24"/>
                <w:szCs w:val="24"/>
                <w:lang w:eastAsia="ru-RU"/>
              </w:rPr>
              <w:t>Разработка экономического раздела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59F4" w:rsidRPr="00CF1924" w:rsidRDefault="003059F4" w:rsidP="00E46804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  <w:t>1</w:t>
            </w:r>
            <w:r w:rsidRPr="00CF1924"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  <w:t>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59F4" w:rsidRPr="00CF1924" w:rsidRDefault="003059F4" w:rsidP="00E46804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  <w:t>01</w:t>
            </w:r>
            <w:r w:rsidRPr="00CF1924"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  <w:t>.0</w:t>
            </w:r>
            <w:r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  <w:t>5</w:t>
            </w:r>
            <w:r w:rsidRPr="00CF1924"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  <w:t>.201</w:t>
            </w:r>
            <w:r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9F4" w:rsidRPr="00CF1924" w:rsidRDefault="003059F4" w:rsidP="00E46804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3059F4" w:rsidTr="00E46804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59F4" w:rsidRPr="00CF1924" w:rsidRDefault="003059F4" w:rsidP="00E46804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1924">
              <w:rPr>
                <w:rFonts w:eastAsia="Times New Roman" w:cs="Times New Roman"/>
                <w:sz w:val="24"/>
                <w:szCs w:val="24"/>
                <w:lang w:eastAsia="ru-RU"/>
              </w:rPr>
              <w:t>Разработка программного модуля системы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59F4" w:rsidRPr="00CF1924" w:rsidRDefault="003059F4" w:rsidP="00E46804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F1924"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  <w:t>3</w:t>
            </w:r>
            <w:r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  <w:t>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59F4" w:rsidRPr="00CF1924" w:rsidRDefault="003059F4" w:rsidP="00E46804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F1924"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  <w:t>04.05.2017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9F4" w:rsidRPr="00CF1924" w:rsidRDefault="003059F4" w:rsidP="00E46804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3059F4" w:rsidTr="00E46804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59F4" w:rsidRPr="00CF1924" w:rsidRDefault="003059F4" w:rsidP="00E46804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1924">
              <w:rPr>
                <w:rFonts w:eastAsia="Times New Roman" w:cs="Times New Roman"/>
                <w:sz w:val="24"/>
                <w:szCs w:val="24"/>
                <w:lang w:eastAsia="ru-RU"/>
              </w:rPr>
              <w:t>Оформление пояснительной записки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59F4" w:rsidRPr="00CF1924" w:rsidRDefault="003059F4" w:rsidP="00E46804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2</w:t>
            </w:r>
            <w:r w:rsidRPr="00CF1924"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59F4" w:rsidRPr="00CF1924" w:rsidRDefault="003059F4" w:rsidP="00E46804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14</w:t>
            </w:r>
            <w:r w:rsidRPr="00CF1924"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.05</w:t>
            </w:r>
            <w:r w:rsidRPr="00CF1924"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  <w:t>.2017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9F4" w:rsidRPr="00CF1924" w:rsidRDefault="003059F4" w:rsidP="00E46804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3059F4" w:rsidTr="00E46804">
        <w:trPr>
          <w:trHeight w:val="589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59F4" w:rsidRPr="00CF1924" w:rsidRDefault="003059F4" w:rsidP="00E46804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1924">
              <w:rPr>
                <w:rFonts w:eastAsia="Times New Roman" w:cs="Times New Roman"/>
                <w:sz w:val="24"/>
                <w:szCs w:val="24"/>
                <w:lang w:eastAsia="ru-RU"/>
              </w:rPr>
              <w:t>Разработка графических материалов дипломного проекта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59F4" w:rsidRPr="00CF1924" w:rsidRDefault="003059F4" w:rsidP="00E46804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  <w:r w:rsidRPr="00CF1924"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1</w:t>
            </w:r>
            <w:r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59F4" w:rsidRPr="00CF1924" w:rsidRDefault="003059F4" w:rsidP="00E46804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  <w:r w:rsidRPr="00CF1924"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1</w:t>
            </w:r>
            <w:r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7</w:t>
            </w:r>
            <w:r w:rsidRPr="00CF1924"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.05</w:t>
            </w:r>
            <w:r w:rsidRPr="00CF1924"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  <w:t>.2017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9F4" w:rsidRPr="00CF1924" w:rsidRDefault="003059F4" w:rsidP="00E46804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3059F4" w:rsidTr="00E46804">
        <w:trPr>
          <w:trHeight w:val="62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59F4" w:rsidRPr="00CF1924" w:rsidRDefault="003059F4" w:rsidP="00E46804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1924">
              <w:rPr>
                <w:rFonts w:eastAsia="Times New Roman" w:cs="Times New Roman"/>
                <w:sz w:val="24"/>
                <w:szCs w:val="24"/>
                <w:lang w:eastAsia="ru-RU"/>
              </w:rPr>
              <w:t>Сдача дипломного проекта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9F4" w:rsidRPr="00CF1924" w:rsidRDefault="003059F4" w:rsidP="00E46804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59F4" w:rsidRPr="00DA7B0D" w:rsidRDefault="003059F4" w:rsidP="00E46804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highlight w:val="yellow"/>
                <w:lang w:eastAsia="ru-RU"/>
              </w:rPr>
            </w:pPr>
            <w:r w:rsidRPr="00DA7B0D">
              <w:rPr>
                <w:rFonts w:eastAsia="Times New Roman" w:cs="Times New Roman"/>
                <w:caps/>
                <w:sz w:val="24"/>
                <w:szCs w:val="20"/>
                <w:highlight w:val="yellow"/>
                <w:lang w:eastAsia="ru-RU"/>
              </w:rPr>
              <w:t>26.05.2017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9F4" w:rsidRPr="00CF1924" w:rsidRDefault="003059F4" w:rsidP="00E46804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</w:tbl>
    <w:p w:rsidR="003059F4" w:rsidRDefault="003059F4" w:rsidP="003059F4">
      <w:pPr>
        <w:ind w:firstLine="0"/>
        <w:jc w:val="center"/>
        <w:rPr>
          <w:rFonts w:eastAsia="Times New Roman" w:cs="Times New Roman"/>
          <w:caps/>
          <w:sz w:val="24"/>
          <w:szCs w:val="24"/>
          <w:lang w:eastAsia="ru-RU"/>
        </w:rPr>
      </w:pPr>
    </w:p>
    <w:p w:rsidR="003059F4" w:rsidRDefault="003059F4" w:rsidP="003059F4">
      <w:pPr>
        <w:spacing w:line="259" w:lineRule="auto"/>
        <w:ind w:firstLine="0"/>
        <w:contextualSpacing w:val="0"/>
        <w:jc w:val="left"/>
        <w:rPr>
          <w:rFonts w:eastAsia="Calibri" w:cs="Times New Roman"/>
          <w:b/>
          <w:sz w:val="32"/>
          <w:szCs w:val="32"/>
          <w:lang w:eastAsia="ru-RU"/>
        </w:rPr>
      </w:pPr>
    </w:p>
    <w:p w:rsidR="003059F4" w:rsidRPr="00496B37" w:rsidRDefault="003059F4" w:rsidP="003059F4">
      <w:pPr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96B37">
        <w:rPr>
          <w:rFonts w:eastAsia="Times New Roman" w:cs="Times New Roman"/>
          <w:sz w:val="24"/>
          <w:szCs w:val="24"/>
          <w:lang w:eastAsia="ru-RU"/>
        </w:rPr>
        <w:t xml:space="preserve">Дата выдачи задания     18 апреля 2018 г.     </w:t>
      </w:r>
      <w:r w:rsidRPr="00496B37">
        <w:rPr>
          <w:rFonts w:eastAsia="Times New Roman" w:cs="Times New Roman"/>
          <w:sz w:val="24"/>
          <w:szCs w:val="24"/>
          <w:lang w:eastAsia="ru-RU"/>
        </w:rPr>
        <w:tab/>
        <w:t xml:space="preserve">Руководитель </w:t>
      </w:r>
      <w:r w:rsidRPr="00496B37">
        <w:rPr>
          <w:rFonts w:eastAsia="Times New Roman" w:cs="Times New Roman"/>
          <w:sz w:val="24"/>
          <w:szCs w:val="24"/>
          <w:lang w:eastAsia="ru-RU"/>
        </w:rPr>
        <w:tab/>
        <w:t>Рогов М.Г.</w:t>
      </w:r>
    </w:p>
    <w:p w:rsidR="003059F4" w:rsidRPr="00496B37" w:rsidRDefault="003059F4" w:rsidP="003059F4">
      <w:pPr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3059F4" w:rsidRDefault="003059F4" w:rsidP="003059F4">
      <w:pPr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96B37">
        <w:rPr>
          <w:rFonts w:eastAsia="Times New Roman" w:cs="Times New Roman"/>
          <w:sz w:val="24"/>
          <w:szCs w:val="24"/>
          <w:lang w:eastAsia="ru-RU"/>
        </w:rPr>
        <w:t>Задание принял к исполнению 18 апреля 2018 г</w:t>
      </w:r>
      <w:r w:rsidRPr="00496B37">
        <w:rPr>
          <w:rFonts w:eastAsia="Times New Roman" w:cs="Times New Roman"/>
          <w:sz w:val="24"/>
          <w:szCs w:val="24"/>
          <w:lang w:eastAsia="ru-RU"/>
        </w:rPr>
        <w:tab/>
      </w:r>
      <w:r w:rsidRPr="00496B37">
        <w:rPr>
          <w:rFonts w:eastAsia="Times New Roman" w:cs="Times New Roman"/>
          <w:sz w:val="24"/>
          <w:szCs w:val="24"/>
          <w:lang w:eastAsia="ru-RU"/>
        </w:rPr>
        <w:tab/>
      </w:r>
      <w:r w:rsidRPr="00496B37">
        <w:rPr>
          <w:rFonts w:eastAsia="Times New Roman" w:cs="Times New Roman"/>
          <w:sz w:val="24"/>
          <w:szCs w:val="24"/>
          <w:lang w:eastAsia="ru-RU"/>
        </w:rPr>
        <w:tab/>
      </w:r>
      <w:r w:rsidRPr="00496B37">
        <w:rPr>
          <w:rFonts w:eastAsia="Times New Roman" w:cs="Times New Roman"/>
          <w:sz w:val="24"/>
          <w:szCs w:val="24"/>
          <w:lang w:eastAsia="ru-RU"/>
        </w:rPr>
        <w:tab/>
        <w:t>Дерид А.А.</w:t>
      </w:r>
    </w:p>
    <w:p w:rsidR="003059F4" w:rsidRDefault="003059F4" w:rsidP="003059F4">
      <w:pPr>
        <w:spacing w:line="259" w:lineRule="auto"/>
        <w:ind w:firstLine="0"/>
        <w:contextualSpacing w:val="0"/>
        <w:jc w:val="left"/>
        <w:rPr>
          <w:rFonts w:eastAsia="Calibri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B522CA" w:rsidRDefault="00005522">
      <w:bookmarkStart w:id="3" w:name="_GoBack"/>
      <w:bookmarkEnd w:id="3"/>
    </w:p>
    <w:sectPr w:rsidR="00B522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9F4"/>
    <w:rsid w:val="00005522"/>
    <w:rsid w:val="003059F4"/>
    <w:rsid w:val="0067761D"/>
    <w:rsid w:val="00776E21"/>
    <w:rsid w:val="00E2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2DC7AC-DCBE-48C8-B5E8-1F4F24806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9F4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Дерид</dc:creator>
  <cp:keywords/>
  <dc:description/>
  <cp:lastModifiedBy>Артем Дерид</cp:lastModifiedBy>
  <cp:revision>2</cp:revision>
  <dcterms:created xsi:type="dcterms:W3CDTF">2018-05-27T18:19:00Z</dcterms:created>
  <dcterms:modified xsi:type="dcterms:W3CDTF">2018-05-27T21:45:00Z</dcterms:modified>
</cp:coreProperties>
</file>