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4n8fkyx36wd6" w:id="0"/>
      <w:bookmarkEnd w:id="0"/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1419225" cy="590550"/>
            <wp:effectExtent b="0" l="0" r="0" t="0"/>
            <wp:docPr descr="derf__64049_tapa_1952016_17125.JPG" id="1" name="image1.jpg"/>
            <a:graphic>
              <a:graphicData uri="http://schemas.openxmlformats.org/drawingml/2006/picture">
                <pic:pic>
                  <pic:nvPicPr>
                    <pic:cNvPr descr="derf__64049_tapa_1952016_17125.JPG" id="0" name="image1.jpg"/>
                    <pic:cNvPicPr preferRelativeResize="0"/>
                  </pic:nvPicPr>
                  <pic:blipFill>
                    <a:blip r:embed="rId6"/>
                    <a:srcRect b="392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sz w:val="60"/>
          <w:szCs w:val="60"/>
        </w:rPr>
      </w:pPr>
      <w:bookmarkStart w:colFirst="0" w:colLast="0" w:name="_ntag25xdhq82" w:id="1"/>
      <w:bookmarkEnd w:id="1"/>
      <w:r w:rsidDel="00000000" w:rsidR="00000000" w:rsidRPr="00000000">
        <w:rPr>
          <w:b w:val="1"/>
          <w:sz w:val="60"/>
          <w:szCs w:val="60"/>
          <w:rtl w:val="0"/>
        </w:rPr>
        <w:t xml:space="preserve">Diseño Sonoro para Animaciones y Videojuegos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Clasificacion Banda Sonora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614613" cy="2756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75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“Save the aliens”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Grupo 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50"/>
        <w:gridCol w:w="2985"/>
        <w:gridCol w:w="1380"/>
        <w:tblGridChange w:id="0">
          <w:tblGrid>
            <w:gridCol w:w="4650"/>
            <w:gridCol w:w="298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Teófilo Manuel Duffau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tduffau@itba.edu.ar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54151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Martin Leon Nagelberg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mnagelberg@itba.edu.ar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56698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Jesper Holm Englund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jholmenglund@itba.edu.ar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62385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Juan Pablo Lo 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jlococo@itba.edu.ar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57313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both"/>
        <w:rPr/>
      </w:pPr>
      <w:bookmarkStart w:colFirst="0" w:colLast="0" w:name="_j7z5lyeb60uu" w:id="2"/>
      <w:bookmarkEnd w:id="2"/>
      <w:r w:rsidDel="00000000" w:rsidR="00000000" w:rsidRPr="00000000">
        <w:rPr>
          <w:rtl w:val="0"/>
        </w:rPr>
        <w:t xml:space="preserve">Clasificación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La banda sonora está compuesta por tres subbandas: música, efectos sonoros y diálogos. En el siguiente fragmento, clasificaremos los elementos sonoros agregados en sus respectivas categorías. Cabe destacar que hemos modificado la mayoría de los elementos, pues se encontraban todos realizados a partir de un software no aceptado por la cátedra: Logic Pro.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Banda de música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tl w:val="0"/>
        </w:rPr>
        <w:t xml:space="preserve">sica background para el men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tl w:val="0"/>
        </w:rPr>
        <w:t xml:space="preserve"> del juego. Original y extradiegética, a partir de un sample. Se realizó utilizando unos pocos acordes.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ú</w:t>
      </w:r>
      <w:r w:rsidDel="00000000" w:rsidR="00000000" w:rsidRPr="00000000">
        <w:rPr>
          <w:rtl w:val="0"/>
        </w:rPr>
        <w:t xml:space="preserve">sica background para los distintos niveles del juego. De inclusión, enlatada y extradiegética. Utilizamos tres bases fueron tomadas de un banco de música que no paga derechos de autor en forma de samples. A partir de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stas, fuimos modificandolas (el tempo particularmente) para llegar a cubrir el resto de los niveles. De esta manera, a medida que nos vamos acercando al final del juego, la velocidad de la música va aumentando, conforme a la tensión generada.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Banda de diálogos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Locución para el c</w:t>
      </w:r>
      <w:r w:rsidDel="00000000" w:rsidR="00000000" w:rsidRPr="00000000">
        <w:rPr>
          <w:rtl w:val="0"/>
        </w:rPr>
        <w:t xml:space="preserve">ountdown para el inicio del juego. Luego de grabar con el micrófono la cuenta regresiva, se procedió a aplicar un efecto de reverb sumado a uno distorsionador para lograr un efecto robótico.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Diálogos entre el marciano salvador y el enemigo que capturó a su familia: todos grabados y procesados con Nuendo. Al primero grupo le aplicamos un cambio de pitch, mientras que al segundo, le aplicamos filtros de distorsión.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Banda de efectos sonoros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Captura del alien: se tomó de un banco de sonidos y se aplicó un cambio de pitch.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Explosión de meteorito: tomado de un banco de sonidos gratuito.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Sonido del espacio: grabado en el software elegido. Se realizó mediante la técnica foley con un desodorante al cual se le aplicó un filtro de reverberación y distorsión para lograr el efecto deseado.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Aceleración de la nave: se utilizó la misma fuente foley que para el sonido del espacio, pero con ciertas variaciones en las frecuencias a partir de un distorsionador (WahWah by Cubase).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Disparos y choques de la nave: tomado de un banco de sonidos gratuito.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Sonido de alien salvado: grabado en el software elegido. Se hizo tocando dos notas  en un sintetizador.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Sonido de victoria: grabado en el software elegido. Se hizo tocando un acorde musical de un sintetizador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Sonido del portal: tomado de un banco de sonidos gratuito.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Sonidos del menú: tomados de un banco de sonidos gratuito.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