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907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86"/>
        <w:gridCol w:w="7685"/>
      </w:tblGrid>
      <w:tr w:rsidR="006F5F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71"/>
        </w:trPr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5FCD" w:rsidRDefault="006F5FCD"/>
        </w:tc>
        <w:tc>
          <w:tcPr>
            <w:tcW w:w="7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5FCD" w:rsidRDefault="00612B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Министерство науки и высшего образования Российской Федерации</w:t>
            </w:r>
          </w:p>
          <w:p w:rsidR="006F5FCD" w:rsidRDefault="00612B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 xml:space="preserve">Федеральное государственное бюджетное образовательное учреждение </w:t>
            </w:r>
          </w:p>
          <w:p w:rsidR="006F5FCD" w:rsidRDefault="00612B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высшего образования</w:t>
            </w:r>
          </w:p>
          <w:p w:rsidR="006F5FCD" w:rsidRDefault="00612B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«Московский государственный технический университет</w:t>
            </w:r>
          </w:p>
          <w:p w:rsidR="006F5FCD" w:rsidRDefault="00612B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имени Н.Э. Баумана</w:t>
            </w:r>
          </w:p>
          <w:p w:rsidR="006F5FCD" w:rsidRDefault="00612B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(национальный исследовательский университет)»</w:t>
            </w:r>
          </w:p>
          <w:p w:rsidR="006F5FCD" w:rsidRDefault="00612BC7">
            <w:pPr>
              <w:spacing w:after="0" w:line="240" w:lineRule="auto"/>
              <w:jc w:val="center"/>
            </w:pPr>
            <w:r>
              <w:rPr>
                <w:rFonts w:ascii="Times New Roman" w:hAnsi="Times New Roman"/>
                <w:b/>
                <w:bCs/>
              </w:rPr>
              <w:t>(МГТУ им. Н.Э. Баумана)</w:t>
            </w:r>
          </w:p>
        </w:tc>
      </w:tr>
    </w:tbl>
    <w:p w:rsidR="006F5FCD" w:rsidRDefault="006F5FCD">
      <w:pPr>
        <w:pStyle w:val="a5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</w:pPr>
    </w:p>
    <w:p w:rsidR="006F5FCD" w:rsidRDefault="006F5FCD">
      <w:pPr>
        <w:pBdr>
          <w:bottom w:val="single" w:sz="24" w:space="0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6F5FCD" w:rsidRDefault="00612BC7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u w:val="single"/>
        </w:rPr>
        <w:t xml:space="preserve"> «</w:t>
      </w:r>
      <w:proofErr w:type="gramEnd"/>
      <w:r>
        <w:rPr>
          <w:rFonts w:ascii="Times New Roman" w:hAnsi="Times New Roman"/>
          <w:u w:val="single"/>
        </w:rPr>
        <w:t>Информатика и системы управления»</w:t>
      </w:r>
      <w:r>
        <w:rPr>
          <w:rFonts w:ascii="Times New Roman" w:hAnsi="Times New Roman"/>
        </w:rPr>
        <w:t>____________________________________</w:t>
      </w: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F5FCD" w:rsidRDefault="00612BC7">
      <w:pPr>
        <w:spacing w:after="0" w:line="24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u w:val="single"/>
        </w:rPr>
        <w:t xml:space="preserve"> «</w:t>
      </w:r>
      <w:proofErr w:type="gramEnd"/>
      <w:r>
        <w:rPr>
          <w:rFonts w:ascii="Times New Roman" w:hAnsi="Times New Roman"/>
          <w:u w:val="single"/>
        </w:rPr>
        <w:t>Программное обеспечение ЭВМ и информационные технологии»</w:t>
      </w:r>
      <w:r>
        <w:rPr>
          <w:rFonts w:ascii="Times New Roman" w:hAnsi="Times New Roman"/>
        </w:rPr>
        <w:t>______________</w:t>
      </w: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18"/>
          <w:szCs w:val="18"/>
        </w:rPr>
      </w:pP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32"/>
          <w:szCs w:val="32"/>
        </w:rPr>
      </w:pP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32"/>
          <w:szCs w:val="32"/>
        </w:rPr>
      </w:pP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32"/>
          <w:szCs w:val="32"/>
        </w:rPr>
      </w:pP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32"/>
          <w:szCs w:val="32"/>
        </w:rPr>
      </w:pP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6F5FCD" w:rsidRDefault="00612BC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Лабораторная работа №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2</w:t>
      </w:r>
    </w:p>
    <w:p w:rsidR="006F5FCD" w:rsidRDefault="006F5F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tbl>
      <w:tblPr>
        <w:tblStyle w:val="TableNormal"/>
        <w:tblW w:w="9571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  <w:gridCol w:w="391"/>
      </w:tblGrid>
      <w:tr w:rsidR="006F5F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4"/>
          <w:jc w:val="center"/>
        </w:trPr>
        <w:tc>
          <w:tcPr>
            <w:tcW w:w="91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5FCD" w:rsidRDefault="006F5FC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6F5FCD" w:rsidRDefault="00612BC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Тема: </w:t>
            </w:r>
            <w:r>
              <w:rPr>
                <w:rFonts w:ascii="Times New Roman" w:hAnsi="Times New Roman"/>
                <w:sz w:val="28"/>
                <w:szCs w:val="28"/>
              </w:rPr>
              <w:t>Преобразование изображений</w:t>
            </w:r>
          </w:p>
          <w:p w:rsidR="006F5FCD" w:rsidRDefault="006F5FC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6F5FCD" w:rsidRDefault="00612BC7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Студент: </w:t>
            </w:r>
            <w:r>
              <w:rPr>
                <w:rFonts w:ascii="Times New Roman" w:hAnsi="Times New Roman"/>
                <w:sz w:val="28"/>
                <w:szCs w:val="28"/>
              </w:rPr>
              <w:t>Саркисов А. С.</w:t>
            </w:r>
          </w:p>
          <w:p w:rsidR="006F5FCD" w:rsidRDefault="006F5FC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6F5FCD" w:rsidRDefault="00612BC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Группа: </w:t>
            </w:r>
            <w:r>
              <w:rPr>
                <w:rFonts w:ascii="Times New Roman" w:hAnsi="Times New Roman"/>
                <w:sz w:val="28"/>
                <w:szCs w:val="28"/>
              </w:rPr>
              <w:t>ИУ7-43</w:t>
            </w:r>
          </w:p>
          <w:p w:rsidR="006F5FCD" w:rsidRDefault="006F5FC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6F5FCD" w:rsidRDefault="00612BC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Оценка (баллы) _______________</w:t>
            </w:r>
          </w:p>
          <w:p w:rsidR="006F5FCD" w:rsidRDefault="006F5FC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6F5FCD" w:rsidRDefault="00612BC7">
            <w:pPr>
              <w:spacing w:after="0" w:line="240" w:lineRule="auto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F5FCD" w:rsidRDefault="006F5F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6F5FCD" w:rsidRDefault="006F5F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:rsidR="006F5FCD" w:rsidRDefault="006F5FCD">
            <w:pPr>
              <w:spacing w:after="0" w:line="240" w:lineRule="auto"/>
              <w:jc w:val="center"/>
            </w:pPr>
          </w:p>
        </w:tc>
      </w:tr>
    </w:tbl>
    <w:p w:rsidR="006F5FCD" w:rsidRDefault="006F5FCD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</w:p>
    <w:p w:rsidR="006F5FCD" w:rsidRDefault="006F5FCD">
      <w:pPr>
        <w:spacing w:after="0" w:line="240" w:lineRule="auto"/>
        <w:rPr>
          <w:rFonts w:ascii="Times New Roman" w:eastAsia="Times New Roman" w:hAnsi="Times New Roman" w:cs="Times New Roman"/>
          <w:i/>
          <w:iCs/>
        </w:rPr>
      </w:pPr>
    </w:p>
    <w:p w:rsidR="006F5FCD" w:rsidRDefault="00612B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Москва.  </w:t>
      </w:r>
    </w:p>
    <w:p w:rsidR="006F5FCD" w:rsidRDefault="00612BC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 г.</w:t>
      </w:r>
    </w:p>
    <w:p w:rsidR="006F5FCD" w:rsidRDefault="006F5FCD"/>
    <w:p w:rsidR="006F5FCD" w:rsidRDefault="006F5FCD"/>
    <w:p w:rsidR="006F5FCD" w:rsidRDefault="006F5FCD"/>
    <w:p w:rsidR="006F5FCD" w:rsidRDefault="00612BC7">
      <w:pP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Цель работы</w:t>
      </w:r>
    </w:p>
    <w:p w:rsidR="00612BC7" w:rsidRDefault="00612B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Познакомиться с назначением, областями применения, сущностью операций преобразования; научиться разрабатывать программы, осуществляющие преобразования изображений на плоскости.</w:t>
      </w:r>
    </w:p>
    <w:p w:rsidR="00612BC7" w:rsidRDefault="00612BC7">
      <w:pPr>
        <w:jc w:val="both"/>
        <w:rPr>
          <w:rFonts w:ascii="Times New Roman" w:hAnsi="Times New Roman"/>
          <w:sz w:val="28"/>
          <w:szCs w:val="28"/>
        </w:rPr>
      </w:pP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717800"/>
            <wp:effectExtent l="0" t="0" r="0" b="0"/>
            <wp:docPr id="1" name="Рисунок 1" descr="Изображение выглядит как доск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F540205D879-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C7" w:rsidRDefault="00612BC7">
      <w:pPr>
        <w:rPr>
          <w:rFonts w:ascii="Times New Roman" w:hAnsi="Times New Roman"/>
          <w:b/>
          <w:bCs/>
          <w:sz w:val="36"/>
          <w:szCs w:val="36"/>
          <w:u w:val="single"/>
        </w:rPr>
      </w:pPr>
    </w:p>
    <w:p w:rsidR="006F5FCD" w:rsidRDefault="00612BC7">
      <w:pP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Техническое задание</w:t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Изобразить исходный рисунок и реализовать возможность </w:t>
      </w:r>
      <w:proofErr w:type="spellStart"/>
      <w:r>
        <w:rPr>
          <w:rFonts w:ascii="Times New Roman" w:hAnsi="Times New Roman"/>
          <w:sz w:val="28"/>
          <w:szCs w:val="28"/>
        </w:rPr>
        <w:t>выполненять</w:t>
      </w:r>
      <w:proofErr w:type="spellEnd"/>
      <w:r>
        <w:rPr>
          <w:rFonts w:ascii="Times New Roman" w:hAnsi="Times New Roman"/>
          <w:sz w:val="28"/>
          <w:szCs w:val="28"/>
        </w:rPr>
        <w:t xml:space="preserve"> над ним </w:t>
      </w:r>
      <w:proofErr w:type="gramStart"/>
      <w:r>
        <w:rPr>
          <w:rFonts w:ascii="Times New Roman" w:hAnsi="Times New Roman"/>
          <w:sz w:val="28"/>
          <w:szCs w:val="28"/>
        </w:rPr>
        <w:t>преобразования(</w:t>
      </w:r>
      <w:proofErr w:type="gramEnd"/>
      <w:r>
        <w:rPr>
          <w:rFonts w:ascii="Times New Roman" w:hAnsi="Times New Roman"/>
          <w:sz w:val="28"/>
          <w:szCs w:val="28"/>
        </w:rPr>
        <w:t>перенос, масштабирование и поворот).</w:t>
      </w:r>
    </w:p>
    <w:p w:rsidR="006F5FCD" w:rsidRDefault="00612BC7">
      <w:pPr>
        <w:rPr>
          <w:rFonts w:ascii="Times New Roman" w:eastAsia="Times New Roman" w:hAnsi="Times New Roman" w:cs="Times New Roman"/>
          <w:b/>
          <w:bCs/>
          <w:sz w:val="34"/>
          <w:szCs w:val="34"/>
          <w:u w:val="single"/>
        </w:rPr>
      </w:pPr>
      <w:r>
        <w:rPr>
          <w:rFonts w:ascii="Times New Roman" w:hAnsi="Times New Roman"/>
          <w:b/>
          <w:bCs/>
          <w:sz w:val="34"/>
          <w:szCs w:val="34"/>
          <w:u w:val="single"/>
        </w:rPr>
        <w:t>Теоретическая часть</w:t>
      </w:r>
    </w:p>
    <w:p w:rsidR="006F5FCD" w:rsidRDefault="00612BC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Перенос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Перенос изображения заключается в перемещении отображенного объекта из одного места экрана в другое место. Перенос изображения позволяет построить рисунок в произвольном месте экрана и затем перенести его в другую, требуемую, часть экрана. При этом можно изменить компоновку рисунка или создать единый рисунок из набора готовых элементов.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переноса точки из позиции с координатами (X,Y) в позицию с координатами (X1,Y1) надо к координате X добавить DX, а к координате Y- DY единиц, причем DX = X1 - X, DY = Y1 -  Y.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Таким образом, X1 = X + DX, Y1 = Y + DY.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Положительное значение DX означает перемещение точки вправо по горизонтали, отрицательное - влево; положительное значение DY - перемещение вниз по вертикали, отрицательное - вверх.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следует отметить, что необходимо задавать такие значения DX, DY, чтобы после преобразования точка оставалась в пределах экрана, иначе она не будет</w:t>
      </w:r>
      <w:r w:rsidRPr="00612B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отображаться на нем. Не следует задавать слишком малые значения DX, DY (DX </w:t>
      </w:r>
      <w:proofErr w:type="gramStart"/>
      <w:r>
        <w:rPr>
          <w:rFonts w:ascii="Times New Roman" w:hAnsi="Times New Roman"/>
          <w:sz w:val="28"/>
          <w:szCs w:val="28"/>
        </w:rPr>
        <w:t>&lt; 0.5</w:t>
      </w:r>
      <w:proofErr w:type="gramEnd"/>
      <w:r>
        <w:rPr>
          <w:rFonts w:ascii="Times New Roman" w:hAnsi="Times New Roman"/>
          <w:sz w:val="28"/>
          <w:szCs w:val="28"/>
        </w:rPr>
        <w:t xml:space="preserve">; DY &lt; 0.5), так как в этом случае точка повторно высвечивается на старом месте. 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Перенос рисунка из одной области экрана в другую эквивалентен переносу всех точек рисунка и последующему высвечиванию соединяющих их линий. Для исключения искажения рисунка все точки необходимо переместить на одинаковое расстояние.</w:t>
      </w:r>
    </w:p>
    <w:p w:rsidR="006F5FCD" w:rsidRDefault="00612BC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Масштабирование изображения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создании изображения на экране дисплея может возникнуть необходимость изменения его размеров с целью повышения его наглядности, для вставки созданного изображения в уже имеющийся рисунок. Размер рисунка можно изменить, если умножить все расстояния между точками на некоторую постоянную величину (коэффициент масштабирования). Если коэффициент масштабирования больше единицы, то рисунок увеличивается, если меньше единицы - уменьшается. 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Наряду с коэффициентом масштабирования для выполнения</w:t>
      </w:r>
      <w:r w:rsidRPr="00612B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масштабирования надо указать новое положение рисунка (после выполнения масштабирования). Новое положение рисунка определяется центром масштабирования - некоторой центральной точкой, относительно которой выполняется масштабирование.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Матрица преобразования при масштабировании имеет вид: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| </w:t>
      </w:r>
      <w:r>
        <w:rPr>
          <w:rFonts w:ascii="Times New Roman" w:hAnsi="Times New Roman"/>
          <w:sz w:val="28"/>
          <w:szCs w:val="28"/>
          <w:lang w:val="en-US"/>
        </w:rPr>
        <w:t>KX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>0 |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 = </w:t>
      </w:r>
      <w:r>
        <w:rPr>
          <w:rFonts w:ascii="Times New Roman" w:hAnsi="Times New Roman"/>
          <w:sz w:val="28"/>
          <w:szCs w:val="28"/>
        </w:rPr>
        <w:tab/>
        <w:t>| 0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>KY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0 |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| 0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0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ab/>
        <w:t>1 |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Поэтому для точек применимо: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X1 = X * KX, Y1 = Y * KY,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где KX - коэффициент масштабирования по оси абсцисс;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KY - коэффициент масштабирования по оси ординат.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Таким образом, применив данную формулу ко всем точкам рисунка, получается изображение, </w:t>
      </w:r>
      <w:proofErr w:type="spellStart"/>
      <w:r>
        <w:rPr>
          <w:rFonts w:ascii="Times New Roman" w:hAnsi="Times New Roman"/>
          <w:sz w:val="28"/>
          <w:szCs w:val="28"/>
        </w:rPr>
        <w:t>промасштабированное</w:t>
      </w:r>
      <w:proofErr w:type="spellEnd"/>
      <w:r>
        <w:rPr>
          <w:rFonts w:ascii="Times New Roman" w:hAnsi="Times New Roman"/>
          <w:sz w:val="28"/>
          <w:szCs w:val="28"/>
        </w:rPr>
        <w:t xml:space="preserve"> по центру координат.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того, чтобы </w:t>
      </w:r>
      <w:proofErr w:type="spellStart"/>
      <w:r>
        <w:rPr>
          <w:rFonts w:ascii="Times New Roman" w:hAnsi="Times New Roman"/>
          <w:sz w:val="28"/>
          <w:szCs w:val="28"/>
        </w:rPr>
        <w:t>промасштабировать</w:t>
      </w:r>
      <w:proofErr w:type="spellEnd"/>
      <w:r>
        <w:rPr>
          <w:rFonts w:ascii="Times New Roman" w:hAnsi="Times New Roman"/>
          <w:sz w:val="28"/>
          <w:szCs w:val="28"/>
        </w:rPr>
        <w:t xml:space="preserve"> точку по заданному центру, следует воспользоваться следующими формулами: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X1=X * KX + (1 - KX) * XM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Y1=Y * KY + (1 - KY) * YM</w:t>
      </w:r>
    </w:p>
    <w:p w:rsidR="006F5FCD" w:rsidRDefault="00612BC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Поворот изображения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выполнения поворота надо указать величину угла, на который необходимо осуществить поворот, и координаты точки, которая берется за центр вращения. Если исходную точку A с координатами (</w:t>
      </w:r>
      <w:proofErr w:type="gramStart"/>
      <w:r>
        <w:rPr>
          <w:rFonts w:ascii="Times New Roman" w:hAnsi="Times New Roman"/>
          <w:sz w:val="28"/>
          <w:szCs w:val="28"/>
        </w:rPr>
        <w:t>X,Y</w:t>
      </w:r>
      <w:proofErr w:type="gramEnd"/>
      <w:r>
        <w:rPr>
          <w:rFonts w:ascii="Times New Roman" w:hAnsi="Times New Roman"/>
          <w:sz w:val="28"/>
          <w:szCs w:val="28"/>
        </w:rPr>
        <w:t>) по дуге окружности с центром в точке C с координатами (</w:t>
      </w:r>
      <w:proofErr w:type="spellStart"/>
      <w:r>
        <w:rPr>
          <w:rFonts w:ascii="Times New Roman" w:hAnsi="Times New Roman"/>
          <w:sz w:val="28"/>
          <w:szCs w:val="28"/>
        </w:rPr>
        <w:t>Xс,Yс</w:t>
      </w:r>
      <w:proofErr w:type="spellEnd"/>
      <w:r>
        <w:rPr>
          <w:rFonts w:ascii="Times New Roman" w:hAnsi="Times New Roman"/>
          <w:sz w:val="28"/>
          <w:szCs w:val="28"/>
        </w:rPr>
        <w:t>) поворачивают на угол t, то координаты (X1,Y1) повернутой точки могут быть записаны в следующем виде: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1 =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>с + (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X</w:t>
      </w:r>
      <w:r>
        <w:rPr>
          <w:rFonts w:ascii="Times New Roman" w:hAnsi="Times New Roman"/>
          <w:sz w:val="28"/>
          <w:szCs w:val="28"/>
        </w:rPr>
        <w:t xml:space="preserve">с) * </w:t>
      </w:r>
      <w:r>
        <w:rPr>
          <w:rFonts w:ascii="Times New Roman" w:hAnsi="Times New Roman"/>
          <w:sz w:val="28"/>
          <w:szCs w:val="28"/>
          <w:lang w:val="en-US"/>
        </w:rPr>
        <w:t>cos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) + (</w:t>
      </w: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  <w:lang w:val="en-US"/>
        </w:rPr>
        <w:t>Y</w:t>
      </w:r>
      <w:r>
        <w:rPr>
          <w:rFonts w:ascii="Times New Roman" w:hAnsi="Times New Roman"/>
          <w:sz w:val="28"/>
          <w:szCs w:val="28"/>
        </w:rPr>
        <w:t xml:space="preserve">с) * </w:t>
      </w:r>
      <w:r>
        <w:rPr>
          <w:rFonts w:ascii="Times New Roman" w:hAnsi="Times New Roman"/>
          <w:sz w:val="28"/>
          <w:szCs w:val="28"/>
          <w:lang w:val="en-US"/>
        </w:rPr>
        <w:t>sin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</w:rPr>
        <w:t>)</w:t>
      </w:r>
    </w:p>
    <w:p w:rsidR="006F5FCD" w:rsidRPr="00612BC7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Y1 = Y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 xml:space="preserve"> + (Y - Y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) * cos(t) - (X - X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  <w:lang w:val="en-US"/>
        </w:rPr>
        <w:t>) * sin(t)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Если начало координат расположено в левой верхней точке экрана, то угол поворота измеряется в направлении против часовой стрелки. Если же начало координат лежит в левой нижней точке экрана, то угол поворота должен измеряться в направлении по часовой стрелке.</w:t>
      </w:r>
    </w:p>
    <w:p w:rsidR="006F5FCD" w:rsidRDefault="00612BC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Коммутативность преобразований</w:t>
      </w:r>
    </w:p>
    <w:p w:rsidR="006F5FCD" w:rsidRDefault="00612BC7">
      <w:pPr>
        <w:suppressAutoHyphens/>
        <w:spacing w:before="222"/>
        <w:ind w:firstLine="5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ряде частных случаев наблюдается коммутативность операций преобразования. В таблице приведены варианты таких преобразований:</w:t>
      </w:r>
    </w:p>
    <w:tbl>
      <w:tblPr>
        <w:tblStyle w:val="TableNormal"/>
        <w:tblW w:w="6363" w:type="dxa"/>
        <w:tblInd w:w="69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62"/>
        <w:gridCol w:w="3201"/>
      </w:tblGrid>
      <w:tr w:rsidR="006F5F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/>
        </w:trPr>
        <w:tc>
          <w:tcPr>
            <w:tcW w:w="3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740" w:type="dxa"/>
              <w:bottom w:w="80" w:type="dxa"/>
              <w:right w:w="80" w:type="dxa"/>
            </w:tcMar>
          </w:tcPr>
          <w:p w:rsidR="006F5FCD" w:rsidRDefault="00612BC7">
            <w:pPr>
              <w:suppressAutoHyphens/>
              <w:spacing w:before="111" w:after="111"/>
              <w:ind w:left="660"/>
            </w:pPr>
            <w:r>
              <w:rPr>
                <w:rFonts w:ascii="Times New Roman" w:hAnsi="Times New Roman"/>
                <w:sz w:val="28"/>
                <w:szCs w:val="28"/>
              </w:rPr>
              <w:t>M1</w:t>
            </w:r>
          </w:p>
        </w:tc>
        <w:tc>
          <w:tcPr>
            <w:tcW w:w="3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740" w:type="dxa"/>
              <w:bottom w:w="80" w:type="dxa"/>
              <w:right w:w="80" w:type="dxa"/>
            </w:tcMar>
          </w:tcPr>
          <w:p w:rsidR="006F5FCD" w:rsidRDefault="00612BC7">
            <w:pPr>
              <w:suppressAutoHyphens/>
              <w:spacing w:before="111" w:after="111"/>
              <w:ind w:left="660"/>
            </w:pPr>
            <w:r>
              <w:rPr>
                <w:rFonts w:ascii="Times New Roman" w:hAnsi="Times New Roman"/>
                <w:sz w:val="28"/>
                <w:szCs w:val="28"/>
              </w:rPr>
              <w:t>M2</w:t>
            </w:r>
          </w:p>
        </w:tc>
      </w:tr>
      <w:tr w:rsidR="006F5FC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85"/>
        </w:trPr>
        <w:tc>
          <w:tcPr>
            <w:tcW w:w="31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90" w:type="dxa"/>
              <w:bottom w:w="80" w:type="dxa"/>
              <w:right w:w="80" w:type="dxa"/>
            </w:tcMar>
          </w:tcPr>
          <w:p w:rsidR="006F5FCD" w:rsidRDefault="00612BC7">
            <w:pPr>
              <w:suppressAutoHyphens/>
              <w:spacing w:before="111"/>
              <w:ind w:left="1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Перенос</w:t>
            </w:r>
          </w:p>
          <w:p w:rsidR="006F5FCD" w:rsidRDefault="00612BC7">
            <w:pPr>
              <w:suppressAutoHyphens/>
              <w:spacing w:before="222"/>
              <w:ind w:left="1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Масштабирование</w:t>
            </w:r>
          </w:p>
          <w:p w:rsidR="006F5FCD" w:rsidRDefault="00612BC7">
            <w:pPr>
              <w:suppressAutoHyphens/>
              <w:spacing w:before="222"/>
              <w:ind w:left="1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Поворот</w:t>
            </w:r>
          </w:p>
          <w:p w:rsidR="006F5FCD" w:rsidRDefault="00612BC7">
            <w:pPr>
              <w:suppressAutoHyphens/>
              <w:spacing w:before="222" w:after="111"/>
              <w:ind w:left="220" w:right="88" w:hanging="110"/>
            </w:pPr>
            <w:r>
              <w:rPr>
                <w:rFonts w:ascii="Times New Roman" w:hAnsi="Times New Roman"/>
                <w:sz w:val="28"/>
                <w:szCs w:val="28"/>
              </w:rPr>
              <w:t>Масштабирование (однородное)</w:t>
            </w:r>
          </w:p>
        </w:tc>
        <w:tc>
          <w:tcPr>
            <w:tcW w:w="3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190" w:type="dxa"/>
              <w:bottom w:w="80" w:type="dxa"/>
              <w:right w:w="80" w:type="dxa"/>
            </w:tcMar>
          </w:tcPr>
          <w:p w:rsidR="006F5FCD" w:rsidRDefault="00612BC7">
            <w:pPr>
              <w:suppressAutoHyphens/>
              <w:spacing w:before="111"/>
              <w:ind w:left="1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Перенос</w:t>
            </w:r>
          </w:p>
          <w:p w:rsidR="006F5FCD" w:rsidRDefault="00612BC7">
            <w:pPr>
              <w:suppressAutoHyphens/>
              <w:spacing w:before="222"/>
              <w:ind w:left="1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Масштабирование</w:t>
            </w:r>
          </w:p>
          <w:p w:rsidR="006F5FCD" w:rsidRDefault="00612BC7">
            <w:pPr>
              <w:suppressAutoHyphens/>
              <w:spacing w:before="222"/>
              <w:ind w:left="11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Поворот</w:t>
            </w:r>
          </w:p>
          <w:p w:rsidR="006F5FCD" w:rsidRDefault="00612BC7">
            <w:pPr>
              <w:suppressAutoHyphens/>
              <w:spacing w:before="222" w:after="222"/>
              <w:ind w:left="110"/>
            </w:pPr>
            <w:r>
              <w:rPr>
                <w:rFonts w:ascii="Times New Roman" w:hAnsi="Times New Roman"/>
                <w:sz w:val="28"/>
                <w:szCs w:val="28"/>
              </w:rPr>
              <w:t>Поворот</w:t>
            </w:r>
          </w:p>
        </w:tc>
      </w:tr>
    </w:tbl>
    <w:p w:rsidR="006F5FCD" w:rsidRDefault="006F5FCD">
      <w:pPr>
        <w:widowControl w:val="0"/>
        <w:suppressAutoHyphens/>
        <w:spacing w:before="222" w:line="240" w:lineRule="auto"/>
        <w:ind w:left="590" w:hanging="590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12BC7">
      <w:pPr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/>
          <w:b/>
          <w:bCs/>
          <w:sz w:val="36"/>
          <w:szCs w:val="36"/>
          <w:u w:val="single"/>
        </w:rPr>
        <w:t>Практическая часть</w:t>
      </w:r>
    </w:p>
    <w:p w:rsidR="006F5FCD" w:rsidRPr="00612BC7" w:rsidRDefault="00612BC7">
      <w:pPr>
        <w:rPr>
          <w:rFonts w:ascii="Times New Roman" w:hAnsi="Times New Roman"/>
          <w:sz w:val="28"/>
          <w:szCs w:val="28"/>
        </w:rPr>
      </w:pPr>
      <w:proofErr w:type="spellStart"/>
      <w:r w:rsidRPr="00612BC7">
        <w:rPr>
          <w:rFonts w:ascii="Times New Roman" w:hAnsi="Times New Roman"/>
          <w:b/>
          <w:bCs/>
          <w:sz w:val="28"/>
          <w:szCs w:val="28"/>
        </w:rPr>
        <w:t>dataOptions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612BC7">
        <w:rPr>
          <w:rFonts w:ascii="Times New Roman" w:hAnsi="Times New Roman"/>
          <w:sz w:val="28"/>
          <w:szCs w:val="28"/>
        </w:rPr>
        <w:t xml:space="preserve">- </w:t>
      </w:r>
      <w:r>
        <w:rPr>
          <w:rFonts w:ascii="Times New Roman" w:hAnsi="Times New Roman"/>
          <w:sz w:val="28"/>
          <w:szCs w:val="28"/>
        </w:rPr>
        <w:t>словарь, хранящий значения, для работы с преобразованиями.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{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":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0.0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1.0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scale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":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1.0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1.0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":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1.0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1.0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angle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":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90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</w:rPr>
        <w:t>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</w:rPr>
        <w:t>":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</w:rPr>
        <w:t xml:space="preserve"> 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</w:rPr>
        <w:t>350.0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</w:rPr>
      </w:pP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</w:rPr>
        <w:t>}</w:t>
      </w:r>
    </w:p>
    <w:p w:rsidR="00612BC7" w:rsidRDefault="00612BC7">
      <w:pPr>
        <w:rPr>
          <w:rFonts w:ascii="Times New Roman" w:hAnsi="Times New Roman"/>
          <w:b/>
          <w:bCs/>
          <w:sz w:val="28"/>
          <w:szCs w:val="28"/>
        </w:rPr>
      </w:pPr>
    </w:p>
    <w:p w:rsidR="006F5FCD" w:rsidRPr="00612BC7" w:rsidRDefault="00612BC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Перенос</w:t>
      </w:r>
      <w:r w:rsidRPr="00612BC7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C792EA"/>
          <w:sz w:val="18"/>
          <w:szCs w:val="18"/>
          <w:bdr w:val="none" w:sz="0" w:space="0" w:color="auto"/>
          <w:lang w:val="en-US"/>
        </w:rPr>
        <w:t>def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transpose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dx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dy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):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placeGraph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delete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all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center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x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y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get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</w:rPr>
        <w:t>С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oordPoint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paintPoint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x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y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blue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printPoint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text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i/>
          <w:iCs/>
          <w:color w:val="89DDFF"/>
          <w:sz w:val="18"/>
          <w:szCs w:val="18"/>
          <w:bdr w:val="none" w:sz="0" w:space="0" w:color="auto"/>
          <w:lang w:val="en-US"/>
        </w:rPr>
        <w:t>for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in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range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len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)):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+=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dx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+=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dy</w:t>
      </w:r>
      <w:proofErr w:type="spellEnd"/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</w:p>
    <w:p w:rsidR="006F5FCD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createGraphByPoints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F5FCD" w:rsidRDefault="006F5FCD">
      <w:pPr>
        <w:rPr>
          <w:rFonts w:ascii="Times New Roman" w:eastAsia="Times New Roman" w:hAnsi="Times New Roman" w:cs="Times New Roman"/>
          <w:b/>
          <w:bCs/>
          <w:lang w:val="en-US"/>
        </w:rPr>
      </w:pPr>
    </w:p>
    <w:p w:rsidR="006F5FCD" w:rsidRPr="00612BC7" w:rsidRDefault="00612BC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Масштабирование</w:t>
      </w:r>
      <w:r w:rsidRPr="00612BC7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C792EA"/>
          <w:sz w:val="18"/>
          <w:szCs w:val="18"/>
          <w:bdr w:val="none" w:sz="0" w:space="0" w:color="auto"/>
          <w:lang w:val="en-US"/>
        </w:rPr>
        <w:t>def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scale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):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placeGraph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delete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all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scaleX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scaleY</w:t>
      </w:r>
      <w:proofErr w:type="spell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scale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scale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#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realCenter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"] = (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realCenter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 xml:space="preserve">"][0] * 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scaleX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 xml:space="preserve">, 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realCenter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 xml:space="preserve">"][1] * 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scaleY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center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print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gram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center: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x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y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get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</w:rPr>
        <w:t>С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oordPoint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paintPoint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x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y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blue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printPoint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text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i/>
          <w:iCs/>
          <w:color w:val="89DDFF"/>
          <w:sz w:val="18"/>
          <w:szCs w:val="18"/>
          <w:bdr w:val="none" w:sz="0" w:space="0" w:color="auto"/>
          <w:lang w:val="en-US"/>
        </w:rPr>
        <w:t>for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in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range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len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)):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#print(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], end=' ')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scaleX</w:t>
      </w:r>
      <w:proofErr w:type="spellEnd"/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scaleY</w:t>
      </w:r>
      <w:proofErr w:type="spellEnd"/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#print(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i/>
          <w:iCs/>
          <w:color w:val="464B5D"/>
          <w:sz w:val="18"/>
          <w:szCs w:val="18"/>
          <w:bdr w:val="none" w:sz="0" w:space="0" w:color="auto"/>
          <w:lang w:val="en-US"/>
        </w:rPr>
        <w:t>])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createGraphByPoints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F5FCD" w:rsidRDefault="006F5FCD">
      <w:pPr>
        <w:pStyle w:val="WordDefaultStyle"/>
        <w:rPr>
          <w:rFonts w:ascii="Monaco" w:eastAsia="Monaco" w:hAnsi="Monaco" w:cs="Monaco"/>
        </w:rPr>
      </w:pPr>
    </w:p>
    <w:p w:rsidR="006F5FCD" w:rsidRPr="00612BC7" w:rsidRDefault="00612BC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Поворот</w:t>
      </w:r>
      <w:r w:rsidRPr="00612BC7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C792EA"/>
          <w:sz w:val="18"/>
          <w:szCs w:val="18"/>
          <w:bdr w:val="none" w:sz="0" w:space="0" w:color="auto"/>
          <w:lang w:val="en-US"/>
        </w:rPr>
        <w:t>def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rotation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):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placeGraph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delete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all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rot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angle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center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x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y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get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</w:rPr>
        <w:t>С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oordPoint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paintPoint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x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y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blue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printPoint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text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print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gram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\n\n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1 list: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612BC7">
        <w:rPr>
          <w:rFonts w:ascii="Menlo" w:eastAsia="Times New Roman" w:hAnsi="Menlo" w:cs="Menlo"/>
          <w:i/>
          <w:iCs/>
          <w:color w:val="89DDFF"/>
          <w:sz w:val="18"/>
          <w:szCs w:val="18"/>
          <w:bdr w:val="none" w:sz="0" w:space="0" w:color="auto"/>
          <w:lang w:val="en-US"/>
        </w:rPr>
        <w:t>for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in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range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len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)):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x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End"/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+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-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])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math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cos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math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radians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rot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))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-\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-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End"/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])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math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math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radians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rot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y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End"/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+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-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])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math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cos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math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radians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rot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))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+\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-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End"/>
      <w:r w:rsidRPr="00612BC7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])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math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math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radians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rot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spellStart"/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i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x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y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print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gram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\n\n</w:t>
      </w:r>
      <w:r w:rsidRPr="00612BC7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2 list: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print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gram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\n\n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\n\n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</w:p>
    <w:p w:rsidR="00612BC7" w:rsidRPr="00612BC7" w:rsidRDefault="00612BC7" w:rsidP="00612BC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612BC7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proofErr w:type="spellStart"/>
      <w:proofErr w:type="gram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createGraphByPoints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612BC7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612BC7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6F5FCD" w:rsidRPr="00612BC7" w:rsidRDefault="006F5FCD">
      <w:pPr>
        <w:rPr>
          <w:rFonts w:ascii="Times New Roman" w:eastAsia="Times New Roman" w:hAnsi="Times New Roman" w:cs="Times New Roman"/>
          <w:b/>
          <w:bCs/>
          <w:lang w:val="en-US"/>
        </w:rPr>
      </w:pPr>
    </w:p>
    <w:p w:rsidR="006F5FCD" w:rsidRPr="00612BC7" w:rsidRDefault="006F5FCD">
      <w:pPr>
        <w:rPr>
          <w:rFonts w:ascii="Times New Roman" w:eastAsia="Times New Roman" w:hAnsi="Times New Roman" w:cs="Times New Roman"/>
          <w:b/>
          <w:bCs/>
          <w:lang w:val="en-US"/>
        </w:rPr>
      </w:pPr>
    </w:p>
    <w:p w:rsidR="006F5FCD" w:rsidRPr="00612BC7" w:rsidRDefault="006F5FCD">
      <w:pPr>
        <w:rPr>
          <w:rFonts w:ascii="Times New Roman" w:eastAsia="Times New Roman" w:hAnsi="Times New Roman" w:cs="Times New Roman"/>
          <w:b/>
          <w:bCs/>
          <w:lang w:val="en-US"/>
        </w:rPr>
      </w:pPr>
    </w:p>
    <w:p w:rsidR="006F5FCD" w:rsidRPr="00612BC7" w:rsidRDefault="006F5FCD">
      <w:pPr>
        <w:rPr>
          <w:rFonts w:ascii="Times New Roman" w:eastAsia="Times New Roman" w:hAnsi="Times New Roman" w:cs="Times New Roman"/>
          <w:b/>
          <w:bCs/>
          <w:lang w:val="en-US"/>
        </w:rPr>
      </w:pPr>
    </w:p>
    <w:p w:rsidR="006F5FCD" w:rsidRPr="00612BC7" w:rsidRDefault="006F5FCD">
      <w:pPr>
        <w:rPr>
          <w:rFonts w:ascii="Times New Roman" w:eastAsia="Times New Roman" w:hAnsi="Times New Roman" w:cs="Times New Roman"/>
          <w:b/>
          <w:bCs/>
          <w:lang w:val="en-US"/>
        </w:rPr>
      </w:pPr>
    </w:p>
    <w:p w:rsidR="00612BC7" w:rsidRPr="00612BC7" w:rsidRDefault="00612BC7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612BC7" w:rsidRPr="00612BC7" w:rsidRDefault="00612BC7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612BC7" w:rsidRPr="00612BC7" w:rsidRDefault="00612BC7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612BC7" w:rsidRPr="00612BC7" w:rsidRDefault="00612BC7">
      <w:pPr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6F5FCD" w:rsidRDefault="00612BC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Пользовательский интерфейс (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UI</w:t>
      </w:r>
      <w:r>
        <w:rPr>
          <w:rFonts w:ascii="Times New Roman" w:hAnsi="Times New Roman"/>
          <w:b/>
          <w:bCs/>
          <w:sz w:val="28"/>
          <w:szCs w:val="28"/>
        </w:rPr>
        <w:t>):</w:t>
      </w:r>
    </w:p>
    <w:p w:rsidR="006F5FCD" w:rsidRDefault="00612BC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запуске программы строится исходный рисунок. Если необходимо вернуться к первоначальному рисунку после ряда преобразований, необходимо воспользоваться кнопкой «</w:t>
      </w:r>
      <w:r>
        <w:rPr>
          <w:rFonts w:ascii="Times New Roman" w:hAnsi="Times New Roman"/>
          <w:sz w:val="28"/>
          <w:szCs w:val="28"/>
          <w:lang w:val="en-US"/>
        </w:rPr>
        <w:t>BACK</w:t>
      </w:r>
      <w:r w:rsidRPr="00612B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TO</w:t>
      </w:r>
      <w:r w:rsidRPr="00612B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ORIGINAL</w:t>
      </w:r>
      <w:r>
        <w:rPr>
          <w:rFonts w:ascii="Times New Roman" w:hAnsi="Times New Roman"/>
          <w:sz w:val="28"/>
          <w:szCs w:val="28"/>
        </w:rPr>
        <w:t>».</w:t>
      </w:r>
    </w:p>
    <w:p w:rsidR="006F5FCD" w:rsidRDefault="00D95D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08 в 21.52.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95DD4" w:rsidRDefault="00D95DD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95DD4" w:rsidRDefault="00D95DD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6F5FCD" w:rsidRDefault="00612BC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Операция переноса</w:t>
      </w:r>
    </w:p>
    <w:p w:rsidR="00D95DD4" w:rsidRDefault="00612B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Смещение на </w:t>
      </w:r>
      <w:r w:rsidRPr="00612BC7">
        <w:rPr>
          <w:rFonts w:ascii="Times New Roman" w:hAnsi="Times New Roman"/>
          <w:sz w:val="28"/>
          <w:szCs w:val="28"/>
        </w:rPr>
        <w:t>(0,</w:t>
      </w:r>
      <w:r>
        <w:rPr>
          <w:rFonts w:ascii="Times New Roman" w:hAnsi="Times New Roman"/>
          <w:sz w:val="28"/>
          <w:szCs w:val="28"/>
        </w:rPr>
        <w:t xml:space="preserve"> </w:t>
      </w:r>
      <w:r w:rsidRPr="00612BC7">
        <w:rPr>
          <w:rFonts w:ascii="Times New Roman" w:hAnsi="Times New Roman"/>
          <w:sz w:val="28"/>
          <w:szCs w:val="28"/>
        </w:rPr>
        <w:t>5)</w:t>
      </w:r>
      <w:r>
        <w:rPr>
          <w:rFonts w:ascii="Times New Roman" w:hAnsi="Times New Roman"/>
          <w:sz w:val="28"/>
          <w:szCs w:val="28"/>
        </w:rPr>
        <w:t>:</w:t>
      </w:r>
    </w:p>
    <w:p w:rsidR="006F5FCD" w:rsidRPr="00D95DD4" w:rsidRDefault="00D95DD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7" name="Рисунок 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4-08 в 21.53.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95DD4" w:rsidRDefault="00612BC7">
      <w:pPr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Смещение ещё на (-</w:t>
      </w:r>
      <w:r w:rsidR="00D95DD4" w:rsidRPr="00D95DD4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>.</w:t>
      </w:r>
      <w:r w:rsidR="00D95DD4" w:rsidRPr="00D95DD4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, </w:t>
      </w:r>
      <w:r w:rsidR="00D95DD4" w:rsidRPr="00D95DD4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):</w:t>
      </w:r>
      <w:r w:rsidR="00D95DD4" w:rsidRPr="00D95DD4">
        <w:rPr>
          <w:rFonts w:ascii="Times New Roman" w:hAnsi="Times New Roman"/>
          <w:noProof/>
          <w:sz w:val="28"/>
          <w:szCs w:val="28"/>
        </w:rPr>
        <w:t xml:space="preserve"> </w:t>
      </w:r>
    </w:p>
    <w:p w:rsidR="006F5FCD" w:rsidRDefault="00D95DD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8" name="Рисунок 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4-08 в 21.53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Возвращение к первоначальной позиции с помощью смещения на (</w:t>
      </w:r>
      <w:r w:rsidR="00D95DD4" w:rsidRPr="00D95DD4">
        <w:rPr>
          <w:rFonts w:ascii="Times New Roman" w:hAnsi="Times New Roman"/>
          <w:sz w:val="28"/>
          <w:szCs w:val="28"/>
        </w:rPr>
        <w:t>15.5</w:t>
      </w:r>
      <w:r w:rsidRPr="00612BC7">
        <w:rPr>
          <w:rFonts w:ascii="Times New Roman" w:hAnsi="Times New Roman"/>
          <w:sz w:val="28"/>
          <w:szCs w:val="28"/>
        </w:rPr>
        <w:t xml:space="preserve">, </w:t>
      </w:r>
      <w:r w:rsidR="00D95DD4" w:rsidRPr="00D95DD4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):</w:t>
      </w:r>
    </w:p>
    <w:p w:rsidR="006F5FCD" w:rsidRDefault="00D95DD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3552825"/>
            <wp:effectExtent l="0" t="0" r="0" b="0"/>
            <wp:docPr id="10" name="Рисунок 1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4-08 в 21.54.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D2173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612BC7">
        <w:rPr>
          <w:rFonts w:ascii="Times New Roman" w:hAnsi="Times New Roman"/>
          <w:sz w:val="28"/>
          <w:szCs w:val="28"/>
        </w:rPr>
        <w:t>бработка ошибочного ввода пользователем:</w:t>
      </w:r>
    </w:p>
    <w:p w:rsidR="006F5FCD" w:rsidRDefault="00D2173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218055"/>
            <wp:effectExtent l="0" t="0" r="0" b="4445"/>
            <wp:docPr id="11" name="Рисунок 1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4-08 в 21.55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Pr="00612BC7" w:rsidRDefault="006F5FC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6F5FCD" w:rsidRPr="00D21736" w:rsidRDefault="00612BC7" w:rsidP="00D21736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Операция масштабирования относительно точки:</w:t>
      </w:r>
      <w:r w:rsidR="00D21736" w:rsidRPr="00D21736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 w:rsidR="00EC2423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1F8839" wp14:editId="3BB9AE47">
            <wp:extent cx="5936615" cy="3552825"/>
            <wp:effectExtent l="0" t="0" r="0" b="0"/>
            <wp:docPr id="12" name="Рисунок 12" descr="Изображение выглядит как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4-08 в 21.56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73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18A2F8" wp14:editId="1E30EB1F">
            <wp:extent cx="5936615" cy="3552825"/>
            <wp:effectExtent l="0" t="0" r="0" b="0"/>
            <wp:docPr id="13" name="Рисунок 1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4-08 в 21.57.4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3552825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4-08 в 21.58.3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4-08 в 21.59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3552825"/>
            <wp:effectExtent l="0" t="0" r="0" b="0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04-08 в 21.59.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04-08 в 22.00.2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Pr="00EC2423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612BC7">
        <w:rPr>
          <w:rFonts w:ascii="Times New Roman" w:hAnsi="Times New Roman"/>
          <w:sz w:val="28"/>
          <w:szCs w:val="28"/>
        </w:rPr>
        <w:t>бработка ошибочного ввода пользователем:</w:t>
      </w:r>
    </w:p>
    <w:p w:rsidR="006F5FCD" w:rsidRDefault="00EC242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549900" cy="3733800"/>
            <wp:effectExtent l="0" t="0" r="0" b="0"/>
            <wp:docPr id="18" name="Рисунок 1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04-08 в 22.01.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613400" cy="3657600"/>
            <wp:effectExtent l="0" t="0" r="0" b="0"/>
            <wp:docPr id="19" name="Рисунок 19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0-04-08 в 22.01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6F5FCD" w:rsidRDefault="00612BC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Операция поворота относительно заданной точки:</w:t>
      </w: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AC7799" wp14:editId="3B75183A">
            <wp:extent cx="5936615" cy="3552825"/>
            <wp:effectExtent l="0" t="0" r="0" b="0"/>
            <wp:docPr id="20" name="Рисунок 20" descr="Изображение выглядит как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4-08 в 21.56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4-08 в 22.02.4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3552825"/>
            <wp:effectExtent l="0" t="0" r="0" b="0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0-04-08 в 22.03.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данной части программы также предусмотрены ошибочные ситуации ввода:</w:t>
      </w:r>
    </w:p>
    <w:p w:rsidR="006F5FCD" w:rsidRPr="00EC2423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03900" cy="3251200"/>
            <wp:effectExtent l="0" t="0" r="0" b="0"/>
            <wp:docPr id="23" name="Рисунок 2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0-04-08 в 22.04.2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75300" cy="3200400"/>
            <wp:effectExtent l="0" t="0" r="0" b="0"/>
            <wp:docPr id="24" name="Рисунок 2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0-04-08 в 22.04.5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 w:rsidP="00EC2423">
      <w:pPr>
        <w:rPr>
          <w:rFonts w:ascii="Times New Roman" w:hAnsi="Times New Roman"/>
          <w:b/>
          <w:bCs/>
          <w:sz w:val="28"/>
          <w:szCs w:val="28"/>
        </w:rPr>
      </w:pPr>
    </w:p>
    <w:p w:rsidR="006F5FCD" w:rsidRPr="00EC2423" w:rsidRDefault="00612BC7" w:rsidP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EC2423">
        <w:rPr>
          <w:rFonts w:ascii="Times New Roman" w:hAnsi="Times New Roman"/>
          <w:b/>
          <w:bCs/>
          <w:sz w:val="28"/>
          <w:szCs w:val="28"/>
        </w:rPr>
        <w:lastRenderedPageBreak/>
        <w:t>Выполним несколько не коммутативных преобразований:</w:t>
      </w:r>
    </w:p>
    <w:p w:rsidR="006F5FCD" w:rsidRPr="00EC2423" w:rsidRDefault="00612BC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Выполним масштабирование, перенос, обратное масштабирование, обратный перенос.</w:t>
      </w:r>
    </w:p>
    <w:p w:rsidR="006F5FCD" w:rsidRDefault="00EC2423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</w:t>
      </w:r>
      <w:r w:rsidR="00612BC7">
        <w:rPr>
          <w:rFonts w:ascii="Times New Roman" w:hAnsi="Times New Roman"/>
          <w:sz w:val="28"/>
          <w:szCs w:val="28"/>
        </w:rPr>
        <w:t xml:space="preserve">ентр = (0.0, </w:t>
      </w:r>
      <w:r>
        <w:rPr>
          <w:rFonts w:ascii="Times New Roman" w:hAnsi="Times New Roman"/>
          <w:sz w:val="28"/>
          <w:szCs w:val="28"/>
        </w:rPr>
        <w:t>0</w:t>
      </w:r>
      <w:r w:rsidR="00612BC7">
        <w:rPr>
          <w:rFonts w:ascii="Times New Roman" w:hAnsi="Times New Roman"/>
          <w:sz w:val="28"/>
          <w:szCs w:val="28"/>
        </w:rPr>
        <w:t>.0)</w:t>
      </w:r>
    </w:p>
    <w:p w:rsidR="00EC2423" w:rsidRDefault="00EC2423">
      <w:pPr>
        <w:jc w:val="both"/>
        <w:rPr>
          <w:rFonts w:ascii="Times New Roman" w:hAnsi="Times New Roman"/>
          <w:sz w:val="28"/>
          <w:szCs w:val="28"/>
        </w:rPr>
      </w:pPr>
    </w:p>
    <w:p w:rsidR="00EC2423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Pr="00EC2423" w:rsidRDefault="00612BC7" w:rsidP="00EC2423">
      <w:pPr>
        <w:pStyle w:val="a6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2423">
        <w:rPr>
          <w:rFonts w:ascii="Times New Roman" w:hAnsi="Times New Roman"/>
          <w:sz w:val="28"/>
          <w:szCs w:val="28"/>
        </w:rPr>
        <w:t xml:space="preserve">Уменьшим изображение в </w:t>
      </w:r>
      <w:r w:rsidR="00EC2423">
        <w:rPr>
          <w:rFonts w:ascii="Times New Roman" w:hAnsi="Times New Roman"/>
          <w:sz w:val="28"/>
          <w:szCs w:val="28"/>
        </w:rPr>
        <w:t>2</w:t>
      </w:r>
      <w:r w:rsidR="00EC2423" w:rsidRPr="00EC2423">
        <w:rPr>
          <w:rFonts w:ascii="Times New Roman" w:hAnsi="Times New Roman"/>
          <w:sz w:val="28"/>
          <w:szCs w:val="28"/>
        </w:rPr>
        <w:t xml:space="preserve"> раза </w:t>
      </w:r>
    </w:p>
    <w:p w:rsidR="006F5FCD" w:rsidRDefault="00EC24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25" name="Рисунок 2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0-04-08 в 22.07.4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Pr="00EC2423" w:rsidRDefault="00612BC7" w:rsidP="00EC2423">
      <w:pPr>
        <w:pStyle w:val="a6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2423">
        <w:rPr>
          <w:rFonts w:ascii="Times New Roman" w:hAnsi="Times New Roman"/>
          <w:sz w:val="28"/>
          <w:szCs w:val="28"/>
        </w:rPr>
        <w:lastRenderedPageBreak/>
        <w:t>Перенесем на (1</w:t>
      </w:r>
      <w:r w:rsidR="00EC2423">
        <w:rPr>
          <w:rFonts w:ascii="Times New Roman" w:hAnsi="Times New Roman"/>
          <w:sz w:val="28"/>
          <w:szCs w:val="28"/>
          <w:lang w:val="en-US"/>
        </w:rPr>
        <w:t>0</w:t>
      </w:r>
      <w:r w:rsidRPr="00EC2423">
        <w:rPr>
          <w:rFonts w:ascii="Times New Roman" w:hAnsi="Times New Roman"/>
          <w:sz w:val="28"/>
          <w:szCs w:val="28"/>
        </w:rPr>
        <w:t>, 0)</w:t>
      </w:r>
    </w:p>
    <w:p w:rsidR="006F5FCD" w:rsidRDefault="00EC2423" w:rsidP="00D15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26" name="Рисунок 2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0-04-08 в 22.08.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Pr="00EC2423" w:rsidRDefault="00612BC7" w:rsidP="00EC2423">
      <w:pPr>
        <w:pStyle w:val="a6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C2423">
        <w:rPr>
          <w:rFonts w:ascii="Times New Roman" w:hAnsi="Times New Roman"/>
          <w:sz w:val="28"/>
          <w:szCs w:val="28"/>
        </w:rPr>
        <w:t xml:space="preserve">Увеличим в </w:t>
      </w:r>
      <w:proofErr w:type="gramStart"/>
      <w:r w:rsidRPr="00EC2423">
        <w:rPr>
          <w:rFonts w:ascii="Times New Roman" w:hAnsi="Times New Roman"/>
          <w:sz w:val="28"/>
          <w:szCs w:val="28"/>
        </w:rPr>
        <w:t>2</w:t>
      </w:r>
      <w:r w:rsidR="00EC2423">
        <w:rPr>
          <w:rFonts w:ascii="Times New Roman" w:hAnsi="Times New Roman"/>
          <w:sz w:val="28"/>
          <w:szCs w:val="28"/>
          <w:lang w:val="en-US"/>
        </w:rPr>
        <w:t xml:space="preserve">  </w:t>
      </w:r>
      <w:r w:rsidRPr="00EC2423">
        <w:rPr>
          <w:rFonts w:ascii="Times New Roman" w:hAnsi="Times New Roman"/>
          <w:sz w:val="28"/>
          <w:szCs w:val="28"/>
        </w:rPr>
        <w:t>р</w:t>
      </w:r>
      <w:r w:rsidR="00EC2423">
        <w:rPr>
          <w:rFonts w:ascii="Times New Roman" w:hAnsi="Times New Roman"/>
          <w:sz w:val="28"/>
          <w:szCs w:val="28"/>
        </w:rPr>
        <w:t>аза</w:t>
      </w:r>
      <w:proofErr w:type="gramEnd"/>
    </w:p>
    <w:p w:rsidR="006F5FCD" w:rsidRDefault="00D15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27" name="Рисунок 2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0-04-08 в 22.09.3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15901" w:rsidRDefault="00D15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Pr="00D15901" w:rsidRDefault="00612BC7" w:rsidP="00D15901">
      <w:pPr>
        <w:pStyle w:val="a6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D15901">
        <w:rPr>
          <w:rFonts w:ascii="Times New Roman" w:hAnsi="Times New Roman"/>
          <w:sz w:val="28"/>
          <w:szCs w:val="28"/>
        </w:rPr>
        <w:lastRenderedPageBreak/>
        <w:t>Перенесем на (-1</w:t>
      </w:r>
      <w:r w:rsidR="00D15901">
        <w:rPr>
          <w:rFonts w:ascii="Times New Roman" w:hAnsi="Times New Roman"/>
          <w:sz w:val="28"/>
          <w:szCs w:val="28"/>
        </w:rPr>
        <w:t>0</w:t>
      </w:r>
      <w:r w:rsidRPr="00D15901">
        <w:rPr>
          <w:rFonts w:ascii="Times New Roman" w:hAnsi="Times New Roman"/>
          <w:sz w:val="28"/>
          <w:szCs w:val="28"/>
        </w:rPr>
        <w:t>, 0)</w:t>
      </w:r>
    </w:p>
    <w:p w:rsidR="006F5FCD" w:rsidRDefault="00D15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28" name="Рисунок 2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0-04-08 в 22.10.0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D15901">
      <w:pPr>
        <w:rPr>
          <w:rFonts w:ascii="Times New Roman" w:eastAsia="Times New Roman" w:hAnsi="Times New Roman" w:cs="Times New Roman"/>
          <w:sz w:val="28"/>
          <w:szCs w:val="28"/>
        </w:rPr>
      </w:pPr>
      <w:r w:rsidRPr="00D15901">
        <w:rPr>
          <w:rFonts w:ascii="Times New Roman" w:hAnsi="Times New Roman"/>
          <w:b/>
          <w:bCs/>
          <w:sz w:val="28"/>
          <w:szCs w:val="28"/>
        </w:rPr>
        <w:t>Вывод</w:t>
      </w:r>
      <w:r>
        <w:rPr>
          <w:rFonts w:ascii="Times New Roman" w:hAnsi="Times New Roman"/>
          <w:sz w:val="28"/>
          <w:szCs w:val="28"/>
        </w:rPr>
        <w:t xml:space="preserve">: </w:t>
      </w:r>
      <w:r w:rsidR="00612BC7">
        <w:rPr>
          <w:rFonts w:ascii="Times New Roman" w:hAnsi="Times New Roman"/>
          <w:sz w:val="28"/>
          <w:szCs w:val="28"/>
        </w:rPr>
        <w:t xml:space="preserve">Текущая позиция отличается от первоначальной, </w:t>
      </w:r>
      <w:r>
        <w:rPr>
          <w:rFonts w:ascii="Times New Roman" w:hAnsi="Times New Roman"/>
          <w:sz w:val="28"/>
          <w:szCs w:val="28"/>
        </w:rPr>
        <w:t>т.к.</w:t>
      </w:r>
      <w:r w:rsidR="00612BC7">
        <w:rPr>
          <w:rFonts w:ascii="Times New Roman" w:hAnsi="Times New Roman"/>
          <w:sz w:val="28"/>
          <w:szCs w:val="28"/>
        </w:rPr>
        <w:t xml:space="preserve"> перенос</w:t>
      </w:r>
      <w:r>
        <w:rPr>
          <w:rFonts w:ascii="Times New Roman" w:hAnsi="Times New Roman"/>
          <w:sz w:val="28"/>
          <w:szCs w:val="28"/>
        </w:rPr>
        <w:t xml:space="preserve"> и масштабирование</w:t>
      </w:r>
      <w:r w:rsidR="00612BC7">
        <w:rPr>
          <w:rFonts w:ascii="Times New Roman" w:hAnsi="Times New Roman"/>
          <w:sz w:val="28"/>
          <w:szCs w:val="28"/>
        </w:rPr>
        <w:t xml:space="preserve"> не коммутативные преобразования.</w:t>
      </w:r>
    </w:p>
    <w:p w:rsidR="006F5FCD" w:rsidRDefault="006F5FC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EC2423" w:rsidRDefault="00EC2423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15901" w:rsidRDefault="00D15901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6F5FCD" w:rsidRPr="00D15901" w:rsidRDefault="00612BC7" w:rsidP="00D1590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Также в программе реализован возврат к предыдущим состояниям рисунка (нажать на кнопку </w:t>
      </w:r>
      <w:r w:rsidR="00D15901">
        <w:rPr>
          <w:rFonts w:ascii="Times New Roman" w:hAnsi="Times New Roman"/>
          <w:sz w:val="28"/>
          <w:szCs w:val="28"/>
          <w:lang w:val="en-US"/>
        </w:rPr>
        <w:t>UNDO</w:t>
      </w:r>
      <w:r>
        <w:rPr>
          <w:rFonts w:ascii="Times New Roman" w:hAnsi="Times New Roman"/>
          <w:sz w:val="28"/>
          <w:szCs w:val="28"/>
        </w:rPr>
        <w:t xml:space="preserve"> один или несколько раз). Рассмотрим на примере приведенных мной поворотов (вернемся в первоначальное состояние).</w:t>
      </w:r>
    </w:p>
    <w:p w:rsidR="006F5FCD" w:rsidRDefault="00D1590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0C24C1" wp14:editId="77EAAC9E">
            <wp:extent cx="5936615" cy="3552825"/>
            <wp:effectExtent l="0" t="0" r="0" b="0"/>
            <wp:docPr id="29" name="Рисунок 29" descr="Изображение выглядит как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4-08 в 21.56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D1590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552825"/>
            <wp:effectExtent l="0" t="0" r="0" b="0"/>
            <wp:docPr id="30" name="Рисунок 30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08 в 22.12.5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D1590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6615" cy="3552825"/>
            <wp:effectExtent l="0" t="0" r="0" b="0"/>
            <wp:docPr id="31" name="Рисунок 3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4-08 в 22.13.0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Pr="00D15901" w:rsidRDefault="00D1590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до текущего состояния рисунка других состояний нет. </w:t>
      </w:r>
    </w:p>
    <w:p w:rsidR="006F5FCD" w:rsidRDefault="00D1590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934970"/>
            <wp:effectExtent l="0" t="0" r="0" b="0"/>
            <wp:docPr id="32" name="Рисунок 3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4-08 в 22.13.5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5901" w:rsidRDefault="00D15901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15901" w:rsidRDefault="00D15901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D15901" w:rsidRDefault="00D15901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6F5FCD" w:rsidRDefault="00612BC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Механизм хранения предыдущего состояния</w:t>
      </w:r>
    </w:p>
    <w:p w:rsidR="006F5FCD" w:rsidRDefault="00612BC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каждого преобразования</w:t>
      </w:r>
      <w:r w:rsidRPr="00612BC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 специальный список записывается важные данные для обратного преобразования. Каждый элемент списка </w:t>
      </w:r>
      <w:proofErr w:type="gramStart"/>
      <w:r>
        <w:rPr>
          <w:rFonts w:ascii="Times New Roman" w:hAnsi="Times New Roman"/>
          <w:sz w:val="28"/>
          <w:szCs w:val="28"/>
        </w:rPr>
        <w:t>- это</w:t>
      </w:r>
      <w:proofErr w:type="gramEnd"/>
      <w:r>
        <w:rPr>
          <w:rFonts w:ascii="Times New Roman" w:hAnsi="Times New Roman"/>
          <w:sz w:val="28"/>
          <w:szCs w:val="28"/>
        </w:rPr>
        <w:t xml:space="preserve"> преобразование, которое было выполнено в порядке соответствующему номеру в списке. При шаге назад берется последний элемент списка и выполняется обратное преобразование. В каждом элементе хранится к какому типу относится данная операция (</w:t>
      </w:r>
      <w:proofErr w:type="spellStart"/>
      <w:r>
        <w:rPr>
          <w:rFonts w:ascii="Times New Roman" w:hAnsi="Times New Roman"/>
          <w:sz w:val="28"/>
          <w:szCs w:val="28"/>
        </w:rPr>
        <w:t>rotation</w:t>
      </w:r>
      <w:proofErr w:type="spellEnd"/>
      <w:r w:rsidRPr="00612BC7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scale</w:t>
      </w:r>
      <w:r w:rsidRPr="00612BC7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transpose</w:t>
      </w:r>
      <w:r>
        <w:rPr>
          <w:rFonts w:ascii="Times New Roman" w:hAnsi="Times New Roman"/>
          <w:sz w:val="28"/>
          <w:szCs w:val="28"/>
        </w:rPr>
        <w:t>)</w:t>
      </w:r>
      <w:r w:rsidRPr="00612BC7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После выполнения преобразования, последний элемент списка удаляется. Это возможно пока в списке будет хотя бы одно преобразование.</w:t>
      </w:r>
    </w:p>
    <w:p w:rsidR="006F5FCD" w:rsidRDefault="006F5F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5FCD" w:rsidRPr="00612BC7" w:rsidRDefault="00D1590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>Реализация</w:t>
      </w:r>
      <w:r w:rsidRPr="00D15901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ш</w:t>
      </w:r>
      <w:r w:rsidR="00612BC7">
        <w:rPr>
          <w:rFonts w:ascii="Times New Roman" w:hAnsi="Times New Roman"/>
          <w:b/>
          <w:bCs/>
          <w:sz w:val="28"/>
          <w:szCs w:val="28"/>
        </w:rPr>
        <w:t>а</w:t>
      </w:r>
      <w:r>
        <w:rPr>
          <w:rFonts w:ascii="Times New Roman" w:hAnsi="Times New Roman"/>
          <w:b/>
          <w:bCs/>
          <w:sz w:val="28"/>
          <w:szCs w:val="28"/>
        </w:rPr>
        <w:t>га</w:t>
      </w:r>
      <w:r w:rsidR="00612BC7" w:rsidRPr="00612BC7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="00612BC7">
        <w:rPr>
          <w:rFonts w:ascii="Times New Roman" w:hAnsi="Times New Roman"/>
          <w:b/>
          <w:bCs/>
          <w:sz w:val="28"/>
          <w:szCs w:val="28"/>
        </w:rPr>
        <w:t>назад</w:t>
      </w:r>
      <w:r w:rsidR="00612BC7" w:rsidRPr="00612BC7">
        <w:rPr>
          <w:rFonts w:ascii="Times New Roman" w:hAnsi="Times New Roman"/>
          <w:b/>
          <w:bCs/>
          <w:sz w:val="28"/>
          <w:szCs w:val="28"/>
          <w:lang w:val="en-US"/>
        </w:rPr>
        <w:t>: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C792EA"/>
          <w:sz w:val="18"/>
          <w:szCs w:val="18"/>
          <w:bdr w:val="none" w:sz="0" w:space="0" w:color="auto"/>
          <w:lang w:val="en-US"/>
        </w:rPr>
        <w:t>def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proofErr w:type="gram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setUndo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widgets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):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D15901">
        <w:rPr>
          <w:rFonts w:ascii="Menlo" w:eastAsia="Times New Roman" w:hAnsi="Menlo" w:cs="Menlo"/>
          <w:i/>
          <w:iCs/>
          <w:color w:val="89DDFF"/>
          <w:sz w:val="18"/>
          <w:szCs w:val="18"/>
          <w:bdr w:val="none" w:sz="0" w:space="0" w:color="auto"/>
          <w:lang w:val="en-US"/>
        </w:rPr>
        <w:t>try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: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el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widgets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returnData</w:t>
      </w:r>
      <w:proofErr w:type="spellEnd"/>
      <w:proofErr w:type="gramStart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-</w:t>
      </w:r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r w:rsidRPr="00D15901">
        <w:rPr>
          <w:rFonts w:ascii="Menlo" w:eastAsia="Times New Roman" w:hAnsi="Menlo" w:cs="Menlo"/>
          <w:i/>
          <w:iCs/>
          <w:color w:val="89DDFF"/>
          <w:sz w:val="18"/>
          <w:szCs w:val="18"/>
          <w:bdr w:val="none" w:sz="0" w:space="0" w:color="auto"/>
          <w:lang w:val="en-US"/>
        </w:rPr>
        <w:t>if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el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End"/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scale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":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scale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el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Start"/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lastScale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el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Start"/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lastCenter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el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Start"/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scale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widgets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D15901">
        <w:rPr>
          <w:rFonts w:ascii="Menlo" w:eastAsia="Times New Roman" w:hAnsi="Menlo" w:cs="Menlo"/>
          <w:i/>
          <w:iCs/>
          <w:color w:val="89DDFF"/>
          <w:sz w:val="18"/>
          <w:szCs w:val="18"/>
          <w:bdr w:val="none" w:sz="0" w:space="0" w:color="auto"/>
          <w:lang w:val="en-US"/>
        </w:rPr>
        <w:t>elif</w:t>
      </w:r>
      <w:proofErr w:type="spellEnd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el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End"/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rotation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":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angle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el</w:t>
      </w:r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lastAngle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rotation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widgets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placeGraph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delete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all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el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Start"/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lastCenter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proofErr w:type="gram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createGraphByPoints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widgets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center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   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],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   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*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sumScale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"][</w:t>
      </w:r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x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y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get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</w:rPr>
        <w:t>С</w:t>
      </w:r>
      <w:proofErr w:type="spellStart"/>
      <w:proofErr w:type="gram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oordPoint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gramEnd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proofErr w:type="gram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paintPoint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x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y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blue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proofErr w:type="gram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printPoint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singlePiece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text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proofErr w:type="spell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center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D15901">
        <w:rPr>
          <w:rFonts w:ascii="Menlo" w:eastAsia="Times New Roman" w:hAnsi="Menlo" w:cs="Menlo"/>
          <w:i/>
          <w:iCs/>
          <w:color w:val="89DDFF"/>
          <w:sz w:val="18"/>
          <w:szCs w:val="18"/>
          <w:bdr w:val="none" w:sz="0" w:space="0" w:color="auto"/>
          <w:lang w:val="en-US"/>
        </w:rPr>
        <w:t>elif</w:t>
      </w:r>
      <w:proofErr w:type="spellEnd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proofErr w:type="gram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el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End"/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0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traspose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":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dx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-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el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Start"/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dx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spell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dy</w:t>
      </w:r>
      <w:proofErr w:type="spellEnd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-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el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</w:t>
      </w:r>
      <w:proofErr w:type="gramStart"/>
      <w:r w:rsidRPr="00D15901">
        <w:rPr>
          <w:rFonts w:ascii="Menlo" w:eastAsia="Times New Roman" w:hAnsi="Menlo" w:cs="Menlo"/>
          <w:color w:val="F78C6C"/>
          <w:sz w:val="18"/>
          <w:szCs w:val="18"/>
          <w:bdr w:val="none" w:sz="0" w:space="0" w:color="auto"/>
          <w:lang w:val="en-US"/>
        </w:rPr>
        <w:t>1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][</w:t>
      </w:r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dy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    </w:t>
      </w:r>
      <w:proofErr w:type="gram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transpose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proofErr w:type="spellStart"/>
      <w:proofErr w:type="gramEnd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placeGraph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widgets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listPoints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"],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dataOptions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dx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proofErr w:type="spellStart"/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dy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widgets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["</w:t>
      </w:r>
      <w:proofErr w:type="spellStart"/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returnData</w:t>
      </w:r>
      <w:proofErr w:type="spell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</w:t>
      </w:r>
      <w:proofErr w:type="gramStart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].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pop</w:t>
      </w:r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</w:t>
      </w:r>
      <w:r w:rsidRPr="00D15901">
        <w:rPr>
          <w:rFonts w:ascii="Menlo" w:eastAsia="Times New Roman" w:hAnsi="Menlo" w:cs="Menlo"/>
          <w:i/>
          <w:iCs/>
          <w:color w:val="89DDFF"/>
          <w:sz w:val="18"/>
          <w:szCs w:val="18"/>
          <w:bdr w:val="none" w:sz="0" w:space="0" w:color="auto"/>
          <w:lang w:val="en-US"/>
        </w:rPr>
        <w:t>except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: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proofErr w:type="gramStart"/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messagebox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.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>showinfo</w:t>
      </w:r>
      <w:proofErr w:type="spellEnd"/>
      <w:proofErr w:type="gramEnd"/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(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title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Nothing undo.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",</w:t>
      </w:r>
      <w:r w:rsidRPr="00D15901">
        <w:rPr>
          <w:rFonts w:ascii="Menlo" w:eastAsia="Times New Roman" w:hAnsi="Menlo" w:cs="Menlo"/>
          <w:color w:val="82AAFF"/>
          <w:sz w:val="18"/>
          <w:szCs w:val="18"/>
          <w:bdr w:val="none" w:sz="0" w:space="0" w:color="auto"/>
          <w:lang w:val="en-US"/>
        </w:rPr>
        <w:t xml:space="preserve"> </w:t>
      </w: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>message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="</w:t>
      </w:r>
      <w:r w:rsidRPr="00D15901">
        <w:rPr>
          <w:rFonts w:ascii="Menlo" w:eastAsia="Times New Roman" w:hAnsi="Menlo" w:cs="Menlo"/>
          <w:color w:val="C3E88D"/>
          <w:sz w:val="18"/>
          <w:szCs w:val="18"/>
          <w:bdr w:val="none" w:sz="0" w:space="0" w:color="auto"/>
          <w:lang w:val="en-US"/>
        </w:rPr>
        <w:t>All possible steps back have been taken.</w:t>
      </w:r>
      <w:r w:rsidRPr="00D15901">
        <w:rPr>
          <w:rFonts w:ascii="Menlo" w:eastAsia="Times New Roman" w:hAnsi="Menlo" w:cs="Menlo"/>
          <w:color w:val="89DDFF"/>
          <w:sz w:val="18"/>
          <w:szCs w:val="18"/>
          <w:bdr w:val="none" w:sz="0" w:space="0" w:color="auto"/>
          <w:lang w:val="en-US"/>
        </w:rPr>
        <w:t>")</w:t>
      </w:r>
    </w:p>
    <w:p w:rsidR="00D15901" w:rsidRPr="00D15901" w:rsidRDefault="00D15901" w:rsidP="00D1590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F111A"/>
        <w:spacing w:after="0" w:line="270" w:lineRule="atLeast"/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</w:rPr>
      </w:pPr>
      <w:r w:rsidRPr="00D15901">
        <w:rPr>
          <w:rFonts w:ascii="Menlo" w:eastAsia="Times New Roman" w:hAnsi="Menlo" w:cs="Menlo"/>
          <w:color w:val="A6ACCD"/>
          <w:sz w:val="18"/>
          <w:szCs w:val="18"/>
          <w:bdr w:val="none" w:sz="0" w:space="0" w:color="auto"/>
          <w:lang w:val="en-US"/>
        </w:rPr>
        <w:t xml:space="preserve">        </w:t>
      </w:r>
      <w:proofErr w:type="spellStart"/>
      <w:r w:rsidRPr="00D15901">
        <w:rPr>
          <w:rFonts w:ascii="Menlo" w:eastAsia="Times New Roman" w:hAnsi="Menlo" w:cs="Menlo"/>
          <w:i/>
          <w:iCs/>
          <w:color w:val="89DDFF"/>
          <w:sz w:val="18"/>
          <w:szCs w:val="18"/>
          <w:bdr w:val="none" w:sz="0" w:space="0" w:color="auto"/>
        </w:rPr>
        <w:t>return</w:t>
      </w:r>
      <w:proofErr w:type="spellEnd"/>
    </w:p>
    <w:p w:rsidR="006F5FCD" w:rsidRPr="00D15901" w:rsidRDefault="006F5FCD">
      <w:pPr>
        <w:jc w:val="both"/>
        <w:rPr>
          <w:lang w:val="en-US"/>
        </w:rPr>
      </w:pPr>
    </w:p>
    <w:sectPr w:rsidR="006F5FCD" w:rsidRPr="00D15901">
      <w:headerReference w:type="default" r:id="rId32"/>
      <w:footerReference w:type="default" r:id="rId33"/>
      <w:pgSz w:w="11900" w:h="16840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6453" w:rsidRDefault="006D6453">
      <w:pPr>
        <w:spacing w:after="0" w:line="240" w:lineRule="auto"/>
      </w:pPr>
      <w:r>
        <w:separator/>
      </w:r>
    </w:p>
  </w:endnote>
  <w:endnote w:type="continuationSeparator" w:id="0">
    <w:p w:rsidR="006D6453" w:rsidRDefault="006D6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BC7" w:rsidRDefault="00612BC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6453" w:rsidRDefault="006D6453">
      <w:pPr>
        <w:spacing w:after="0" w:line="240" w:lineRule="auto"/>
      </w:pPr>
      <w:r>
        <w:separator/>
      </w:r>
    </w:p>
  </w:footnote>
  <w:footnote w:type="continuationSeparator" w:id="0">
    <w:p w:rsidR="006D6453" w:rsidRDefault="006D64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BC7" w:rsidRDefault="00612BC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3646F"/>
    <w:multiLevelType w:val="hybridMultilevel"/>
    <w:tmpl w:val="B622EA62"/>
    <w:lvl w:ilvl="0" w:tplc="0E1A38CE">
      <w:start w:val="1"/>
      <w:numFmt w:val="decimal"/>
      <w:lvlText w:val="%1)"/>
      <w:lvlJc w:val="left"/>
      <w:pPr>
        <w:ind w:left="720" w:hanging="360"/>
      </w:pPr>
      <w:rPr>
        <w:rFonts w:eastAsia="Arial Unicode MS" w:cs="Arial Unicode M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FCD"/>
    <w:rsid w:val="00612BC7"/>
    <w:rsid w:val="006D6453"/>
    <w:rsid w:val="006F5FCD"/>
    <w:rsid w:val="00D15901"/>
    <w:rsid w:val="00D21736"/>
    <w:rsid w:val="00D95DD4"/>
    <w:rsid w:val="00EC2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528BA3"/>
  <w15:docId w15:val="{1CBD9855-7F31-564C-9B32-5C2370424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WordDefaultStyle">
    <w:name w:val="Word Default Style"/>
    <w:pPr>
      <w:spacing w:after="160" w:line="259" w:lineRule="auto"/>
    </w:pPr>
    <w:rPr>
      <w:rFonts w:ascii="Calibri" w:hAnsi="Calibri" w:cs="Arial Unicode MS"/>
      <w:color w:val="000000"/>
      <w:sz w:val="22"/>
      <w:szCs w:val="22"/>
      <w:lang w:val="en-US"/>
    </w:rPr>
  </w:style>
  <w:style w:type="paragraph" w:styleId="a6">
    <w:name w:val="List Paragraph"/>
    <w:basedOn w:val="a"/>
    <w:uiPriority w:val="34"/>
    <w:qFormat/>
    <w:rsid w:val="00EC2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7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8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1634</Words>
  <Characters>9319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Akkaia, Alina</cp:lastModifiedBy>
  <cp:revision>2</cp:revision>
  <dcterms:created xsi:type="dcterms:W3CDTF">2020-04-08T19:15:00Z</dcterms:created>
  <dcterms:modified xsi:type="dcterms:W3CDTF">2020-04-08T19:15:00Z</dcterms:modified>
</cp:coreProperties>
</file>