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A0194" w14:textId="3A48CF37" w:rsidR="007B0677" w:rsidRDefault="0092687F" w:rsidP="007B0677">
      <w:pPr>
        <w:autoSpaceDE w:val="0"/>
        <w:autoSpaceDN w:val="0"/>
        <w:adjustRightInd w:val="0"/>
        <w:spacing w:after="0" w:line="360" w:lineRule="auto"/>
        <w:jc w:val="both"/>
        <w:rPr>
          <w:rFonts w:ascii="Times New Roman" w:hAnsi="Times New Roman" w:cs="Times New Roman"/>
          <w:b/>
          <w:bCs/>
          <w:sz w:val="24"/>
          <w:szCs w:val="24"/>
        </w:rPr>
      </w:pPr>
      <w:r w:rsidRPr="0092687F">
        <w:rPr>
          <w:rFonts w:ascii="Tw Cen MT" w:eastAsia="Times New Roman" w:hAnsi="Tw Cen MT" w:cs="Times New Roman"/>
          <w:noProof/>
          <w:sz w:val="20"/>
          <w:szCs w:val="20"/>
          <w:lang w:val="en-US"/>
        </w:rPr>
        <w:drawing>
          <wp:anchor distT="0" distB="0" distL="114300" distR="114300" simplePos="0" relativeHeight="251658240" behindDoc="1" locked="0" layoutInCell="1" allowOverlap="1" wp14:anchorId="164236BE" wp14:editId="28885512">
            <wp:simplePos x="0" y="0"/>
            <wp:positionH relativeFrom="column">
              <wp:posOffset>1701165</wp:posOffset>
            </wp:positionH>
            <wp:positionV relativeFrom="paragraph">
              <wp:posOffset>0</wp:posOffset>
            </wp:positionV>
            <wp:extent cx="2573578" cy="2347546"/>
            <wp:effectExtent l="0" t="0" r="0" b="0"/>
            <wp:wrapTight wrapText="bothSides">
              <wp:wrapPolygon edited="0">
                <wp:start x="0" y="0"/>
                <wp:lineTo x="0" y="21390"/>
                <wp:lineTo x="21429" y="21390"/>
                <wp:lineTo x="21429" y="0"/>
                <wp:lineTo x="0" y="0"/>
              </wp:wrapPolygon>
            </wp:wrapTight>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rotWithShape="1">
                    <a:blip r:embed="rId5">
                      <a:extLst>
                        <a:ext uri="{28A0092B-C50C-407E-A947-70E740481C1C}">
                          <a14:useLocalDpi xmlns:a14="http://schemas.microsoft.com/office/drawing/2010/main" val="0"/>
                        </a:ext>
                      </a:extLst>
                    </a:blip>
                    <a:srcRect l="11397" t="14152" r="10961" b="11653"/>
                    <a:stretch/>
                  </pic:blipFill>
                  <pic:spPr bwMode="auto">
                    <a:xfrm>
                      <a:off x="0" y="0"/>
                      <a:ext cx="2573578" cy="2347546"/>
                    </a:xfrm>
                    <a:prstGeom prst="rect">
                      <a:avLst/>
                    </a:prstGeom>
                    <a:ln>
                      <a:noFill/>
                    </a:ln>
                    <a:extLst>
                      <a:ext uri="{53640926-AAD7-44D8-BBD7-CCE9431645EC}">
                        <a14:shadowObscured xmlns:a14="http://schemas.microsoft.com/office/drawing/2010/main"/>
                      </a:ext>
                    </a:extLst>
                  </pic:spPr>
                </pic:pic>
              </a:graphicData>
            </a:graphic>
          </wp:anchor>
        </w:drawing>
      </w:r>
    </w:p>
    <w:p w14:paraId="3E6EE9C1" w14:textId="77777777" w:rsidR="007B0677" w:rsidRDefault="007B0677" w:rsidP="007B0677">
      <w:pPr>
        <w:autoSpaceDE w:val="0"/>
        <w:autoSpaceDN w:val="0"/>
        <w:adjustRightInd w:val="0"/>
        <w:spacing w:after="0" w:line="360" w:lineRule="auto"/>
        <w:jc w:val="both"/>
        <w:rPr>
          <w:rFonts w:ascii="Times New Roman" w:hAnsi="Times New Roman" w:cs="Times New Roman"/>
          <w:b/>
          <w:bCs/>
          <w:sz w:val="24"/>
          <w:szCs w:val="24"/>
        </w:rPr>
      </w:pPr>
    </w:p>
    <w:p w14:paraId="6C59916E" w14:textId="77777777" w:rsidR="007B0677" w:rsidRDefault="007B0677" w:rsidP="007B0677">
      <w:pPr>
        <w:autoSpaceDE w:val="0"/>
        <w:autoSpaceDN w:val="0"/>
        <w:adjustRightInd w:val="0"/>
        <w:spacing w:after="0" w:line="360" w:lineRule="auto"/>
        <w:jc w:val="both"/>
        <w:rPr>
          <w:rFonts w:ascii="Times New Roman" w:hAnsi="Times New Roman" w:cs="Times New Roman"/>
          <w:b/>
          <w:bCs/>
          <w:sz w:val="24"/>
          <w:szCs w:val="24"/>
        </w:rPr>
      </w:pPr>
    </w:p>
    <w:p w14:paraId="3291B00C" w14:textId="77777777" w:rsidR="007B0677" w:rsidRDefault="007B0677" w:rsidP="007B0677">
      <w:pPr>
        <w:autoSpaceDE w:val="0"/>
        <w:autoSpaceDN w:val="0"/>
        <w:adjustRightInd w:val="0"/>
        <w:spacing w:after="0" w:line="360" w:lineRule="auto"/>
        <w:jc w:val="both"/>
        <w:rPr>
          <w:rFonts w:ascii="Times New Roman" w:hAnsi="Times New Roman" w:cs="Times New Roman"/>
          <w:b/>
          <w:bCs/>
          <w:sz w:val="24"/>
          <w:szCs w:val="24"/>
        </w:rPr>
      </w:pPr>
    </w:p>
    <w:p w14:paraId="2BFCBB21" w14:textId="77777777" w:rsidR="007B0677" w:rsidRDefault="007B0677" w:rsidP="007B0677">
      <w:pPr>
        <w:autoSpaceDE w:val="0"/>
        <w:autoSpaceDN w:val="0"/>
        <w:adjustRightInd w:val="0"/>
        <w:spacing w:after="0" w:line="360" w:lineRule="auto"/>
        <w:jc w:val="both"/>
        <w:rPr>
          <w:rFonts w:ascii="Times New Roman" w:hAnsi="Times New Roman" w:cs="Times New Roman"/>
          <w:b/>
          <w:bCs/>
          <w:sz w:val="24"/>
          <w:szCs w:val="24"/>
        </w:rPr>
      </w:pPr>
    </w:p>
    <w:p w14:paraId="355DB591" w14:textId="77777777" w:rsidR="007B0677" w:rsidRDefault="007B0677" w:rsidP="007B0677">
      <w:pPr>
        <w:autoSpaceDE w:val="0"/>
        <w:autoSpaceDN w:val="0"/>
        <w:adjustRightInd w:val="0"/>
        <w:spacing w:after="0" w:line="360" w:lineRule="auto"/>
        <w:jc w:val="both"/>
        <w:rPr>
          <w:rFonts w:ascii="Times New Roman" w:hAnsi="Times New Roman" w:cs="Times New Roman"/>
          <w:b/>
          <w:bCs/>
          <w:sz w:val="24"/>
          <w:szCs w:val="24"/>
        </w:rPr>
      </w:pPr>
    </w:p>
    <w:p w14:paraId="34A0CB62" w14:textId="77777777" w:rsidR="007B0677" w:rsidRDefault="007B0677" w:rsidP="007B0677">
      <w:pPr>
        <w:autoSpaceDE w:val="0"/>
        <w:autoSpaceDN w:val="0"/>
        <w:adjustRightInd w:val="0"/>
        <w:spacing w:after="0" w:line="360" w:lineRule="auto"/>
        <w:jc w:val="both"/>
        <w:rPr>
          <w:rFonts w:ascii="Times New Roman" w:hAnsi="Times New Roman" w:cs="Times New Roman"/>
          <w:b/>
          <w:bCs/>
          <w:sz w:val="24"/>
          <w:szCs w:val="24"/>
        </w:rPr>
      </w:pPr>
    </w:p>
    <w:p w14:paraId="049EEABD" w14:textId="77777777" w:rsidR="007B0677" w:rsidRDefault="007B0677" w:rsidP="007B0677">
      <w:pPr>
        <w:autoSpaceDE w:val="0"/>
        <w:autoSpaceDN w:val="0"/>
        <w:adjustRightInd w:val="0"/>
        <w:spacing w:after="0" w:line="360" w:lineRule="auto"/>
        <w:jc w:val="both"/>
        <w:rPr>
          <w:rFonts w:ascii="Times New Roman" w:hAnsi="Times New Roman" w:cs="Times New Roman"/>
          <w:b/>
          <w:bCs/>
          <w:sz w:val="24"/>
          <w:szCs w:val="24"/>
        </w:rPr>
      </w:pPr>
    </w:p>
    <w:p w14:paraId="1AC6887B" w14:textId="77777777" w:rsidR="007B0677" w:rsidRDefault="007B0677" w:rsidP="007B0677">
      <w:pPr>
        <w:autoSpaceDE w:val="0"/>
        <w:autoSpaceDN w:val="0"/>
        <w:adjustRightInd w:val="0"/>
        <w:spacing w:after="0" w:line="360" w:lineRule="auto"/>
        <w:jc w:val="both"/>
        <w:rPr>
          <w:rFonts w:ascii="Times New Roman" w:hAnsi="Times New Roman" w:cs="Times New Roman"/>
          <w:b/>
          <w:bCs/>
          <w:sz w:val="24"/>
          <w:szCs w:val="24"/>
        </w:rPr>
      </w:pPr>
    </w:p>
    <w:p w14:paraId="292C453A" w14:textId="77777777" w:rsidR="007B0677" w:rsidRDefault="007B0677" w:rsidP="007B0677">
      <w:pPr>
        <w:autoSpaceDE w:val="0"/>
        <w:autoSpaceDN w:val="0"/>
        <w:adjustRightInd w:val="0"/>
        <w:spacing w:after="0" w:line="360" w:lineRule="auto"/>
        <w:jc w:val="both"/>
        <w:rPr>
          <w:rFonts w:ascii="Times New Roman" w:hAnsi="Times New Roman" w:cs="Times New Roman"/>
          <w:b/>
          <w:bCs/>
          <w:sz w:val="24"/>
          <w:szCs w:val="24"/>
        </w:rPr>
      </w:pPr>
    </w:p>
    <w:p w14:paraId="1E6956E7" w14:textId="77777777" w:rsidR="007B0677" w:rsidRDefault="007B0677" w:rsidP="007B0677">
      <w:pPr>
        <w:autoSpaceDE w:val="0"/>
        <w:autoSpaceDN w:val="0"/>
        <w:adjustRightInd w:val="0"/>
        <w:spacing w:after="0" w:line="360" w:lineRule="auto"/>
        <w:jc w:val="both"/>
        <w:rPr>
          <w:rFonts w:ascii="Times New Roman" w:hAnsi="Times New Roman" w:cs="Times New Roman"/>
          <w:b/>
          <w:bCs/>
          <w:sz w:val="24"/>
          <w:szCs w:val="24"/>
        </w:rPr>
      </w:pPr>
    </w:p>
    <w:p w14:paraId="519BBAD1" w14:textId="25CAFE60" w:rsidR="007B0677" w:rsidRDefault="00084F35" w:rsidP="007B067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PENSIO</w:t>
      </w:r>
      <w:r w:rsidR="007E0EC8">
        <w:rPr>
          <w:rFonts w:ascii="Times New Roman" w:hAnsi="Times New Roman" w:cs="Times New Roman"/>
          <w:b/>
          <w:bCs/>
          <w:sz w:val="24"/>
          <w:szCs w:val="24"/>
        </w:rPr>
        <w:t>N</w:t>
      </w:r>
      <w:r w:rsidR="00940793">
        <w:rPr>
          <w:rFonts w:ascii="Times New Roman" w:hAnsi="Times New Roman" w:cs="Times New Roman"/>
          <w:b/>
          <w:bCs/>
          <w:sz w:val="24"/>
          <w:szCs w:val="24"/>
        </w:rPr>
        <w:t xml:space="preserve">S </w:t>
      </w:r>
      <w:r w:rsidR="007E0EC8">
        <w:rPr>
          <w:rFonts w:ascii="Times New Roman" w:hAnsi="Times New Roman" w:cs="Times New Roman"/>
          <w:b/>
          <w:bCs/>
          <w:sz w:val="24"/>
          <w:szCs w:val="24"/>
        </w:rPr>
        <w:t xml:space="preserve">AND </w:t>
      </w:r>
      <w:r w:rsidR="00940793">
        <w:rPr>
          <w:rFonts w:ascii="Times New Roman" w:hAnsi="Times New Roman" w:cs="Times New Roman"/>
          <w:b/>
          <w:bCs/>
          <w:sz w:val="24"/>
          <w:szCs w:val="24"/>
        </w:rPr>
        <w:t>EMPLOYEE</w:t>
      </w:r>
      <w:r w:rsidR="007E0EC8">
        <w:rPr>
          <w:rFonts w:ascii="Times New Roman" w:hAnsi="Times New Roman" w:cs="Times New Roman"/>
          <w:b/>
          <w:bCs/>
          <w:sz w:val="24"/>
          <w:szCs w:val="24"/>
        </w:rPr>
        <w:t xml:space="preserve"> BENEFITS GROUP ASSIGNMENT 1</w:t>
      </w:r>
    </w:p>
    <w:p w14:paraId="40CBE702" w14:textId="696A1A2E" w:rsidR="007E0EC8" w:rsidRDefault="007E0EC8" w:rsidP="007B0677">
      <w:pPr>
        <w:autoSpaceDE w:val="0"/>
        <w:autoSpaceDN w:val="0"/>
        <w:adjustRightInd w:val="0"/>
        <w:spacing w:after="0" w:line="360" w:lineRule="auto"/>
        <w:jc w:val="both"/>
        <w:rPr>
          <w:rFonts w:ascii="Times New Roman" w:hAnsi="Times New Roman" w:cs="Times New Roman"/>
          <w:b/>
          <w:bCs/>
          <w:sz w:val="24"/>
          <w:szCs w:val="24"/>
        </w:rPr>
      </w:pPr>
    </w:p>
    <w:p w14:paraId="267B4A7A" w14:textId="1B7A9EA2" w:rsidR="007E0EC8" w:rsidRDefault="007E0EC8" w:rsidP="007B0677">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Group Members </w:t>
      </w:r>
    </w:p>
    <w:p w14:paraId="4A247156" w14:textId="731CCAD4" w:rsidR="007E0EC8" w:rsidRDefault="007E0EC8" w:rsidP="007B0677">
      <w:pPr>
        <w:autoSpaceDE w:val="0"/>
        <w:autoSpaceDN w:val="0"/>
        <w:adjustRightInd w:val="0"/>
        <w:spacing w:after="0" w:line="360" w:lineRule="auto"/>
        <w:jc w:val="both"/>
        <w:rPr>
          <w:rFonts w:ascii="Times New Roman" w:hAnsi="Times New Roman" w:cs="Times New Roman"/>
          <w:b/>
          <w:bCs/>
          <w:sz w:val="24"/>
          <w:szCs w:val="24"/>
        </w:rPr>
      </w:pPr>
    </w:p>
    <w:p w14:paraId="329E1802" w14:textId="77777777" w:rsidR="007E0EC8" w:rsidRPr="00940793" w:rsidRDefault="007E0EC8" w:rsidP="007B0677">
      <w:pPr>
        <w:autoSpaceDE w:val="0"/>
        <w:autoSpaceDN w:val="0"/>
        <w:adjustRightInd w:val="0"/>
        <w:spacing w:after="0" w:line="360" w:lineRule="auto"/>
        <w:jc w:val="both"/>
        <w:rPr>
          <w:rFonts w:ascii="Times New Roman" w:hAnsi="Times New Roman" w:cs="Times New Roman"/>
          <w:b/>
          <w:bCs/>
          <w:sz w:val="24"/>
          <w:szCs w:val="24"/>
        </w:rPr>
      </w:pPr>
    </w:p>
    <w:tbl>
      <w:tblPr>
        <w:tblW w:w="9812" w:type="dxa"/>
        <w:tblLook w:val="04A0" w:firstRow="1" w:lastRow="0" w:firstColumn="1" w:lastColumn="0" w:noHBand="0" w:noVBand="1"/>
      </w:tblPr>
      <w:tblGrid>
        <w:gridCol w:w="2425"/>
        <w:gridCol w:w="3675"/>
        <w:gridCol w:w="3712"/>
      </w:tblGrid>
      <w:tr w:rsidR="00D65E32" w:rsidRPr="00940793" w14:paraId="0C4F9A59" w14:textId="77777777" w:rsidTr="00D65E32">
        <w:trPr>
          <w:trHeight w:val="411"/>
        </w:trPr>
        <w:tc>
          <w:tcPr>
            <w:tcW w:w="2425" w:type="dxa"/>
            <w:tcBorders>
              <w:top w:val="nil"/>
              <w:left w:val="nil"/>
              <w:bottom w:val="nil"/>
              <w:right w:val="single" w:sz="4" w:space="0" w:color="auto"/>
            </w:tcBorders>
            <w:shd w:val="clear" w:color="auto" w:fill="auto"/>
            <w:noWrap/>
            <w:vAlign w:val="bottom"/>
            <w:hideMark/>
          </w:tcPr>
          <w:p w14:paraId="6DD1E646" w14:textId="77777777" w:rsidR="00D65E32" w:rsidRPr="00940793" w:rsidRDefault="00D65E32" w:rsidP="00D65E32">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 </w:t>
            </w:r>
          </w:p>
        </w:tc>
        <w:tc>
          <w:tcPr>
            <w:tcW w:w="3675" w:type="dxa"/>
            <w:vMerge w:val="restart"/>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287BF348" w14:textId="77777777" w:rsidR="00D65E32" w:rsidRPr="00940793" w:rsidRDefault="00D65E32" w:rsidP="00D65E32">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NAME</w:t>
            </w:r>
          </w:p>
        </w:tc>
        <w:tc>
          <w:tcPr>
            <w:tcW w:w="3712" w:type="dxa"/>
            <w:vMerge w:val="restart"/>
            <w:tcBorders>
              <w:top w:val="single" w:sz="4" w:space="0" w:color="auto"/>
              <w:left w:val="single" w:sz="4" w:space="0" w:color="auto"/>
              <w:bottom w:val="single" w:sz="4" w:space="0" w:color="auto"/>
              <w:right w:val="single" w:sz="4" w:space="0" w:color="auto"/>
            </w:tcBorders>
            <w:shd w:val="clear" w:color="000000" w:fill="00B0F0"/>
            <w:noWrap/>
            <w:vAlign w:val="center"/>
            <w:hideMark/>
          </w:tcPr>
          <w:p w14:paraId="3630E1B5" w14:textId="77777777" w:rsidR="00D65E32" w:rsidRPr="00940793" w:rsidRDefault="00D65E32" w:rsidP="00D65E32">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REG NUMBER</w:t>
            </w:r>
          </w:p>
        </w:tc>
      </w:tr>
      <w:tr w:rsidR="00D65E32" w:rsidRPr="00940793" w14:paraId="5C025EAE" w14:textId="77777777" w:rsidTr="00D65E32">
        <w:trPr>
          <w:trHeight w:val="411"/>
        </w:trPr>
        <w:tc>
          <w:tcPr>
            <w:tcW w:w="2425" w:type="dxa"/>
            <w:tcBorders>
              <w:top w:val="nil"/>
              <w:left w:val="nil"/>
              <w:bottom w:val="single" w:sz="4" w:space="0" w:color="auto"/>
              <w:right w:val="single" w:sz="4" w:space="0" w:color="auto"/>
            </w:tcBorders>
            <w:shd w:val="clear" w:color="auto" w:fill="auto"/>
            <w:noWrap/>
            <w:vAlign w:val="bottom"/>
            <w:hideMark/>
          </w:tcPr>
          <w:p w14:paraId="64E107A5" w14:textId="77777777" w:rsidR="00D65E32" w:rsidRPr="00940793" w:rsidRDefault="00D65E32" w:rsidP="00D65E32">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 </w:t>
            </w:r>
          </w:p>
        </w:tc>
        <w:tc>
          <w:tcPr>
            <w:tcW w:w="3675" w:type="dxa"/>
            <w:vMerge/>
            <w:tcBorders>
              <w:top w:val="single" w:sz="4" w:space="0" w:color="auto"/>
              <w:left w:val="single" w:sz="4" w:space="0" w:color="auto"/>
              <w:bottom w:val="single" w:sz="4" w:space="0" w:color="auto"/>
              <w:right w:val="single" w:sz="4" w:space="0" w:color="auto"/>
            </w:tcBorders>
            <w:vAlign w:val="center"/>
            <w:hideMark/>
          </w:tcPr>
          <w:p w14:paraId="27EF3170" w14:textId="77777777" w:rsidR="00D65E32" w:rsidRPr="00940793" w:rsidRDefault="00D65E32" w:rsidP="00D65E32">
            <w:pPr>
              <w:spacing w:after="0" w:line="240" w:lineRule="auto"/>
              <w:rPr>
                <w:rFonts w:ascii="Times New Roman" w:eastAsia="Times New Roman" w:hAnsi="Times New Roman" w:cs="Times New Roman"/>
                <w:color w:val="000000"/>
                <w:sz w:val="24"/>
                <w:szCs w:val="24"/>
                <w:lang w:eastAsia="en-ZA"/>
              </w:rPr>
            </w:pPr>
          </w:p>
        </w:tc>
        <w:tc>
          <w:tcPr>
            <w:tcW w:w="3712" w:type="dxa"/>
            <w:vMerge/>
            <w:tcBorders>
              <w:top w:val="single" w:sz="4" w:space="0" w:color="auto"/>
              <w:left w:val="single" w:sz="4" w:space="0" w:color="auto"/>
              <w:bottom w:val="single" w:sz="4" w:space="0" w:color="auto"/>
              <w:right w:val="single" w:sz="4" w:space="0" w:color="auto"/>
            </w:tcBorders>
            <w:vAlign w:val="center"/>
            <w:hideMark/>
          </w:tcPr>
          <w:p w14:paraId="1E487021" w14:textId="77777777" w:rsidR="00D65E32" w:rsidRPr="00940793" w:rsidRDefault="00D65E32" w:rsidP="00D65E32">
            <w:pPr>
              <w:spacing w:after="0" w:line="240" w:lineRule="auto"/>
              <w:rPr>
                <w:rFonts w:ascii="Times New Roman" w:eastAsia="Times New Roman" w:hAnsi="Times New Roman" w:cs="Times New Roman"/>
                <w:color w:val="000000"/>
                <w:sz w:val="24"/>
                <w:szCs w:val="24"/>
                <w:lang w:eastAsia="en-ZA"/>
              </w:rPr>
            </w:pPr>
          </w:p>
        </w:tc>
      </w:tr>
      <w:tr w:rsidR="00E04DDD" w:rsidRPr="00940793" w14:paraId="7046703C"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1F717FE"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1</w:t>
            </w:r>
          </w:p>
        </w:tc>
        <w:tc>
          <w:tcPr>
            <w:tcW w:w="3675" w:type="dxa"/>
            <w:tcBorders>
              <w:top w:val="nil"/>
              <w:left w:val="nil"/>
              <w:bottom w:val="single" w:sz="4" w:space="0" w:color="auto"/>
              <w:right w:val="single" w:sz="4" w:space="0" w:color="auto"/>
            </w:tcBorders>
            <w:shd w:val="clear" w:color="auto" w:fill="auto"/>
            <w:noWrap/>
            <w:hideMark/>
          </w:tcPr>
          <w:p w14:paraId="5F6062DB" w14:textId="2731CF95"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Birimhiri Hailhim</w:t>
            </w:r>
          </w:p>
        </w:tc>
        <w:tc>
          <w:tcPr>
            <w:tcW w:w="3712" w:type="dxa"/>
            <w:tcBorders>
              <w:top w:val="nil"/>
              <w:left w:val="nil"/>
              <w:bottom w:val="single" w:sz="4" w:space="0" w:color="auto"/>
              <w:right w:val="single" w:sz="4" w:space="0" w:color="auto"/>
            </w:tcBorders>
            <w:shd w:val="clear" w:color="auto" w:fill="auto"/>
            <w:noWrap/>
            <w:hideMark/>
          </w:tcPr>
          <w:p w14:paraId="0FBD67DE" w14:textId="1F39E372" w:rsidR="00E04DDD" w:rsidRPr="00940793" w:rsidRDefault="00AF3F1E"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R1813815</w:t>
            </w:r>
          </w:p>
        </w:tc>
      </w:tr>
      <w:tr w:rsidR="00E04DDD" w:rsidRPr="00940793" w14:paraId="05E6BF4B"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94C9DAA"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2</w:t>
            </w:r>
          </w:p>
        </w:tc>
        <w:tc>
          <w:tcPr>
            <w:tcW w:w="3675" w:type="dxa"/>
            <w:tcBorders>
              <w:top w:val="nil"/>
              <w:left w:val="nil"/>
              <w:bottom w:val="single" w:sz="4" w:space="0" w:color="auto"/>
              <w:right w:val="single" w:sz="4" w:space="0" w:color="auto"/>
            </w:tcBorders>
            <w:shd w:val="clear" w:color="auto" w:fill="auto"/>
            <w:noWrap/>
            <w:hideMark/>
          </w:tcPr>
          <w:p w14:paraId="6B4963F0" w14:textId="49DE0308"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Chitakunye Kumbirai</w:t>
            </w:r>
          </w:p>
        </w:tc>
        <w:tc>
          <w:tcPr>
            <w:tcW w:w="3712" w:type="dxa"/>
            <w:tcBorders>
              <w:top w:val="nil"/>
              <w:left w:val="nil"/>
              <w:bottom w:val="single" w:sz="4" w:space="0" w:color="auto"/>
              <w:right w:val="single" w:sz="4" w:space="0" w:color="auto"/>
            </w:tcBorders>
            <w:shd w:val="clear" w:color="auto" w:fill="auto"/>
            <w:noWrap/>
            <w:hideMark/>
          </w:tcPr>
          <w:p w14:paraId="798BDE94" w14:textId="0AD756F9" w:rsidR="00E04DDD" w:rsidRPr="00940793" w:rsidRDefault="00E04DDD"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R187952G</w:t>
            </w:r>
          </w:p>
        </w:tc>
      </w:tr>
      <w:tr w:rsidR="00E04DDD" w:rsidRPr="00940793" w14:paraId="69F450FC"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045468A"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3</w:t>
            </w:r>
          </w:p>
        </w:tc>
        <w:tc>
          <w:tcPr>
            <w:tcW w:w="3675" w:type="dxa"/>
            <w:tcBorders>
              <w:top w:val="nil"/>
              <w:left w:val="nil"/>
              <w:bottom w:val="single" w:sz="4" w:space="0" w:color="auto"/>
              <w:right w:val="single" w:sz="4" w:space="0" w:color="auto"/>
            </w:tcBorders>
            <w:shd w:val="clear" w:color="auto" w:fill="auto"/>
            <w:noWrap/>
            <w:hideMark/>
          </w:tcPr>
          <w:p w14:paraId="7CAFC8A3" w14:textId="47B285ED"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Chivavaya Russell</w:t>
            </w:r>
          </w:p>
        </w:tc>
        <w:tc>
          <w:tcPr>
            <w:tcW w:w="3712" w:type="dxa"/>
            <w:tcBorders>
              <w:top w:val="nil"/>
              <w:left w:val="nil"/>
              <w:bottom w:val="single" w:sz="4" w:space="0" w:color="auto"/>
              <w:right w:val="single" w:sz="4" w:space="0" w:color="auto"/>
            </w:tcBorders>
            <w:shd w:val="clear" w:color="auto" w:fill="auto"/>
            <w:noWrap/>
            <w:hideMark/>
          </w:tcPr>
          <w:p w14:paraId="7EB1115E" w14:textId="023037AC" w:rsidR="00E04DDD" w:rsidRPr="00940793" w:rsidRDefault="00E04DDD"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R188058W</w:t>
            </w:r>
          </w:p>
        </w:tc>
      </w:tr>
      <w:tr w:rsidR="00E04DDD" w:rsidRPr="00940793" w14:paraId="29BDEE89"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CD3CDE7"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4</w:t>
            </w:r>
          </w:p>
        </w:tc>
        <w:tc>
          <w:tcPr>
            <w:tcW w:w="3675" w:type="dxa"/>
            <w:tcBorders>
              <w:top w:val="nil"/>
              <w:left w:val="nil"/>
              <w:bottom w:val="single" w:sz="4" w:space="0" w:color="auto"/>
              <w:right w:val="single" w:sz="4" w:space="0" w:color="auto"/>
            </w:tcBorders>
            <w:shd w:val="clear" w:color="auto" w:fill="auto"/>
            <w:noWrap/>
            <w:hideMark/>
          </w:tcPr>
          <w:p w14:paraId="448F0882" w14:textId="1A8EB34E"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Katonha Kudzai</w:t>
            </w:r>
          </w:p>
        </w:tc>
        <w:tc>
          <w:tcPr>
            <w:tcW w:w="3712" w:type="dxa"/>
            <w:tcBorders>
              <w:top w:val="nil"/>
              <w:left w:val="nil"/>
              <w:bottom w:val="single" w:sz="4" w:space="0" w:color="auto"/>
              <w:right w:val="single" w:sz="4" w:space="0" w:color="auto"/>
            </w:tcBorders>
            <w:shd w:val="clear" w:color="auto" w:fill="auto"/>
            <w:noWrap/>
            <w:hideMark/>
          </w:tcPr>
          <w:p w14:paraId="3E464B27" w14:textId="0ED47138" w:rsidR="00E04DDD" w:rsidRPr="00940793" w:rsidRDefault="00E04DDD"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R187954F</w:t>
            </w:r>
          </w:p>
        </w:tc>
      </w:tr>
      <w:tr w:rsidR="00E04DDD" w:rsidRPr="00940793" w14:paraId="16E21C3B"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674CFAA"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5</w:t>
            </w:r>
          </w:p>
        </w:tc>
        <w:tc>
          <w:tcPr>
            <w:tcW w:w="3675" w:type="dxa"/>
            <w:tcBorders>
              <w:top w:val="nil"/>
              <w:left w:val="nil"/>
              <w:bottom w:val="single" w:sz="4" w:space="0" w:color="auto"/>
              <w:right w:val="single" w:sz="4" w:space="0" w:color="auto"/>
            </w:tcBorders>
            <w:shd w:val="clear" w:color="auto" w:fill="auto"/>
            <w:noWrap/>
            <w:hideMark/>
          </w:tcPr>
          <w:p w14:paraId="7A4F9B0D" w14:textId="5544CF8F"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Makado Kundai</w:t>
            </w:r>
          </w:p>
        </w:tc>
        <w:tc>
          <w:tcPr>
            <w:tcW w:w="3712" w:type="dxa"/>
            <w:tcBorders>
              <w:top w:val="nil"/>
              <w:left w:val="nil"/>
              <w:bottom w:val="single" w:sz="4" w:space="0" w:color="auto"/>
              <w:right w:val="single" w:sz="4" w:space="0" w:color="auto"/>
            </w:tcBorders>
            <w:shd w:val="clear" w:color="auto" w:fill="auto"/>
            <w:noWrap/>
            <w:hideMark/>
          </w:tcPr>
          <w:p w14:paraId="5AFC29F2" w14:textId="07081983" w:rsidR="00E04DDD" w:rsidRPr="00940793" w:rsidRDefault="00E04DDD"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R187979S</w:t>
            </w:r>
          </w:p>
        </w:tc>
      </w:tr>
      <w:tr w:rsidR="00E04DDD" w:rsidRPr="00940793" w14:paraId="5C351EAB"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B61CBD0"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6</w:t>
            </w:r>
          </w:p>
        </w:tc>
        <w:tc>
          <w:tcPr>
            <w:tcW w:w="3675" w:type="dxa"/>
            <w:tcBorders>
              <w:top w:val="nil"/>
              <w:left w:val="nil"/>
              <w:bottom w:val="single" w:sz="4" w:space="0" w:color="auto"/>
              <w:right w:val="single" w:sz="4" w:space="0" w:color="auto"/>
            </w:tcBorders>
            <w:shd w:val="clear" w:color="auto" w:fill="auto"/>
            <w:noWrap/>
            <w:hideMark/>
          </w:tcPr>
          <w:p w14:paraId="71D4D63B" w14:textId="7ED0B8EA"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Mapfumo Tanyaradzwa</w:t>
            </w:r>
          </w:p>
        </w:tc>
        <w:tc>
          <w:tcPr>
            <w:tcW w:w="3712" w:type="dxa"/>
            <w:tcBorders>
              <w:top w:val="nil"/>
              <w:left w:val="nil"/>
              <w:bottom w:val="single" w:sz="4" w:space="0" w:color="auto"/>
              <w:right w:val="single" w:sz="4" w:space="0" w:color="auto"/>
            </w:tcBorders>
            <w:shd w:val="clear" w:color="auto" w:fill="auto"/>
            <w:noWrap/>
            <w:hideMark/>
          </w:tcPr>
          <w:p w14:paraId="0D2B9663" w14:textId="5CC7687E" w:rsidR="00E04DDD" w:rsidRPr="00940793" w:rsidRDefault="00E04DDD"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R187937B</w:t>
            </w:r>
          </w:p>
        </w:tc>
      </w:tr>
      <w:tr w:rsidR="00E04DDD" w:rsidRPr="00940793" w14:paraId="03058537"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CE663A1"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7</w:t>
            </w:r>
          </w:p>
        </w:tc>
        <w:tc>
          <w:tcPr>
            <w:tcW w:w="3675" w:type="dxa"/>
            <w:tcBorders>
              <w:top w:val="nil"/>
              <w:left w:val="nil"/>
              <w:bottom w:val="single" w:sz="4" w:space="0" w:color="auto"/>
              <w:right w:val="single" w:sz="4" w:space="0" w:color="auto"/>
            </w:tcBorders>
            <w:shd w:val="clear" w:color="auto" w:fill="auto"/>
            <w:noWrap/>
            <w:hideMark/>
          </w:tcPr>
          <w:p w14:paraId="2D890BB4" w14:textId="30A9C4CD"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Matawu Faithful</w:t>
            </w:r>
          </w:p>
        </w:tc>
        <w:tc>
          <w:tcPr>
            <w:tcW w:w="3712" w:type="dxa"/>
            <w:tcBorders>
              <w:top w:val="nil"/>
              <w:left w:val="nil"/>
              <w:bottom w:val="single" w:sz="4" w:space="0" w:color="auto"/>
              <w:right w:val="single" w:sz="4" w:space="0" w:color="auto"/>
            </w:tcBorders>
            <w:shd w:val="clear" w:color="auto" w:fill="auto"/>
            <w:noWrap/>
            <w:hideMark/>
          </w:tcPr>
          <w:p w14:paraId="7D92C7BC" w14:textId="69008290" w:rsidR="00E04DDD" w:rsidRPr="00940793" w:rsidRDefault="00E04DDD"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R182532C</w:t>
            </w:r>
          </w:p>
        </w:tc>
      </w:tr>
      <w:tr w:rsidR="00E04DDD" w:rsidRPr="00940793" w14:paraId="41E40F6A"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5D443A9"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8</w:t>
            </w:r>
          </w:p>
        </w:tc>
        <w:tc>
          <w:tcPr>
            <w:tcW w:w="3675" w:type="dxa"/>
            <w:tcBorders>
              <w:top w:val="nil"/>
              <w:left w:val="nil"/>
              <w:bottom w:val="single" w:sz="4" w:space="0" w:color="auto"/>
              <w:right w:val="single" w:sz="4" w:space="0" w:color="auto"/>
            </w:tcBorders>
            <w:shd w:val="clear" w:color="auto" w:fill="auto"/>
            <w:noWrap/>
            <w:hideMark/>
          </w:tcPr>
          <w:p w14:paraId="3B34521C" w14:textId="10D76041"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Mhungu Takunda</w:t>
            </w:r>
          </w:p>
        </w:tc>
        <w:tc>
          <w:tcPr>
            <w:tcW w:w="3712" w:type="dxa"/>
            <w:tcBorders>
              <w:top w:val="nil"/>
              <w:left w:val="nil"/>
              <w:bottom w:val="single" w:sz="4" w:space="0" w:color="auto"/>
              <w:right w:val="single" w:sz="4" w:space="0" w:color="auto"/>
            </w:tcBorders>
            <w:shd w:val="clear" w:color="auto" w:fill="auto"/>
            <w:noWrap/>
            <w:hideMark/>
          </w:tcPr>
          <w:p w14:paraId="613ED0FB" w14:textId="539DB184" w:rsidR="00E04DDD" w:rsidRPr="00940793" w:rsidRDefault="00E04DDD"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R187977P</w:t>
            </w:r>
          </w:p>
        </w:tc>
      </w:tr>
      <w:tr w:rsidR="00E04DDD" w:rsidRPr="00940793" w14:paraId="046FADED"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530345D"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9</w:t>
            </w:r>
          </w:p>
        </w:tc>
        <w:tc>
          <w:tcPr>
            <w:tcW w:w="3675" w:type="dxa"/>
            <w:tcBorders>
              <w:top w:val="nil"/>
              <w:left w:val="nil"/>
              <w:bottom w:val="single" w:sz="4" w:space="0" w:color="auto"/>
              <w:right w:val="single" w:sz="4" w:space="0" w:color="auto"/>
            </w:tcBorders>
            <w:shd w:val="clear" w:color="auto" w:fill="auto"/>
            <w:noWrap/>
            <w:hideMark/>
          </w:tcPr>
          <w:p w14:paraId="0555D258" w14:textId="6548DE19"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Mugore Darlington</w:t>
            </w:r>
          </w:p>
        </w:tc>
        <w:tc>
          <w:tcPr>
            <w:tcW w:w="3712" w:type="dxa"/>
            <w:tcBorders>
              <w:top w:val="nil"/>
              <w:left w:val="nil"/>
              <w:bottom w:val="single" w:sz="4" w:space="0" w:color="auto"/>
              <w:right w:val="single" w:sz="4" w:space="0" w:color="auto"/>
            </w:tcBorders>
            <w:shd w:val="clear" w:color="auto" w:fill="auto"/>
            <w:noWrap/>
            <w:hideMark/>
          </w:tcPr>
          <w:p w14:paraId="4873256D" w14:textId="63B001AC" w:rsidR="00E04DDD" w:rsidRPr="00940793" w:rsidRDefault="00E04DDD"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R188015X</w:t>
            </w:r>
          </w:p>
        </w:tc>
      </w:tr>
      <w:tr w:rsidR="00E04DDD" w:rsidRPr="00940793" w14:paraId="181AC88F"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B702315"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10</w:t>
            </w:r>
          </w:p>
        </w:tc>
        <w:tc>
          <w:tcPr>
            <w:tcW w:w="3675" w:type="dxa"/>
            <w:tcBorders>
              <w:top w:val="nil"/>
              <w:left w:val="nil"/>
              <w:bottom w:val="single" w:sz="4" w:space="0" w:color="auto"/>
              <w:right w:val="single" w:sz="4" w:space="0" w:color="auto"/>
            </w:tcBorders>
            <w:shd w:val="clear" w:color="auto" w:fill="auto"/>
            <w:noWrap/>
            <w:hideMark/>
          </w:tcPr>
          <w:p w14:paraId="27FEA922" w14:textId="1BEB13DA"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Murewa Treaviance</w:t>
            </w:r>
          </w:p>
        </w:tc>
        <w:tc>
          <w:tcPr>
            <w:tcW w:w="3712" w:type="dxa"/>
            <w:tcBorders>
              <w:top w:val="nil"/>
              <w:left w:val="nil"/>
              <w:bottom w:val="single" w:sz="4" w:space="0" w:color="auto"/>
              <w:right w:val="single" w:sz="4" w:space="0" w:color="auto"/>
            </w:tcBorders>
            <w:shd w:val="clear" w:color="auto" w:fill="auto"/>
            <w:noWrap/>
            <w:hideMark/>
          </w:tcPr>
          <w:p w14:paraId="6FAB4248" w14:textId="723D12D3" w:rsidR="00E04DDD" w:rsidRPr="00940793" w:rsidRDefault="00E04DDD"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R187969A</w:t>
            </w:r>
          </w:p>
        </w:tc>
      </w:tr>
      <w:tr w:rsidR="00E04DDD" w:rsidRPr="00940793" w14:paraId="632B0EBF"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68CC7ED"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11</w:t>
            </w:r>
          </w:p>
        </w:tc>
        <w:tc>
          <w:tcPr>
            <w:tcW w:w="3675" w:type="dxa"/>
            <w:tcBorders>
              <w:top w:val="nil"/>
              <w:left w:val="nil"/>
              <w:bottom w:val="single" w:sz="4" w:space="0" w:color="auto"/>
              <w:right w:val="single" w:sz="4" w:space="0" w:color="auto"/>
            </w:tcBorders>
            <w:shd w:val="clear" w:color="auto" w:fill="auto"/>
            <w:noWrap/>
            <w:hideMark/>
          </w:tcPr>
          <w:p w14:paraId="71DEAEDA" w14:textId="723E8363"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Muzembi Lloyd</w:t>
            </w:r>
          </w:p>
        </w:tc>
        <w:tc>
          <w:tcPr>
            <w:tcW w:w="3712" w:type="dxa"/>
            <w:tcBorders>
              <w:top w:val="nil"/>
              <w:left w:val="nil"/>
              <w:bottom w:val="single" w:sz="4" w:space="0" w:color="auto"/>
              <w:right w:val="single" w:sz="4" w:space="0" w:color="auto"/>
            </w:tcBorders>
            <w:shd w:val="clear" w:color="auto" w:fill="auto"/>
            <w:noWrap/>
            <w:hideMark/>
          </w:tcPr>
          <w:p w14:paraId="06E6E6A5" w14:textId="2C0825B6" w:rsidR="00E04DDD" w:rsidRPr="00940793" w:rsidRDefault="00E04DDD"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R187978D</w:t>
            </w:r>
          </w:p>
        </w:tc>
      </w:tr>
      <w:tr w:rsidR="00E04DDD" w:rsidRPr="00940793" w14:paraId="3A8CAB41"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5E1A82E"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12</w:t>
            </w:r>
          </w:p>
        </w:tc>
        <w:tc>
          <w:tcPr>
            <w:tcW w:w="3675" w:type="dxa"/>
            <w:tcBorders>
              <w:top w:val="nil"/>
              <w:left w:val="nil"/>
              <w:bottom w:val="single" w:sz="4" w:space="0" w:color="auto"/>
              <w:right w:val="single" w:sz="4" w:space="0" w:color="auto"/>
            </w:tcBorders>
            <w:shd w:val="clear" w:color="auto" w:fill="auto"/>
            <w:noWrap/>
            <w:hideMark/>
          </w:tcPr>
          <w:p w14:paraId="3CFDAAAD" w14:textId="79CCA9CC"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Pasipamire Paidashe</w:t>
            </w:r>
          </w:p>
        </w:tc>
        <w:tc>
          <w:tcPr>
            <w:tcW w:w="3712" w:type="dxa"/>
            <w:tcBorders>
              <w:top w:val="nil"/>
              <w:left w:val="nil"/>
              <w:bottom w:val="single" w:sz="4" w:space="0" w:color="auto"/>
              <w:right w:val="single" w:sz="4" w:space="0" w:color="auto"/>
            </w:tcBorders>
            <w:shd w:val="clear" w:color="auto" w:fill="auto"/>
            <w:noWrap/>
            <w:hideMark/>
          </w:tcPr>
          <w:p w14:paraId="6A899100" w14:textId="4F9B70BD" w:rsidR="00E04DDD" w:rsidRPr="00940793" w:rsidRDefault="00E04DDD"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R1810975</w:t>
            </w:r>
          </w:p>
        </w:tc>
      </w:tr>
      <w:tr w:rsidR="00E04DDD" w:rsidRPr="00940793" w14:paraId="7B07C28E"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192B8ED"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13</w:t>
            </w:r>
          </w:p>
        </w:tc>
        <w:tc>
          <w:tcPr>
            <w:tcW w:w="3675" w:type="dxa"/>
            <w:tcBorders>
              <w:top w:val="nil"/>
              <w:left w:val="nil"/>
              <w:bottom w:val="single" w:sz="4" w:space="0" w:color="auto"/>
              <w:right w:val="single" w:sz="4" w:space="0" w:color="auto"/>
            </w:tcBorders>
            <w:shd w:val="clear" w:color="auto" w:fill="auto"/>
            <w:noWrap/>
            <w:hideMark/>
          </w:tcPr>
          <w:p w14:paraId="34CD2D8C" w14:textId="5892D363"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Rondai Simbabrashe</w:t>
            </w:r>
          </w:p>
        </w:tc>
        <w:tc>
          <w:tcPr>
            <w:tcW w:w="3712" w:type="dxa"/>
            <w:tcBorders>
              <w:top w:val="nil"/>
              <w:left w:val="nil"/>
              <w:bottom w:val="single" w:sz="4" w:space="0" w:color="auto"/>
              <w:right w:val="single" w:sz="4" w:space="0" w:color="auto"/>
            </w:tcBorders>
            <w:shd w:val="clear" w:color="auto" w:fill="auto"/>
            <w:noWrap/>
            <w:hideMark/>
          </w:tcPr>
          <w:p w14:paraId="3E591858" w14:textId="41E42077" w:rsidR="00E04DDD" w:rsidRPr="00940793" w:rsidRDefault="00AF3F1E"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R1810120</w:t>
            </w:r>
          </w:p>
        </w:tc>
      </w:tr>
      <w:tr w:rsidR="00E04DDD" w:rsidRPr="00940793" w14:paraId="7C4F1B40"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3BFB293"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14</w:t>
            </w:r>
          </w:p>
        </w:tc>
        <w:tc>
          <w:tcPr>
            <w:tcW w:w="3675" w:type="dxa"/>
            <w:tcBorders>
              <w:top w:val="nil"/>
              <w:left w:val="nil"/>
              <w:bottom w:val="single" w:sz="4" w:space="0" w:color="auto"/>
              <w:right w:val="single" w:sz="4" w:space="0" w:color="auto"/>
            </w:tcBorders>
            <w:shd w:val="clear" w:color="auto" w:fill="auto"/>
            <w:noWrap/>
            <w:hideMark/>
          </w:tcPr>
          <w:p w14:paraId="1C32AE4F" w14:textId="47A14F38"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xml:space="preserve"> Temayi Simbarashe </w:t>
            </w:r>
          </w:p>
        </w:tc>
        <w:tc>
          <w:tcPr>
            <w:tcW w:w="3712" w:type="dxa"/>
            <w:tcBorders>
              <w:top w:val="nil"/>
              <w:left w:val="nil"/>
              <w:bottom w:val="single" w:sz="4" w:space="0" w:color="auto"/>
              <w:right w:val="single" w:sz="4" w:space="0" w:color="auto"/>
            </w:tcBorders>
            <w:shd w:val="clear" w:color="auto" w:fill="auto"/>
            <w:noWrap/>
            <w:hideMark/>
          </w:tcPr>
          <w:p w14:paraId="5F55DEBE" w14:textId="0E3DF965" w:rsidR="00E04DDD" w:rsidRPr="00940793" w:rsidRDefault="00940793"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xml:space="preserve">  </w:t>
            </w:r>
            <w:r w:rsidR="00E04DDD" w:rsidRPr="00940793">
              <w:rPr>
                <w:rFonts w:ascii="Times New Roman" w:hAnsi="Times New Roman" w:cs="Times New Roman"/>
                <w:sz w:val="24"/>
                <w:szCs w:val="24"/>
              </w:rPr>
              <w:t>R18</w:t>
            </w:r>
            <w:r w:rsidR="00AF3F1E" w:rsidRPr="00940793">
              <w:rPr>
                <w:rFonts w:ascii="Times New Roman" w:hAnsi="Times New Roman" w:cs="Times New Roman"/>
                <w:sz w:val="24"/>
                <w:szCs w:val="24"/>
              </w:rPr>
              <w:t>9427W</w:t>
            </w:r>
          </w:p>
        </w:tc>
      </w:tr>
      <w:tr w:rsidR="00E04DDD" w:rsidRPr="00940793" w14:paraId="75B70D75" w14:textId="77777777" w:rsidTr="00A36DAE">
        <w:trPr>
          <w:trHeight w:val="411"/>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1D56C9A" w14:textId="77777777" w:rsidR="00E04DDD" w:rsidRPr="00940793" w:rsidRDefault="00E04DDD" w:rsidP="00E04DDD">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eastAsia="Times New Roman" w:hAnsi="Times New Roman" w:cs="Times New Roman"/>
                <w:color w:val="000000"/>
                <w:sz w:val="24"/>
                <w:szCs w:val="24"/>
                <w:lang w:eastAsia="en-ZA"/>
              </w:rPr>
              <w:t>15</w:t>
            </w:r>
          </w:p>
        </w:tc>
        <w:tc>
          <w:tcPr>
            <w:tcW w:w="3675" w:type="dxa"/>
            <w:tcBorders>
              <w:top w:val="nil"/>
              <w:left w:val="nil"/>
              <w:bottom w:val="single" w:sz="4" w:space="0" w:color="auto"/>
              <w:right w:val="single" w:sz="4" w:space="0" w:color="auto"/>
            </w:tcBorders>
            <w:shd w:val="clear" w:color="auto" w:fill="auto"/>
            <w:noWrap/>
            <w:hideMark/>
          </w:tcPr>
          <w:p w14:paraId="73B3F748" w14:textId="4831D39F" w:rsidR="00E04DDD" w:rsidRPr="00940793" w:rsidRDefault="00E04DDD" w:rsidP="00E04DDD">
            <w:pPr>
              <w:spacing w:after="0" w:line="240" w:lineRule="auto"/>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Tembo Tanaka</w:t>
            </w:r>
          </w:p>
        </w:tc>
        <w:tc>
          <w:tcPr>
            <w:tcW w:w="3712" w:type="dxa"/>
            <w:tcBorders>
              <w:top w:val="nil"/>
              <w:left w:val="nil"/>
              <w:bottom w:val="single" w:sz="4" w:space="0" w:color="auto"/>
              <w:right w:val="single" w:sz="4" w:space="0" w:color="auto"/>
            </w:tcBorders>
            <w:shd w:val="clear" w:color="auto" w:fill="auto"/>
            <w:noWrap/>
            <w:hideMark/>
          </w:tcPr>
          <w:p w14:paraId="5A226CDC" w14:textId="778D73CD" w:rsidR="00E04DDD" w:rsidRPr="00940793" w:rsidRDefault="00940793" w:rsidP="00AF3F1E">
            <w:pPr>
              <w:spacing w:after="0" w:line="240" w:lineRule="auto"/>
              <w:jc w:val="center"/>
              <w:rPr>
                <w:rFonts w:ascii="Times New Roman" w:eastAsia="Times New Roman" w:hAnsi="Times New Roman" w:cs="Times New Roman"/>
                <w:color w:val="000000"/>
                <w:sz w:val="24"/>
                <w:szCs w:val="24"/>
                <w:lang w:eastAsia="en-ZA"/>
              </w:rPr>
            </w:pPr>
            <w:r w:rsidRPr="00940793">
              <w:rPr>
                <w:rFonts w:ascii="Times New Roman" w:hAnsi="Times New Roman" w:cs="Times New Roman"/>
                <w:sz w:val="24"/>
                <w:szCs w:val="24"/>
              </w:rPr>
              <w:t xml:space="preserve"> </w:t>
            </w:r>
            <w:r w:rsidR="00E04DDD" w:rsidRPr="00940793">
              <w:rPr>
                <w:rFonts w:ascii="Times New Roman" w:hAnsi="Times New Roman" w:cs="Times New Roman"/>
                <w:sz w:val="24"/>
                <w:szCs w:val="24"/>
              </w:rPr>
              <w:t>R187942F</w:t>
            </w:r>
          </w:p>
        </w:tc>
      </w:tr>
    </w:tbl>
    <w:p w14:paraId="05BF144E" w14:textId="069A37A6" w:rsidR="00F709D0" w:rsidRPr="00AF3F1E" w:rsidRDefault="00F709D0" w:rsidP="00AF3F1E">
      <w:pPr>
        <w:pStyle w:val="ListParagraph"/>
        <w:numPr>
          <w:ilvl w:val="0"/>
          <w:numId w:val="6"/>
        </w:numPr>
        <w:autoSpaceDE w:val="0"/>
        <w:autoSpaceDN w:val="0"/>
        <w:adjustRightInd w:val="0"/>
        <w:spacing w:after="0" w:line="360" w:lineRule="auto"/>
        <w:jc w:val="both"/>
        <w:rPr>
          <w:rFonts w:ascii="Times New Roman" w:hAnsi="Times New Roman" w:cs="Times New Roman"/>
          <w:color w:val="1F3864" w:themeColor="accent1" w:themeShade="80"/>
          <w:sz w:val="24"/>
          <w:szCs w:val="24"/>
        </w:rPr>
      </w:pPr>
      <w:r w:rsidRPr="00AF3F1E">
        <w:rPr>
          <w:rFonts w:ascii="Times New Roman" w:hAnsi="Times New Roman" w:cs="Times New Roman"/>
          <w:b/>
          <w:bCs/>
          <w:color w:val="1F3864" w:themeColor="accent1" w:themeShade="80"/>
          <w:sz w:val="24"/>
          <w:szCs w:val="24"/>
        </w:rPr>
        <w:lastRenderedPageBreak/>
        <w:t>Background of NSSA</w:t>
      </w:r>
    </w:p>
    <w:p w14:paraId="384C1375" w14:textId="77777777" w:rsidR="00F709D0" w:rsidRPr="007B0677" w:rsidRDefault="00F709D0" w:rsidP="007B0677">
      <w:pPr>
        <w:autoSpaceDE w:val="0"/>
        <w:autoSpaceDN w:val="0"/>
        <w:adjustRightInd w:val="0"/>
        <w:spacing w:after="0" w:line="360" w:lineRule="auto"/>
        <w:jc w:val="both"/>
        <w:rPr>
          <w:rFonts w:ascii="Times New Roman" w:hAnsi="Times New Roman" w:cs="Times New Roman"/>
          <w:sz w:val="24"/>
          <w:szCs w:val="24"/>
        </w:rPr>
      </w:pPr>
    </w:p>
    <w:p w14:paraId="28FB97B9" w14:textId="77777777" w:rsidR="00805AAE" w:rsidRDefault="00837CCE" w:rsidP="007B0677">
      <w:pPr>
        <w:autoSpaceDE w:val="0"/>
        <w:autoSpaceDN w:val="0"/>
        <w:adjustRightInd w:val="0"/>
        <w:spacing w:after="0" w:line="360" w:lineRule="auto"/>
        <w:jc w:val="both"/>
        <w:rPr>
          <w:rFonts w:ascii="Times New Roman" w:hAnsi="Times New Roman" w:cs="Times New Roman"/>
          <w:sz w:val="24"/>
          <w:szCs w:val="24"/>
        </w:rPr>
      </w:pPr>
      <w:r w:rsidRPr="007B0677">
        <w:rPr>
          <w:rFonts w:ascii="Times New Roman" w:hAnsi="Times New Roman" w:cs="Times New Roman"/>
          <w:sz w:val="24"/>
          <w:szCs w:val="24"/>
        </w:rPr>
        <w:t xml:space="preserve">In Zimbabwe, the National Social Security Authority (NSSA) was constituted and established in terms of the NSSA Act of 1989, Chapter 17: 04. It is the statutory corporate body mandated by the Zimbabwean Government to provide social security. The Act commissions the Minister of Public Service, </w:t>
      </w:r>
      <w:r w:rsidR="003152A9" w:rsidRPr="007B0677">
        <w:rPr>
          <w:rFonts w:ascii="Times New Roman" w:hAnsi="Times New Roman" w:cs="Times New Roman"/>
          <w:sz w:val="24"/>
          <w:szCs w:val="24"/>
        </w:rPr>
        <w:t>Labour,</w:t>
      </w:r>
      <w:r w:rsidRPr="007B0677">
        <w:rPr>
          <w:rFonts w:ascii="Times New Roman" w:hAnsi="Times New Roman" w:cs="Times New Roman"/>
          <w:sz w:val="24"/>
          <w:szCs w:val="24"/>
        </w:rPr>
        <w:t xml:space="preserve"> and Social Welfare to establish social security schemes for the provision of benefits to all employees. The Government of Zimbabwe introduced the NSSA pension scheme after the realization, that the nation had an inadequate social insurance system for the </w:t>
      </w:r>
      <w:r w:rsidR="003152A9" w:rsidRPr="007B0677">
        <w:rPr>
          <w:rFonts w:ascii="Times New Roman" w:hAnsi="Times New Roman" w:cs="Times New Roman"/>
          <w:sz w:val="24"/>
          <w:szCs w:val="24"/>
        </w:rPr>
        <w:t>public</w:t>
      </w:r>
      <w:r w:rsidRPr="007B0677">
        <w:rPr>
          <w:rFonts w:ascii="Times New Roman" w:hAnsi="Times New Roman" w:cs="Times New Roman"/>
          <w:sz w:val="24"/>
          <w:szCs w:val="24"/>
        </w:rPr>
        <w:t xml:space="preserve">. This realization was mainly </w:t>
      </w:r>
      <w:r w:rsidR="003152A9" w:rsidRPr="007B0677">
        <w:rPr>
          <w:rFonts w:ascii="Times New Roman" w:hAnsi="Times New Roman" w:cs="Times New Roman"/>
          <w:sz w:val="24"/>
          <w:szCs w:val="24"/>
        </w:rPr>
        <w:t>fuelled</w:t>
      </w:r>
      <w:r w:rsidRPr="007B0677">
        <w:rPr>
          <w:rFonts w:ascii="Times New Roman" w:hAnsi="Times New Roman" w:cs="Times New Roman"/>
          <w:sz w:val="24"/>
          <w:szCs w:val="24"/>
        </w:rPr>
        <w:t xml:space="preserve"> by the concerns to reduce the socio-economic impact, that the </w:t>
      </w:r>
      <w:r w:rsidR="003152A9" w:rsidRPr="007B0677">
        <w:rPr>
          <w:rFonts w:ascii="Times New Roman" w:hAnsi="Times New Roman" w:cs="Times New Roman"/>
          <w:sz w:val="24"/>
          <w:szCs w:val="24"/>
        </w:rPr>
        <w:t>public</w:t>
      </w:r>
      <w:r w:rsidRPr="007B0677">
        <w:rPr>
          <w:rFonts w:ascii="Times New Roman" w:hAnsi="Times New Roman" w:cs="Times New Roman"/>
          <w:sz w:val="24"/>
          <w:szCs w:val="24"/>
        </w:rPr>
        <w:t xml:space="preserve"> was suffering from, through the Economic Structural Adjustment Program (ESAP) from the late 1980’s. Currently, NSSA is administering two schemes: Pension and Other Benefits Scheme and Accident Prevention and Workers’ Compensation Scheme.</w:t>
      </w:r>
    </w:p>
    <w:p w14:paraId="13047B26" w14:textId="77777777" w:rsidR="00805AAE" w:rsidRDefault="00805AAE" w:rsidP="007B0677">
      <w:pPr>
        <w:autoSpaceDE w:val="0"/>
        <w:autoSpaceDN w:val="0"/>
        <w:adjustRightInd w:val="0"/>
        <w:spacing w:after="0" w:line="360" w:lineRule="auto"/>
        <w:jc w:val="both"/>
        <w:rPr>
          <w:rFonts w:ascii="Times New Roman" w:hAnsi="Times New Roman" w:cs="Times New Roman"/>
          <w:sz w:val="24"/>
          <w:szCs w:val="24"/>
        </w:rPr>
      </w:pPr>
    </w:p>
    <w:p w14:paraId="39E90907" w14:textId="249E790D" w:rsidR="001F014B" w:rsidRDefault="00837CCE" w:rsidP="007B0677">
      <w:pPr>
        <w:autoSpaceDE w:val="0"/>
        <w:autoSpaceDN w:val="0"/>
        <w:adjustRightInd w:val="0"/>
        <w:spacing w:after="0" w:line="360" w:lineRule="auto"/>
        <w:jc w:val="both"/>
        <w:rPr>
          <w:rFonts w:ascii="Times New Roman" w:hAnsi="Times New Roman" w:cs="Times New Roman"/>
          <w:sz w:val="24"/>
          <w:szCs w:val="24"/>
        </w:rPr>
      </w:pPr>
      <w:r w:rsidRPr="007B0677">
        <w:rPr>
          <w:rFonts w:ascii="Times New Roman" w:hAnsi="Times New Roman" w:cs="Times New Roman"/>
          <w:sz w:val="24"/>
          <w:szCs w:val="24"/>
        </w:rPr>
        <w:t xml:space="preserve">Its vision </w:t>
      </w:r>
      <w:r w:rsidR="00F40273" w:rsidRPr="007B0677">
        <w:rPr>
          <w:rFonts w:ascii="Times New Roman" w:hAnsi="Times New Roman" w:cs="Times New Roman"/>
          <w:sz w:val="24"/>
          <w:szCs w:val="24"/>
        </w:rPr>
        <w:t>is</w:t>
      </w:r>
      <w:r w:rsidRPr="007B0677">
        <w:rPr>
          <w:rFonts w:ascii="Times New Roman" w:hAnsi="Times New Roman" w:cs="Times New Roman"/>
          <w:sz w:val="24"/>
          <w:szCs w:val="24"/>
        </w:rPr>
        <w:t xml:space="preserve"> ‘To be a world class provider of social security by 2030.’ Its mission statement </w:t>
      </w:r>
      <w:r w:rsidR="003152A9" w:rsidRPr="007B0677">
        <w:rPr>
          <w:rFonts w:ascii="Times New Roman" w:hAnsi="Times New Roman" w:cs="Times New Roman"/>
          <w:sz w:val="24"/>
          <w:szCs w:val="24"/>
        </w:rPr>
        <w:t>is</w:t>
      </w:r>
      <w:r w:rsidRPr="007B0677">
        <w:rPr>
          <w:rFonts w:ascii="Times New Roman" w:hAnsi="Times New Roman" w:cs="Times New Roman"/>
          <w:sz w:val="24"/>
          <w:szCs w:val="24"/>
        </w:rPr>
        <w:t xml:space="preserve"> ‘</w:t>
      </w:r>
      <w:r w:rsidR="003152A9" w:rsidRPr="007B0677">
        <w:rPr>
          <w:rFonts w:ascii="Times New Roman" w:hAnsi="Times New Roman" w:cs="Times New Roman"/>
          <w:sz w:val="24"/>
          <w:szCs w:val="24"/>
        </w:rPr>
        <w:t>t</w:t>
      </w:r>
      <w:r w:rsidRPr="007B0677">
        <w:rPr>
          <w:rFonts w:ascii="Times New Roman" w:hAnsi="Times New Roman" w:cs="Times New Roman"/>
          <w:sz w:val="24"/>
          <w:szCs w:val="24"/>
        </w:rPr>
        <w:t xml:space="preserve">o provide sustainable Social Security and Promote Occupational Safety and Health to all members through responsive schemes and services. Its corporate values are Professionalism, Accountability, Commitment, Transparency, </w:t>
      </w:r>
      <w:r w:rsidR="003152A9" w:rsidRPr="007B0677">
        <w:rPr>
          <w:rFonts w:ascii="Times New Roman" w:hAnsi="Times New Roman" w:cs="Times New Roman"/>
          <w:sz w:val="24"/>
          <w:szCs w:val="24"/>
        </w:rPr>
        <w:t>Teamwork,</w:t>
      </w:r>
      <w:r w:rsidRPr="007B0677">
        <w:rPr>
          <w:rFonts w:ascii="Times New Roman" w:hAnsi="Times New Roman" w:cs="Times New Roman"/>
          <w:sz w:val="24"/>
          <w:szCs w:val="24"/>
        </w:rPr>
        <w:t xml:space="preserve"> and Integrity. The functions of the authority subject to the NSSA Act, include </w:t>
      </w:r>
      <w:r w:rsidR="003152A9" w:rsidRPr="007B0677">
        <w:rPr>
          <w:rFonts w:ascii="Times New Roman" w:hAnsi="Times New Roman" w:cs="Times New Roman"/>
          <w:sz w:val="24"/>
          <w:szCs w:val="24"/>
        </w:rPr>
        <w:t>a</w:t>
      </w:r>
      <w:r w:rsidRPr="007B0677">
        <w:rPr>
          <w:rFonts w:ascii="Times New Roman" w:hAnsi="Times New Roman" w:cs="Times New Roman"/>
          <w:sz w:val="24"/>
          <w:szCs w:val="24"/>
        </w:rPr>
        <w:t>dministering every scheme and fund established in terms of this Act</w:t>
      </w:r>
      <w:r w:rsidR="00F34DD0" w:rsidRPr="007B0677">
        <w:rPr>
          <w:rFonts w:ascii="Times New Roman" w:hAnsi="Times New Roman" w:cs="Times New Roman"/>
          <w:sz w:val="24"/>
          <w:szCs w:val="24"/>
        </w:rPr>
        <w:t>, a</w:t>
      </w:r>
      <w:r w:rsidRPr="007B0677">
        <w:rPr>
          <w:rFonts w:ascii="Times New Roman" w:hAnsi="Times New Roman" w:cs="Times New Roman"/>
          <w:sz w:val="24"/>
          <w:szCs w:val="24"/>
        </w:rPr>
        <w:t xml:space="preserve">dvising the Minister on all matters concerning the operation of schemes and on matters relating to social security generally. </w:t>
      </w:r>
      <w:r w:rsidR="00542C56">
        <w:rPr>
          <w:rFonts w:ascii="Times New Roman" w:hAnsi="Times New Roman" w:cs="Times New Roman"/>
          <w:sz w:val="24"/>
          <w:szCs w:val="24"/>
        </w:rPr>
        <w:t>There are</w:t>
      </w:r>
      <w:r w:rsidRPr="007B0677">
        <w:rPr>
          <w:rFonts w:ascii="Times New Roman" w:hAnsi="Times New Roman" w:cs="Times New Roman"/>
          <w:sz w:val="24"/>
          <w:szCs w:val="24"/>
        </w:rPr>
        <w:t xml:space="preserve"> six chiefs for operational divisions, namely Chief Finance and Operations; Chief Contributions and Compliance; Chief Benefits, Research and Schemes Planning; Chief Investments; Chief Corporate Services; and Chief Occupational Safety, </w:t>
      </w:r>
      <w:r w:rsidR="005D108F" w:rsidRPr="007B0677">
        <w:rPr>
          <w:rFonts w:ascii="Times New Roman" w:hAnsi="Times New Roman" w:cs="Times New Roman"/>
          <w:sz w:val="24"/>
          <w:szCs w:val="24"/>
        </w:rPr>
        <w:t>Health,</w:t>
      </w:r>
      <w:r w:rsidRPr="007B0677">
        <w:rPr>
          <w:rFonts w:ascii="Times New Roman" w:hAnsi="Times New Roman" w:cs="Times New Roman"/>
          <w:sz w:val="24"/>
          <w:szCs w:val="24"/>
        </w:rPr>
        <w:t xml:space="preserve"> and Rehabilitation Officer. </w:t>
      </w:r>
    </w:p>
    <w:p w14:paraId="49314F45" w14:textId="77777777" w:rsidR="00542C56" w:rsidRDefault="00542C56" w:rsidP="007B0677">
      <w:pPr>
        <w:autoSpaceDE w:val="0"/>
        <w:autoSpaceDN w:val="0"/>
        <w:adjustRightInd w:val="0"/>
        <w:spacing w:after="0" w:line="360" w:lineRule="auto"/>
        <w:jc w:val="both"/>
        <w:rPr>
          <w:rFonts w:ascii="Times New Roman" w:hAnsi="Times New Roman" w:cs="Times New Roman"/>
          <w:b/>
          <w:bCs/>
          <w:color w:val="1F3864" w:themeColor="accent1" w:themeShade="80"/>
          <w:sz w:val="24"/>
          <w:szCs w:val="24"/>
        </w:rPr>
      </w:pPr>
    </w:p>
    <w:p w14:paraId="6426C532" w14:textId="4CE30407" w:rsidR="00F709D0" w:rsidRPr="00AF3F1E" w:rsidRDefault="00F709D0" w:rsidP="00AF3F1E">
      <w:pPr>
        <w:pStyle w:val="ListParagraph"/>
        <w:numPr>
          <w:ilvl w:val="0"/>
          <w:numId w:val="6"/>
        </w:numPr>
        <w:autoSpaceDE w:val="0"/>
        <w:autoSpaceDN w:val="0"/>
        <w:adjustRightInd w:val="0"/>
        <w:spacing w:after="0" w:line="360" w:lineRule="auto"/>
        <w:jc w:val="both"/>
        <w:rPr>
          <w:rFonts w:ascii="Times New Roman" w:hAnsi="Times New Roman" w:cs="Times New Roman"/>
          <w:color w:val="1F3864" w:themeColor="accent1" w:themeShade="80"/>
          <w:sz w:val="24"/>
          <w:szCs w:val="24"/>
        </w:rPr>
      </w:pPr>
      <w:r w:rsidRPr="00AF3F1E">
        <w:rPr>
          <w:rFonts w:ascii="Times New Roman" w:hAnsi="Times New Roman" w:cs="Times New Roman"/>
          <w:b/>
          <w:bCs/>
          <w:color w:val="1F3864" w:themeColor="accent1" w:themeShade="80"/>
          <w:sz w:val="24"/>
          <w:szCs w:val="24"/>
        </w:rPr>
        <w:t xml:space="preserve">Governance of NSSA </w:t>
      </w:r>
    </w:p>
    <w:p w14:paraId="568F28CD" w14:textId="21BCD6EE" w:rsidR="003B67F3" w:rsidRPr="001F014B" w:rsidRDefault="003B67F3" w:rsidP="007B0677">
      <w:pPr>
        <w:autoSpaceDE w:val="0"/>
        <w:autoSpaceDN w:val="0"/>
        <w:adjustRightInd w:val="0"/>
        <w:spacing w:after="0" w:line="360" w:lineRule="auto"/>
        <w:jc w:val="both"/>
        <w:rPr>
          <w:rFonts w:ascii="Times New Roman" w:hAnsi="Times New Roman" w:cs="Times New Roman"/>
          <w:color w:val="1F3864" w:themeColor="accent1" w:themeShade="80"/>
          <w:sz w:val="24"/>
          <w:szCs w:val="24"/>
        </w:rPr>
      </w:pPr>
      <w:r w:rsidRPr="001F014B">
        <w:rPr>
          <w:rFonts w:ascii="Times New Roman" w:hAnsi="Times New Roman" w:cs="Times New Roman"/>
          <w:color w:val="1F3864" w:themeColor="accent1" w:themeShade="80"/>
          <w:sz w:val="24"/>
          <w:szCs w:val="24"/>
        </w:rPr>
        <w:t>Board Members</w:t>
      </w:r>
    </w:p>
    <w:p w14:paraId="253386D2" w14:textId="695EBD0E" w:rsidR="003B67F3" w:rsidRDefault="003B67F3" w:rsidP="007B0677">
      <w:pPr>
        <w:autoSpaceDE w:val="0"/>
        <w:autoSpaceDN w:val="0"/>
        <w:adjustRightInd w:val="0"/>
        <w:spacing w:after="0" w:line="360" w:lineRule="auto"/>
        <w:jc w:val="both"/>
        <w:rPr>
          <w:rFonts w:ascii="Times New Roman" w:hAnsi="Times New Roman" w:cs="Times New Roman"/>
          <w:sz w:val="24"/>
          <w:szCs w:val="24"/>
        </w:rPr>
      </w:pPr>
      <w:r w:rsidRPr="007B0677">
        <w:rPr>
          <w:rFonts w:ascii="Times New Roman" w:hAnsi="Times New Roman" w:cs="Times New Roman"/>
          <w:sz w:val="24"/>
          <w:szCs w:val="24"/>
        </w:rPr>
        <w:t>NSSA is a social security organization governed by a board comprising representation from the employer representatives (EMCOZ), Government and employees’ representatives (ZCTU and ZFTU). Three board members represent the employer organizations. The Minister of Labor and Social Services is represented with names of capable board members from the employer organization based on their experience in administration, the minister appoints three members. After consultation with the employer organizations, the minister appoints another three board members. Having appointed another three members brings the total number of representations from the employees and employers’ organizations to six as per the National Social Security Act.</w:t>
      </w:r>
      <w:r w:rsidR="001F014B">
        <w:rPr>
          <w:rFonts w:ascii="Times New Roman" w:hAnsi="Times New Roman" w:cs="Times New Roman"/>
          <w:sz w:val="24"/>
          <w:szCs w:val="24"/>
        </w:rPr>
        <w:t xml:space="preserve"> </w:t>
      </w:r>
      <w:r w:rsidRPr="007B0677">
        <w:rPr>
          <w:rFonts w:ascii="Times New Roman" w:hAnsi="Times New Roman" w:cs="Times New Roman"/>
          <w:sz w:val="24"/>
          <w:szCs w:val="24"/>
        </w:rPr>
        <w:t xml:space="preserve">The remaining three members come from the Social </w:t>
      </w:r>
      <w:r w:rsidRPr="007B0677">
        <w:rPr>
          <w:rFonts w:ascii="Times New Roman" w:hAnsi="Times New Roman" w:cs="Times New Roman"/>
          <w:sz w:val="24"/>
          <w:szCs w:val="24"/>
        </w:rPr>
        <w:lastRenderedPageBreak/>
        <w:t>Security Authority. The board members are appointed based on their professional qualifications. The final board member is the General Manager acting as an ex-folio board.</w:t>
      </w:r>
    </w:p>
    <w:p w14:paraId="39E92046" w14:textId="77777777" w:rsidR="001F014B" w:rsidRPr="007B0677" w:rsidRDefault="001F014B" w:rsidP="007B0677">
      <w:pPr>
        <w:autoSpaceDE w:val="0"/>
        <w:autoSpaceDN w:val="0"/>
        <w:adjustRightInd w:val="0"/>
        <w:spacing w:after="0" w:line="360" w:lineRule="auto"/>
        <w:jc w:val="both"/>
        <w:rPr>
          <w:rFonts w:ascii="Times New Roman" w:hAnsi="Times New Roman" w:cs="Times New Roman"/>
          <w:sz w:val="24"/>
          <w:szCs w:val="24"/>
        </w:rPr>
      </w:pPr>
    </w:p>
    <w:p w14:paraId="44C7DAD0" w14:textId="77777777" w:rsidR="003B67F3" w:rsidRPr="001F014B" w:rsidRDefault="003B67F3" w:rsidP="007B0677">
      <w:pPr>
        <w:autoSpaceDE w:val="0"/>
        <w:autoSpaceDN w:val="0"/>
        <w:adjustRightInd w:val="0"/>
        <w:spacing w:after="0" w:line="360" w:lineRule="auto"/>
        <w:jc w:val="both"/>
        <w:rPr>
          <w:rFonts w:ascii="Times New Roman" w:hAnsi="Times New Roman" w:cs="Times New Roman"/>
          <w:color w:val="1F3864" w:themeColor="accent1" w:themeShade="80"/>
          <w:sz w:val="24"/>
          <w:szCs w:val="24"/>
        </w:rPr>
      </w:pPr>
      <w:r w:rsidRPr="001F014B">
        <w:rPr>
          <w:rFonts w:ascii="Times New Roman" w:hAnsi="Times New Roman" w:cs="Times New Roman"/>
          <w:color w:val="1F3864" w:themeColor="accent1" w:themeShade="80"/>
          <w:sz w:val="24"/>
          <w:szCs w:val="24"/>
        </w:rPr>
        <w:t>Administration of NSSA</w:t>
      </w:r>
    </w:p>
    <w:p w14:paraId="2AEDFF45" w14:textId="426CB4C4" w:rsidR="003B67F3" w:rsidRPr="007B0677" w:rsidRDefault="003B67F3" w:rsidP="007B0677">
      <w:pPr>
        <w:autoSpaceDE w:val="0"/>
        <w:autoSpaceDN w:val="0"/>
        <w:adjustRightInd w:val="0"/>
        <w:spacing w:after="0" w:line="360" w:lineRule="auto"/>
        <w:jc w:val="both"/>
        <w:rPr>
          <w:rFonts w:ascii="Times New Roman" w:hAnsi="Times New Roman" w:cs="Times New Roman"/>
          <w:sz w:val="24"/>
          <w:szCs w:val="24"/>
        </w:rPr>
      </w:pPr>
      <w:r w:rsidRPr="007B0677">
        <w:rPr>
          <w:rFonts w:ascii="Times New Roman" w:hAnsi="Times New Roman" w:cs="Times New Roman"/>
          <w:sz w:val="24"/>
          <w:szCs w:val="24"/>
        </w:rPr>
        <w:t>The administration is managed by the General Manager, (Aurthur Manasa). The General Manager has the overall accountability for the organization’s business affairs. Under the general manager are the six Chiefs for numerous operational divisions namely Chief</w:t>
      </w:r>
      <w:r w:rsidR="001F014B">
        <w:rPr>
          <w:rFonts w:ascii="Times New Roman" w:hAnsi="Times New Roman" w:cs="Times New Roman"/>
          <w:sz w:val="24"/>
          <w:szCs w:val="24"/>
        </w:rPr>
        <w:t xml:space="preserve"> </w:t>
      </w:r>
      <w:r w:rsidRPr="007B0677">
        <w:rPr>
          <w:rFonts w:ascii="Times New Roman" w:hAnsi="Times New Roman" w:cs="Times New Roman"/>
          <w:sz w:val="24"/>
          <w:szCs w:val="24"/>
        </w:rPr>
        <w:t>Finance and Operations (Hope Tariro Mulilo); Chief Contributions and</w:t>
      </w:r>
      <w:r w:rsidR="001F014B">
        <w:rPr>
          <w:rFonts w:ascii="Times New Roman" w:hAnsi="Times New Roman" w:cs="Times New Roman"/>
          <w:sz w:val="24"/>
          <w:szCs w:val="24"/>
        </w:rPr>
        <w:t xml:space="preserve"> </w:t>
      </w:r>
      <w:r w:rsidRPr="007B0677">
        <w:rPr>
          <w:rFonts w:ascii="Times New Roman" w:hAnsi="Times New Roman" w:cs="Times New Roman"/>
          <w:sz w:val="24"/>
          <w:szCs w:val="24"/>
        </w:rPr>
        <w:t>Compliance (Agnes Masiiwa); Chief Benefits, Research and Schemes Planning; Chief Investments (Brian Marwa); Chief Corporate Services (David Makwara); and Chief Occupational Safety, Health, and Rehabilitation Centre Officer  (Dr Charles Shava).</w:t>
      </w:r>
    </w:p>
    <w:p w14:paraId="0766BAE2" w14:textId="77777777" w:rsidR="003B67F3" w:rsidRPr="007B0677" w:rsidRDefault="003B67F3" w:rsidP="007B0677">
      <w:pPr>
        <w:autoSpaceDE w:val="0"/>
        <w:autoSpaceDN w:val="0"/>
        <w:adjustRightInd w:val="0"/>
        <w:spacing w:after="0" w:line="360" w:lineRule="auto"/>
        <w:jc w:val="both"/>
        <w:rPr>
          <w:rFonts w:ascii="Times New Roman" w:hAnsi="Times New Roman" w:cs="Times New Roman"/>
          <w:sz w:val="24"/>
          <w:szCs w:val="24"/>
        </w:rPr>
      </w:pPr>
    </w:p>
    <w:p w14:paraId="523D0E8C" w14:textId="19415FE4" w:rsidR="003B67F3" w:rsidRPr="001F014B" w:rsidRDefault="003B67F3" w:rsidP="007B0677">
      <w:pPr>
        <w:autoSpaceDE w:val="0"/>
        <w:autoSpaceDN w:val="0"/>
        <w:adjustRightInd w:val="0"/>
        <w:spacing w:after="0" w:line="360" w:lineRule="auto"/>
        <w:jc w:val="both"/>
        <w:rPr>
          <w:rFonts w:ascii="Times New Roman" w:hAnsi="Times New Roman" w:cs="Times New Roman"/>
          <w:color w:val="1F3864" w:themeColor="accent1" w:themeShade="80"/>
          <w:sz w:val="24"/>
          <w:szCs w:val="24"/>
        </w:rPr>
      </w:pPr>
      <w:r w:rsidRPr="001F014B">
        <w:rPr>
          <w:rFonts w:ascii="Times New Roman" w:hAnsi="Times New Roman" w:cs="Times New Roman"/>
          <w:color w:val="1F3864" w:themeColor="accent1" w:themeShade="80"/>
          <w:sz w:val="24"/>
          <w:szCs w:val="24"/>
        </w:rPr>
        <w:t xml:space="preserve">Duties of the board members </w:t>
      </w:r>
    </w:p>
    <w:p w14:paraId="12FBD6BA" w14:textId="0F85854C" w:rsidR="00352786" w:rsidRPr="007B0677" w:rsidRDefault="003B67F3" w:rsidP="007B0677">
      <w:pPr>
        <w:autoSpaceDE w:val="0"/>
        <w:autoSpaceDN w:val="0"/>
        <w:adjustRightInd w:val="0"/>
        <w:spacing w:after="0" w:line="360" w:lineRule="auto"/>
        <w:jc w:val="both"/>
        <w:rPr>
          <w:rFonts w:ascii="Times New Roman" w:hAnsi="Times New Roman" w:cs="Times New Roman"/>
          <w:sz w:val="24"/>
          <w:szCs w:val="24"/>
        </w:rPr>
      </w:pPr>
      <w:r w:rsidRPr="007B0677">
        <w:rPr>
          <w:rFonts w:ascii="Times New Roman" w:hAnsi="Times New Roman" w:cs="Times New Roman"/>
          <w:sz w:val="24"/>
          <w:szCs w:val="24"/>
        </w:rPr>
        <w:t>The management of NSSA reports to the board and they implement the decisions. In terms of the Social Security Act, the board and the management are expected to promote a smooth provision of national social security focusing on the interests of the different stakeholders involved for example the employers who contribute to the scheme.</w:t>
      </w:r>
      <w:r w:rsidR="001F014B">
        <w:rPr>
          <w:rFonts w:ascii="Times New Roman" w:hAnsi="Times New Roman" w:cs="Times New Roman"/>
          <w:sz w:val="24"/>
          <w:szCs w:val="24"/>
        </w:rPr>
        <w:t xml:space="preserve"> </w:t>
      </w:r>
      <w:r w:rsidRPr="007B0677">
        <w:rPr>
          <w:rFonts w:ascii="Times New Roman" w:hAnsi="Times New Roman" w:cs="Times New Roman"/>
          <w:sz w:val="24"/>
          <w:szCs w:val="24"/>
        </w:rPr>
        <w:t xml:space="preserve">Also, the Act authorizes the management to engage an actuary approved by the minister to use their skills in reviewing and evaluating every scheme using actuarial methods and experience. </w:t>
      </w:r>
    </w:p>
    <w:p w14:paraId="21B67597" w14:textId="77777777" w:rsidR="001F014B" w:rsidRDefault="001F014B" w:rsidP="007B0677">
      <w:pPr>
        <w:autoSpaceDE w:val="0"/>
        <w:autoSpaceDN w:val="0"/>
        <w:adjustRightInd w:val="0"/>
        <w:spacing w:after="0" w:line="360" w:lineRule="auto"/>
        <w:jc w:val="both"/>
        <w:rPr>
          <w:rFonts w:ascii="Times New Roman" w:hAnsi="Times New Roman" w:cs="Times New Roman"/>
          <w:sz w:val="24"/>
          <w:szCs w:val="24"/>
        </w:rPr>
      </w:pPr>
    </w:p>
    <w:p w14:paraId="0BFC9AEE" w14:textId="40D8BB24" w:rsidR="00F709D0" w:rsidRPr="009E71B3" w:rsidRDefault="00F709D0" w:rsidP="009E71B3">
      <w:pPr>
        <w:pStyle w:val="ListParagraph"/>
        <w:numPr>
          <w:ilvl w:val="0"/>
          <w:numId w:val="6"/>
        </w:numPr>
        <w:autoSpaceDE w:val="0"/>
        <w:autoSpaceDN w:val="0"/>
        <w:adjustRightInd w:val="0"/>
        <w:spacing w:after="0" w:line="360" w:lineRule="auto"/>
        <w:jc w:val="both"/>
        <w:rPr>
          <w:rFonts w:ascii="Times New Roman" w:hAnsi="Times New Roman" w:cs="Times New Roman"/>
          <w:b/>
          <w:bCs/>
          <w:color w:val="1F3864" w:themeColor="accent1" w:themeShade="80"/>
          <w:sz w:val="24"/>
          <w:szCs w:val="24"/>
        </w:rPr>
      </w:pPr>
      <w:r w:rsidRPr="009E71B3">
        <w:rPr>
          <w:rFonts w:ascii="Times New Roman" w:hAnsi="Times New Roman" w:cs="Times New Roman"/>
          <w:b/>
          <w:bCs/>
          <w:color w:val="1F3864" w:themeColor="accent1" w:themeShade="80"/>
          <w:sz w:val="24"/>
          <w:szCs w:val="24"/>
        </w:rPr>
        <w:t xml:space="preserve">Key financial highlights including </w:t>
      </w:r>
      <w:r w:rsidR="00ED6F10" w:rsidRPr="009E71B3">
        <w:rPr>
          <w:rFonts w:ascii="Times New Roman" w:hAnsi="Times New Roman" w:cs="Times New Roman"/>
          <w:b/>
          <w:bCs/>
          <w:color w:val="1F3864" w:themeColor="accent1" w:themeShade="80"/>
          <w:sz w:val="24"/>
          <w:szCs w:val="24"/>
        </w:rPr>
        <w:t xml:space="preserve">any </w:t>
      </w:r>
      <w:r w:rsidRPr="009E71B3">
        <w:rPr>
          <w:rFonts w:ascii="Times New Roman" w:hAnsi="Times New Roman" w:cs="Times New Roman"/>
          <w:b/>
          <w:bCs/>
          <w:color w:val="1F3864" w:themeColor="accent1" w:themeShade="80"/>
          <w:sz w:val="24"/>
          <w:szCs w:val="24"/>
        </w:rPr>
        <w:t xml:space="preserve">key actuarial issues </w:t>
      </w:r>
    </w:p>
    <w:p w14:paraId="38271616" w14:textId="4E870EB3" w:rsidR="00352786" w:rsidRPr="007B0677" w:rsidRDefault="00352786" w:rsidP="007B0677">
      <w:pPr>
        <w:autoSpaceDE w:val="0"/>
        <w:autoSpaceDN w:val="0"/>
        <w:adjustRightInd w:val="0"/>
        <w:spacing w:after="0" w:line="360" w:lineRule="auto"/>
        <w:jc w:val="both"/>
        <w:rPr>
          <w:rFonts w:ascii="Times New Roman" w:hAnsi="Times New Roman" w:cs="Times New Roman"/>
          <w:sz w:val="24"/>
          <w:szCs w:val="24"/>
        </w:rPr>
      </w:pPr>
    </w:p>
    <w:p w14:paraId="2FC9A354" w14:textId="10575C06" w:rsidR="00010207" w:rsidRDefault="00ED6F10" w:rsidP="00010207">
      <w:pPr>
        <w:tabs>
          <w:tab w:val="left" w:pos="3690"/>
        </w:tabs>
        <w:spacing w:after="200" w:line="360" w:lineRule="auto"/>
        <w:jc w:val="both"/>
        <w:rPr>
          <w:rFonts w:ascii="Times New Roman" w:eastAsia="Times New Roman" w:hAnsi="Times New Roman" w:cs="Times New Roman"/>
          <w:sz w:val="24"/>
          <w:szCs w:val="24"/>
          <w:lang w:val="en-US"/>
        </w:rPr>
      </w:pPr>
      <w:r w:rsidRPr="00ED6F10">
        <w:rPr>
          <w:rFonts w:ascii="Times New Roman" w:eastAsia="Times New Roman" w:hAnsi="Times New Roman" w:cs="Times New Roman"/>
          <w:sz w:val="24"/>
          <w:szCs w:val="24"/>
          <w:lang w:val="en-US"/>
        </w:rPr>
        <w:t>An independent actuary conducts a regular actuarial evaluation of NSSA's schemes and makes suggestions on benefit and finance arrangements. Actuaries advise on the social security system's long-term stability and viability</w:t>
      </w:r>
      <w:r w:rsidR="001F014B">
        <w:rPr>
          <w:rFonts w:ascii="Times New Roman" w:eastAsia="Times New Roman" w:hAnsi="Times New Roman" w:cs="Times New Roman"/>
          <w:sz w:val="24"/>
          <w:szCs w:val="24"/>
          <w:lang w:val="en-US"/>
        </w:rPr>
        <w:t xml:space="preserve">. </w:t>
      </w:r>
      <w:r w:rsidRPr="00ED6F10">
        <w:rPr>
          <w:rFonts w:ascii="Times New Roman" w:eastAsia="Times New Roman" w:hAnsi="Times New Roman" w:cs="Times New Roman"/>
          <w:sz w:val="24"/>
          <w:szCs w:val="24"/>
          <w:lang w:val="en-US"/>
        </w:rPr>
        <w:t xml:space="preserve">Although the National Pension Scheme is established in such a way that a portion of current contributions might be utilized to fund current pensions, current pensions should ideally be paid out of the pensioner's past contributions and returns on those contributions' investment. When the multi-currency system was implemented in 2009, much of the value of those investments, except for real estate investments, was </w:t>
      </w:r>
      <w:r w:rsidRPr="007B0677">
        <w:rPr>
          <w:rFonts w:ascii="Times New Roman" w:eastAsia="Times New Roman" w:hAnsi="Times New Roman" w:cs="Times New Roman"/>
          <w:sz w:val="24"/>
          <w:szCs w:val="24"/>
          <w:lang w:val="en-US"/>
        </w:rPr>
        <w:t>wasted. With</w:t>
      </w:r>
      <w:r w:rsidRPr="00ED6F10">
        <w:rPr>
          <w:rFonts w:ascii="Times New Roman" w:eastAsia="Times New Roman" w:hAnsi="Times New Roman" w:cs="Times New Roman"/>
          <w:sz w:val="24"/>
          <w:szCs w:val="24"/>
          <w:lang w:val="en-US"/>
        </w:rPr>
        <w:t xml:space="preserve"> effect from 1 January 2022, the NSSA Board recommends implementing a self-adjusting mechanism for benefits payouts that will see them pegged to the Reserve Bank of Zimbabwe's auction rate.</w:t>
      </w:r>
      <w:r w:rsidR="00010207">
        <w:rPr>
          <w:rFonts w:ascii="Times New Roman" w:eastAsia="Times New Roman" w:hAnsi="Times New Roman" w:cs="Times New Roman"/>
          <w:sz w:val="24"/>
          <w:szCs w:val="24"/>
          <w:lang w:val="en-US"/>
        </w:rPr>
        <w:t xml:space="preserve"> </w:t>
      </w:r>
      <w:r w:rsidRPr="00ED6F10">
        <w:rPr>
          <w:rFonts w:ascii="Times New Roman" w:eastAsia="Times New Roman" w:hAnsi="Times New Roman" w:cs="Times New Roman"/>
          <w:sz w:val="24"/>
          <w:szCs w:val="24"/>
          <w:lang w:val="en-US"/>
        </w:rPr>
        <w:t>Employers and employees both make equal monthly contributions to the Pension and Other Benefits Scheme. Employers are responsible for ensuring that contributions are deducted and paid to NSSA. The following is the contribution rate:</w:t>
      </w:r>
    </w:p>
    <w:p w14:paraId="1CB3D42A" w14:textId="0C037726" w:rsidR="00ED6F10" w:rsidRPr="00010207" w:rsidRDefault="00ED6F10" w:rsidP="00010207">
      <w:pPr>
        <w:pStyle w:val="ListParagraph"/>
        <w:numPr>
          <w:ilvl w:val="0"/>
          <w:numId w:val="5"/>
        </w:numPr>
        <w:tabs>
          <w:tab w:val="left" w:pos="3690"/>
        </w:tabs>
        <w:spacing w:after="200" w:line="360" w:lineRule="auto"/>
        <w:jc w:val="both"/>
        <w:rPr>
          <w:rFonts w:ascii="Times New Roman" w:eastAsia="Times New Roman" w:hAnsi="Times New Roman" w:cs="Times New Roman"/>
          <w:sz w:val="24"/>
          <w:szCs w:val="24"/>
          <w:lang w:val="en-US"/>
        </w:rPr>
      </w:pPr>
      <w:r w:rsidRPr="00010207">
        <w:rPr>
          <w:rFonts w:ascii="Times New Roman" w:eastAsia="Times New Roman" w:hAnsi="Times New Roman" w:cs="Times New Roman"/>
          <w:sz w:val="24"/>
          <w:szCs w:val="24"/>
          <w:lang w:val="en-US"/>
        </w:rPr>
        <w:t>4.5 percent of the employee's insurable wages</w:t>
      </w:r>
      <w:r w:rsidR="00010207" w:rsidRPr="00010207">
        <w:rPr>
          <w:rFonts w:ascii="Times New Roman" w:eastAsia="Times New Roman" w:hAnsi="Times New Roman" w:cs="Times New Roman"/>
          <w:sz w:val="24"/>
          <w:szCs w:val="24"/>
          <w:lang w:val="en-US"/>
        </w:rPr>
        <w:t xml:space="preserve"> and </w:t>
      </w:r>
      <w:r w:rsidRPr="00010207">
        <w:rPr>
          <w:rFonts w:ascii="Times New Roman" w:eastAsia="Times New Roman" w:hAnsi="Times New Roman" w:cs="Times New Roman"/>
          <w:sz w:val="24"/>
          <w:szCs w:val="24"/>
          <w:lang w:val="en-US"/>
        </w:rPr>
        <w:t>4.5 percent from the employer</w:t>
      </w:r>
    </w:p>
    <w:p w14:paraId="39DF0FD9" w14:textId="704C935D" w:rsidR="00ED6F10" w:rsidRPr="00ED6F10" w:rsidRDefault="00ED6F10" w:rsidP="007B0677">
      <w:pPr>
        <w:spacing w:after="200" w:line="360" w:lineRule="auto"/>
        <w:jc w:val="both"/>
        <w:rPr>
          <w:rFonts w:ascii="Times New Roman" w:eastAsia="Times New Roman" w:hAnsi="Times New Roman" w:cs="Times New Roman"/>
          <w:sz w:val="24"/>
          <w:szCs w:val="24"/>
          <w:lang w:val="en-US"/>
        </w:rPr>
      </w:pPr>
      <w:r w:rsidRPr="00ED6F10">
        <w:rPr>
          <w:rFonts w:ascii="Times New Roman" w:eastAsia="Times New Roman" w:hAnsi="Times New Roman" w:cs="Times New Roman"/>
          <w:sz w:val="24"/>
          <w:szCs w:val="24"/>
          <w:lang w:val="en-US"/>
        </w:rPr>
        <w:lastRenderedPageBreak/>
        <w:t>The sum of 9% must be paid before the 1st of each month to the nearest NSSA office.</w:t>
      </w:r>
      <w:r w:rsidRPr="007B0677">
        <w:rPr>
          <w:rFonts w:ascii="Times New Roman" w:eastAsia="Times New Roman" w:hAnsi="Times New Roman" w:cs="Times New Roman"/>
          <w:sz w:val="24"/>
          <w:szCs w:val="24"/>
          <w:lang w:val="en-US"/>
        </w:rPr>
        <w:t xml:space="preserve"> </w:t>
      </w:r>
      <w:r w:rsidRPr="00ED6F10">
        <w:rPr>
          <w:rFonts w:ascii="Times New Roman" w:eastAsia="Times New Roman" w:hAnsi="Times New Roman" w:cs="Times New Roman"/>
          <w:sz w:val="24"/>
          <w:szCs w:val="24"/>
          <w:lang w:val="en-US"/>
        </w:rPr>
        <w:t xml:space="preserve">The Minister of Public Service, </w:t>
      </w:r>
      <w:r w:rsidR="00010207" w:rsidRPr="00ED6F10">
        <w:rPr>
          <w:rFonts w:ascii="Times New Roman" w:eastAsia="Times New Roman" w:hAnsi="Times New Roman" w:cs="Times New Roman"/>
          <w:sz w:val="24"/>
          <w:szCs w:val="24"/>
          <w:lang w:val="en-US"/>
        </w:rPr>
        <w:t>Labor</w:t>
      </w:r>
      <w:r w:rsidRPr="00ED6F10">
        <w:rPr>
          <w:rFonts w:ascii="Times New Roman" w:eastAsia="Times New Roman" w:hAnsi="Times New Roman" w:cs="Times New Roman"/>
          <w:sz w:val="24"/>
          <w:szCs w:val="24"/>
          <w:lang w:val="en-US"/>
        </w:rPr>
        <w:t xml:space="preserve"> and Social Welfare released Statutory Instrument (SI) 108 of 2020 in the Government Gazette, which noted that the NSSA contribution rate had been increased from 3.5 percent to 4.5 percent of one's wage which effected from 1 January 2020.</w:t>
      </w:r>
    </w:p>
    <w:p w14:paraId="3D6FC156" w14:textId="77777777" w:rsidR="00ED6F10" w:rsidRPr="00ED6F10" w:rsidRDefault="00ED6F10" w:rsidP="007B0677">
      <w:pPr>
        <w:spacing w:after="200" w:line="360" w:lineRule="auto"/>
        <w:jc w:val="both"/>
        <w:rPr>
          <w:rFonts w:ascii="Times New Roman" w:eastAsia="Times New Roman" w:hAnsi="Times New Roman" w:cs="Times New Roman"/>
          <w:sz w:val="24"/>
          <w:szCs w:val="24"/>
          <w:lang w:val="en-US"/>
        </w:rPr>
      </w:pPr>
      <w:r w:rsidRPr="00ED6F10">
        <w:rPr>
          <w:rFonts w:ascii="Times New Roman" w:eastAsia="Times New Roman" w:hAnsi="Times New Roman" w:cs="Times New Roman"/>
          <w:sz w:val="24"/>
          <w:szCs w:val="24"/>
          <w:lang w:val="en-US"/>
        </w:rPr>
        <w:t>Research has been conducted in collaboration with the government and technical experts with actuarial expertise to design a system for people in the informal sector to receive security benefits. The study's conclusions are currently being analyzed by technical professionals with actuarial expertise. According to the study, the decision to extend social security to the informal sector was necessitated by the assessment that informal business traders are having difficulty affording current monthly social security contributions and that the informal sector employs the majority of Zimbabwe's workforce, so the informal sector's unique characteristics must be addressed, in line with the National Development Strategy's vision 2030.(NDS1).</w:t>
      </w:r>
    </w:p>
    <w:p w14:paraId="0358E15A" w14:textId="77777777" w:rsidR="00ED6F10" w:rsidRPr="00ED6F10" w:rsidRDefault="00ED6F10" w:rsidP="007B0677">
      <w:pPr>
        <w:tabs>
          <w:tab w:val="left" w:pos="3690"/>
        </w:tabs>
        <w:spacing w:after="200" w:line="360" w:lineRule="auto"/>
        <w:jc w:val="both"/>
        <w:rPr>
          <w:rFonts w:ascii="Times New Roman" w:eastAsia="Times New Roman" w:hAnsi="Times New Roman" w:cs="Times New Roman"/>
          <w:b/>
          <w:sz w:val="24"/>
          <w:szCs w:val="24"/>
          <w:lang w:val="en-US"/>
        </w:rPr>
      </w:pPr>
      <w:r w:rsidRPr="00ED6F10">
        <w:rPr>
          <w:rFonts w:ascii="Times New Roman" w:eastAsia="Times New Roman" w:hAnsi="Times New Roman" w:cs="Times New Roman"/>
          <w:b/>
          <w:sz w:val="24"/>
          <w:szCs w:val="24"/>
          <w:lang w:val="en-US"/>
        </w:rPr>
        <w:t>REVENUE</w:t>
      </w:r>
    </w:p>
    <w:p w14:paraId="03C9FCC3" w14:textId="76B7C354" w:rsidR="00ED6F10" w:rsidRPr="00ED6F10" w:rsidRDefault="00ED6F10" w:rsidP="007B0677">
      <w:pPr>
        <w:tabs>
          <w:tab w:val="left" w:pos="3690"/>
        </w:tabs>
        <w:spacing w:after="200" w:line="360" w:lineRule="auto"/>
        <w:jc w:val="both"/>
        <w:rPr>
          <w:rFonts w:ascii="Times New Roman" w:eastAsia="Times New Roman" w:hAnsi="Times New Roman" w:cs="Times New Roman"/>
          <w:sz w:val="24"/>
          <w:szCs w:val="24"/>
          <w:lang w:val="en-US"/>
        </w:rPr>
      </w:pPr>
      <w:r w:rsidRPr="00ED6F10">
        <w:rPr>
          <w:rFonts w:ascii="Times New Roman" w:eastAsia="Times New Roman" w:hAnsi="Times New Roman" w:cs="Times New Roman"/>
          <w:sz w:val="24"/>
          <w:szCs w:val="24"/>
          <w:lang w:val="en-US"/>
        </w:rPr>
        <w:t xml:space="preserve">Most of the income is derived from the pension contributions($252 794 574), investment income($131 714 666) and net written premium($156 685 731) constituting 85.8% of the total income($630 452 149) as </w:t>
      </w:r>
      <w:r w:rsidR="000C5862" w:rsidRPr="00ED6F10">
        <w:rPr>
          <w:rFonts w:ascii="Times New Roman" w:eastAsia="Times New Roman" w:hAnsi="Times New Roman" w:cs="Times New Roman"/>
          <w:sz w:val="24"/>
          <w:szCs w:val="24"/>
          <w:lang w:val="en-US"/>
        </w:rPr>
        <w:t>of</w:t>
      </w:r>
      <w:r w:rsidRPr="00ED6F10">
        <w:rPr>
          <w:rFonts w:ascii="Times New Roman" w:eastAsia="Times New Roman" w:hAnsi="Times New Roman" w:cs="Times New Roman"/>
          <w:sz w:val="24"/>
          <w:szCs w:val="24"/>
          <w:lang w:val="en-US"/>
        </w:rPr>
        <w:t xml:space="preserve"> 2018 and there remaining 14.2% from other income sources</w:t>
      </w:r>
      <w:r w:rsidR="00324414">
        <w:rPr>
          <w:rFonts w:ascii="Times New Roman" w:eastAsia="Times New Roman" w:hAnsi="Times New Roman" w:cs="Times New Roman"/>
          <w:sz w:val="24"/>
          <w:szCs w:val="24"/>
          <w:lang w:val="en-US"/>
        </w:rPr>
        <w:t xml:space="preserve"> </w:t>
      </w:r>
      <w:r w:rsidRPr="00ED6F10">
        <w:rPr>
          <w:rFonts w:ascii="Times New Roman" w:eastAsia="Times New Roman" w:hAnsi="Times New Roman" w:cs="Times New Roman"/>
          <w:sz w:val="24"/>
          <w:szCs w:val="24"/>
          <w:lang w:val="en-US"/>
        </w:rPr>
        <w:t>(David Makwara 2018).</w:t>
      </w:r>
    </w:p>
    <w:p w14:paraId="76F267C1" w14:textId="56BC77A2" w:rsidR="00ED6F10" w:rsidRPr="00ED6F10" w:rsidRDefault="00ED6F10" w:rsidP="007B0677">
      <w:pPr>
        <w:tabs>
          <w:tab w:val="left" w:pos="3690"/>
        </w:tabs>
        <w:spacing w:after="200" w:line="360" w:lineRule="auto"/>
        <w:jc w:val="both"/>
        <w:rPr>
          <w:rFonts w:ascii="Times New Roman" w:eastAsia="Times New Roman" w:hAnsi="Times New Roman" w:cs="Times New Roman"/>
          <w:b/>
          <w:sz w:val="24"/>
          <w:szCs w:val="24"/>
          <w:lang w:val="en-US"/>
        </w:rPr>
      </w:pPr>
      <w:r w:rsidRPr="00ED6F10">
        <w:rPr>
          <w:rFonts w:ascii="Times New Roman" w:eastAsia="Times New Roman" w:hAnsi="Times New Roman" w:cs="Times New Roman"/>
          <w:b/>
          <w:sz w:val="24"/>
          <w:szCs w:val="24"/>
          <w:lang w:val="en-US"/>
        </w:rPr>
        <w:t>ASSETS</w:t>
      </w:r>
      <w:r w:rsidR="008B4F27">
        <w:rPr>
          <w:rFonts w:ascii="Times New Roman" w:eastAsia="Times New Roman" w:hAnsi="Times New Roman" w:cs="Times New Roman"/>
          <w:b/>
          <w:sz w:val="24"/>
          <w:szCs w:val="24"/>
          <w:lang w:val="en-US"/>
        </w:rPr>
        <w:t xml:space="preserve"> AND </w:t>
      </w:r>
      <w:r w:rsidR="008B4F27" w:rsidRPr="00ED6F10">
        <w:rPr>
          <w:rFonts w:ascii="Times New Roman" w:eastAsia="Times New Roman" w:hAnsi="Times New Roman" w:cs="Times New Roman"/>
          <w:b/>
          <w:sz w:val="24"/>
          <w:szCs w:val="24"/>
          <w:lang w:val="en-US"/>
        </w:rPr>
        <w:t>LIABILITIES (CLAIMS)</w:t>
      </w:r>
    </w:p>
    <w:p w14:paraId="51A56047" w14:textId="77777777" w:rsidR="00324414" w:rsidRDefault="00ED6F10" w:rsidP="000C5862">
      <w:pPr>
        <w:tabs>
          <w:tab w:val="left" w:pos="3690"/>
        </w:tabs>
        <w:spacing w:after="200" w:line="360" w:lineRule="auto"/>
        <w:jc w:val="both"/>
        <w:rPr>
          <w:rFonts w:ascii="Times New Roman" w:eastAsia="Times New Roman" w:hAnsi="Times New Roman" w:cs="Times New Roman"/>
          <w:sz w:val="24"/>
          <w:szCs w:val="24"/>
          <w:lang w:val="en-US"/>
        </w:rPr>
      </w:pPr>
      <w:r w:rsidRPr="00ED6F10">
        <w:rPr>
          <w:rFonts w:ascii="Times New Roman" w:eastAsia="Times New Roman" w:hAnsi="Times New Roman" w:cs="Times New Roman"/>
          <w:sz w:val="24"/>
          <w:szCs w:val="24"/>
          <w:lang w:val="en-US"/>
        </w:rPr>
        <w:t xml:space="preserve">Financial performance from the consolidated statement of financial period as </w:t>
      </w:r>
      <w:r w:rsidR="000C5862" w:rsidRPr="00ED6F10">
        <w:rPr>
          <w:rFonts w:ascii="Times New Roman" w:eastAsia="Times New Roman" w:hAnsi="Times New Roman" w:cs="Times New Roman"/>
          <w:sz w:val="24"/>
          <w:szCs w:val="24"/>
          <w:lang w:val="en-US"/>
        </w:rPr>
        <w:t>of</w:t>
      </w:r>
      <w:r w:rsidRPr="00ED6F10">
        <w:rPr>
          <w:rFonts w:ascii="Times New Roman" w:eastAsia="Times New Roman" w:hAnsi="Times New Roman" w:cs="Times New Roman"/>
          <w:sz w:val="24"/>
          <w:szCs w:val="24"/>
          <w:lang w:val="en-US"/>
        </w:rPr>
        <w:t xml:space="preserve"> 31 December 2018 was characterized by different types of assets which includes biological assets eg cattle livestock, intangible assets e</w:t>
      </w:r>
      <w:r w:rsidR="000C5862">
        <w:rPr>
          <w:rFonts w:ascii="Times New Roman" w:eastAsia="Times New Roman" w:hAnsi="Times New Roman" w:cs="Times New Roman"/>
          <w:sz w:val="24"/>
          <w:szCs w:val="24"/>
          <w:lang w:val="en-US"/>
        </w:rPr>
        <w:t>,</w:t>
      </w:r>
      <w:r w:rsidRPr="00ED6F10">
        <w:rPr>
          <w:rFonts w:ascii="Times New Roman" w:eastAsia="Times New Roman" w:hAnsi="Times New Roman" w:cs="Times New Roman"/>
          <w:sz w:val="24"/>
          <w:szCs w:val="24"/>
          <w:lang w:val="en-US"/>
        </w:rPr>
        <w:t>g goodwill, financial assets e</w:t>
      </w:r>
      <w:r w:rsidR="000C5862">
        <w:rPr>
          <w:rFonts w:ascii="Times New Roman" w:eastAsia="Times New Roman" w:hAnsi="Times New Roman" w:cs="Times New Roman"/>
          <w:sz w:val="24"/>
          <w:szCs w:val="24"/>
          <w:lang w:val="en-US"/>
        </w:rPr>
        <w:t>.</w:t>
      </w:r>
      <w:r w:rsidRPr="00ED6F10">
        <w:rPr>
          <w:rFonts w:ascii="Times New Roman" w:eastAsia="Times New Roman" w:hAnsi="Times New Roman" w:cs="Times New Roman"/>
          <w:sz w:val="24"/>
          <w:szCs w:val="24"/>
          <w:lang w:val="en-US"/>
        </w:rPr>
        <w:t>g</w:t>
      </w:r>
      <w:r w:rsidR="000C5862">
        <w:rPr>
          <w:rFonts w:ascii="Times New Roman" w:eastAsia="Times New Roman" w:hAnsi="Times New Roman" w:cs="Times New Roman"/>
          <w:sz w:val="24"/>
          <w:szCs w:val="24"/>
          <w:lang w:val="en-US"/>
        </w:rPr>
        <w:t>,</w:t>
      </w:r>
      <w:r w:rsidRPr="00ED6F10">
        <w:rPr>
          <w:rFonts w:ascii="Times New Roman" w:eastAsia="Times New Roman" w:hAnsi="Times New Roman" w:cs="Times New Roman"/>
          <w:sz w:val="24"/>
          <w:szCs w:val="24"/>
          <w:lang w:val="en-US"/>
        </w:rPr>
        <w:t xml:space="preserve"> treasury bills and investment property eg land - undetermined future use, buildings – held to earn rentals and work in progress – the property that is being developed for future use as investment</w:t>
      </w:r>
      <w:r w:rsidR="00324414">
        <w:rPr>
          <w:rFonts w:ascii="Times New Roman" w:eastAsia="Times New Roman" w:hAnsi="Times New Roman" w:cs="Times New Roman"/>
          <w:sz w:val="24"/>
          <w:szCs w:val="24"/>
          <w:lang w:val="en-US"/>
        </w:rPr>
        <w:t xml:space="preserve"> </w:t>
      </w:r>
      <w:r w:rsidRPr="00ED6F10">
        <w:rPr>
          <w:rFonts w:ascii="Times New Roman" w:eastAsia="Times New Roman" w:hAnsi="Times New Roman" w:cs="Times New Roman"/>
          <w:sz w:val="24"/>
          <w:szCs w:val="24"/>
          <w:lang w:val="en-US"/>
        </w:rPr>
        <w:t>(Musarurwa T 2021). Approximately, 80% of their total assets($2 072 697 647) come from non-current assets</w:t>
      </w:r>
      <w:r w:rsidR="00324414">
        <w:rPr>
          <w:rFonts w:ascii="Times New Roman" w:eastAsia="Times New Roman" w:hAnsi="Times New Roman" w:cs="Times New Roman"/>
          <w:sz w:val="24"/>
          <w:szCs w:val="24"/>
          <w:lang w:val="en-US"/>
        </w:rPr>
        <w:t xml:space="preserve"> </w:t>
      </w:r>
      <w:r w:rsidRPr="00ED6F10">
        <w:rPr>
          <w:rFonts w:ascii="Times New Roman" w:eastAsia="Times New Roman" w:hAnsi="Times New Roman" w:cs="Times New Roman"/>
          <w:sz w:val="24"/>
          <w:szCs w:val="24"/>
          <w:lang w:val="en-US"/>
        </w:rPr>
        <w:t>($1 696 681 960) which come mostly from investment and financial assets.</w:t>
      </w:r>
      <w:r w:rsidR="008B4F27">
        <w:rPr>
          <w:rFonts w:ascii="Times New Roman" w:eastAsia="Times New Roman" w:hAnsi="Times New Roman" w:cs="Times New Roman"/>
          <w:sz w:val="24"/>
          <w:szCs w:val="24"/>
          <w:lang w:val="en-US"/>
        </w:rPr>
        <w:t xml:space="preserve"> </w:t>
      </w:r>
    </w:p>
    <w:p w14:paraId="4683B4A9" w14:textId="4C37AFC0" w:rsidR="000C5862" w:rsidRDefault="00ED6F10" w:rsidP="000C5862">
      <w:pPr>
        <w:tabs>
          <w:tab w:val="left" w:pos="3690"/>
        </w:tabs>
        <w:spacing w:after="200" w:line="360" w:lineRule="auto"/>
        <w:jc w:val="both"/>
        <w:rPr>
          <w:rFonts w:ascii="Times New Roman" w:eastAsia="Times New Roman" w:hAnsi="Times New Roman" w:cs="Times New Roman"/>
          <w:sz w:val="24"/>
          <w:szCs w:val="24"/>
          <w:lang w:val="en-US"/>
        </w:rPr>
      </w:pPr>
      <w:r w:rsidRPr="00ED6F10">
        <w:rPr>
          <w:rFonts w:ascii="Times New Roman" w:eastAsia="Times New Roman" w:hAnsi="Times New Roman" w:cs="Times New Roman"/>
          <w:sz w:val="24"/>
          <w:szCs w:val="24"/>
          <w:lang w:val="en-US"/>
        </w:rPr>
        <w:t xml:space="preserve">According to NSSA 2018 Annual Report, the financial highlight gave an indication of the total liabilities of $499 858 725, constituting 59.27% of non-current liabilities and 40.73% of current liabilities. Non-current liabilities mostly compromise of the investments contract liabilities with Discretionary </w:t>
      </w:r>
      <w:r w:rsidR="00324414" w:rsidRPr="00ED6F10">
        <w:rPr>
          <w:rFonts w:ascii="Times New Roman" w:eastAsia="Times New Roman" w:hAnsi="Times New Roman" w:cs="Times New Roman"/>
          <w:sz w:val="24"/>
          <w:szCs w:val="24"/>
          <w:lang w:val="en-US"/>
        </w:rPr>
        <w:t>Partition</w:t>
      </w:r>
      <w:r w:rsidRPr="007B0677">
        <w:rPr>
          <w:rFonts w:ascii="Times New Roman" w:eastAsia="Times New Roman" w:hAnsi="Times New Roman" w:cs="Times New Roman"/>
          <w:sz w:val="24"/>
          <w:szCs w:val="24"/>
          <w:lang w:val="en-US"/>
        </w:rPr>
        <w:t xml:space="preserve"> </w:t>
      </w:r>
      <w:r w:rsidRPr="00ED6F10">
        <w:rPr>
          <w:rFonts w:ascii="Times New Roman" w:eastAsia="Times New Roman" w:hAnsi="Times New Roman" w:cs="Times New Roman"/>
          <w:sz w:val="24"/>
          <w:szCs w:val="24"/>
          <w:lang w:val="en-US"/>
        </w:rPr>
        <w:t>Feature</w:t>
      </w:r>
      <w:r w:rsidR="00324414">
        <w:rPr>
          <w:rFonts w:ascii="Times New Roman" w:eastAsia="Times New Roman" w:hAnsi="Times New Roman" w:cs="Times New Roman"/>
          <w:sz w:val="24"/>
          <w:szCs w:val="24"/>
          <w:lang w:val="en-US"/>
        </w:rPr>
        <w:t xml:space="preserve"> </w:t>
      </w:r>
      <w:r w:rsidRPr="00ED6F10">
        <w:rPr>
          <w:rFonts w:ascii="Times New Roman" w:eastAsia="Times New Roman" w:hAnsi="Times New Roman" w:cs="Times New Roman"/>
          <w:sz w:val="24"/>
          <w:szCs w:val="24"/>
          <w:lang w:val="en-US"/>
        </w:rPr>
        <w:t>(DPF) having 40% of the total non-current liabilities. Current liabilities ($203 549 100) compromising of deposits from customers and trade and other payables with 39% and 61% respectively.</w:t>
      </w:r>
    </w:p>
    <w:p w14:paraId="2F065727" w14:textId="77777777" w:rsidR="00324414" w:rsidRDefault="00324414" w:rsidP="000C5862">
      <w:pPr>
        <w:tabs>
          <w:tab w:val="left" w:pos="3690"/>
        </w:tabs>
        <w:spacing w:after="200" w:line="360" w:lineRule="auto"/>
        <w:jc w:val="both"/>
        <w:rPr>
          <w:rFonts w:ascii="Times New Roman" w:hAnsi="Times New Roman" w:cs="Times New Roman"/>
          <w:b/>
          <w:bCs/>
          <w:color w:val="1F3864" w:themeColor="accent1" w:themeShade="80"/>
          <w:sz w:val="24"/>
          <w:szCs w:val="24"/>
        </w:rPr>
      </w:pPr>
    </w:p>
    <w:p w14:paraId="74D0437F" w14:textId="722BF6B0" w:rsidR="00F709D0" w:rsidRPr="009E71B3" w:rsidRDefault="00F709D0" w:rsidP="009E71B3">
      <w:pPr>
        <w:pStyle w:val="ListParagraph"/>
        <w:numPr>
          <w:ilvl w:val="0"/>
          <w:numId w:val="6"/>
        </w:numPr>
        <w:tabs>
          <w:tab w:val="left" w:pos="3690"/>
        </w:tabs>
        <w:spacing w:after="200" w:line="360" w:lineRule="auto"/>
        <w:jc w:val="both"/>
        <w:rPr>
          <w:rFonts w:ascii="Times New Roman" w:eastAsia="Times New Roman" w:hAnsi="Times New Roman" w:cs="Times New Roman"/>
          <w:sz w:val="24"/>
          <w:szCs w:val="24"/>
          <w:lang w:val="en-US"/>
        </w:rPr>
      </w:pPr>
      <w:r w:rsidRPr="009E71B3">
        <w:rPr>
          <w:rFonts w:ascii="Times New Roman" w:hAnsi="Times New Roman" w:cs="Times New Roman"/>
          <w:b/>
          <w:bCs/>
          <w:color w:val="1F3864" w:themeColor="accent1" w:themeShade="80"/>
          <w:sz w:val="24"/>
          <w:szCs w:val="24"/>
        </w:rPr>
        <w:lastRenderedPageBreak/>
        <w:t xml:space="preserve">Regulation and supervision of NSSA </w:t>
      </w:r>
    </w:p>
    <w:p w14:paraId="74492A29" w14:textId="4C0FFAD6" w:rsidR="004A67B6" w:rsidRPr="007B0677" w:rsidRDefault="004A67B6" w:rsidP="007B0677">
      <w:pPr>
        <w:spacing w:line="360" w:lineRule="auto"/>
        <w:jc w:val="both"/>
        <w:rPr>
          <w:rFonts w:ascii="Times New Roman" w:hAnsi="Times New Roman" w:cs="Times New Roman"/>
          <w:sz w:val="24"/>
          <w:szCs w:val="24"/>
        </w:rPr>
      </w:pPr>
      <w:r w:rsidRPr="007B0677">
        <w:rPr>
          <w:rFonts w:ascii="Times New Roman" w:hAnsi="Times New Roman" w:cs="Times New Roman"/>
          <w:sz w:val="24"/>
          <w:szCs w:val="24"/>
        </w:rPr>
        <w:t>Oberholzer (2008) highlighted that all regulations governing statutory obligations are in Acts of Parliament.</w:t>
      </w:r>
      <w:r w:rsidR="004C1349">
        <w:rPr>
          <w:rFonts w:ascii="Times New Roman" w:hAnsi="Times New Roman" w:cs="Times New Roman"/>
          <w:sz w:val="24"/>
          <w:szCs w:val="24"/>
        </w:rPr>
        <w:t xml:space="preserve"> </w:t>
      </w:r>
      <w:r w:rsidRPr="007B0677">
        <w:rPr>
          <w:rFonts w:ascii="Times New Roman" w:hAnsi="Times New Roman" w:cs="Times New Roman"/>
          <w:sz w:val="24"/>
          <w:szCs w:val="24"/>
        </w:rPr>
        <w:t>The Government regulates the amount of money to be deducted from employee salaries through determining or approving the maximum insurable earnings. NSSA pensions are deducted from insurable earnings, the percentage charged as well as the minimum pensions to be paid out which is however done through statutory instruments that are issued by parliament such as Statutory Instrument 60 and 61 of 2013. This bought about the changes in insurable earnings from $200 to $700, percentage deduction from 3% to 3.5%, and increase in minimum pension from $40 to $60. In 2010 the Government also ordered NSSA to reduce percentage deduction from 4% to 3% and ordered the adoption of a ceiling of $200 down from no ceiling (</w:t>
      </w:r>
      <w:hyperlink r:id="rId6" w:history="1">
        <w:r w:rsidRPr="007B0677">
          <w:rPr>
            <w:rStyle w:val="Hyperlink"/>
            <w:rFonts w:ascii="Times New Roman" w:hAnsi="Times New Roman" w:cs="Times New Roman"/>
            <w:color w:val="auto"/>
            <w:sz w:val="24"/>
            <w:szCs w:val="24"/>
          </w:rPr>
          <w:t>www.nssa.org.zw</w:t>
        </w:r>
      </w:hyperlink>
      <w:r w:rsidRPr="007B0677">
        <w:rPr>
          <w:rFonts w:ascii="Times New Roman" w:hAnsi="Times New Roman" w:cs="Times New Roman"/>
          <w:sz w:val="24"/>
          <w:szCs w:val="24"/>
        </w:rPr>
        <w:t>).</w:t>
      </w:r>
    </w:p>
    <w:p w14:paraId="35E368AC" w14:textId="53CF201E" w:rsidR="004A67B6" w:rsidRPr="007B0677" w:rsidRDefault="004A67B6" w:rsidP="007B0677">
      <w:pPr>
        <w:pStyle w:val="NormalWeb"/>
        <w:shd w:val="clear" w:color="auto" w:fill="FFFFFF"/>
        <w:spacing w:before="0" w:beforeAutospacing="0" w:after="390" w:afterAutospacing="0" w:line="360" w:lineRule="auto"/>
        <w:jc w:val="both"/>
        <w:rPr>
          <w:rFonts w:eastAsiaTheme="minorHAnsi"/>
          <w:lang w:eastAsia="en-US"/>
        </w:rPr>
      </w:pPr>
      <w:r w:rsidRPr="007B0677">
        <w:rPr>
          <w:rFonts w:eastAsiaTheme="minorHAnsi"/>
          <w:lang w:eastAsia="en-US"/>
        </w:rPr>
        <w:t>National Social Security Act of 1989, Chapter 17:04, indicates that the Ministry of Labour is the backbone of the Accident prevention and worker's compensation scheme. It sets laws that govern the protection of employees against risks they might incur onsite. In addition, the Ministry regulates the provision of financial relief to employees and their families when an employee is injured or killed in a work-related accident</w:t>
      </w:r>
      <w:r w:rsidR="00324414">
        <w:rPr>
          <w:rFonts w:eastAsiaTheme="minorHAnsi"/>
          <w:lang w:eastAsia="en-US"/>
        </w:rPr>
        <w:t xml:space="preserve"> h</w:t>
      </w:r>
      <w:r w:rsidRPr="007B0677">
        <w:rPr>
          <w:rFonts w:eastAsiaTheme="minorHAnsi"/>
          <w:lang w:eastAsia="en-US"/>
        </w:rPr>
        <w:t>ence, it encourages the adoption of health and safety legislation through factory and machinery inspection. The Ministry supervises NSSA to ensure clothing, safety devices</w:t>
      </w:r>
      <w:r w:rsidR="004C1349">
        <w:rPr>
          <w:rFonts w:eastAsiaTheme="minorHAnsi"/>
          <w:lang w:eastAsia="en-US"/>
        </w:rPr>
        <w:t xml:space="preserve"> </w:t>
      </w:r>
      <w:r w:rsidRPr="007B0677">
        <w:rPr>
          <w:rFonts w:eastAsiaTheme="minorHAnsi"/>
          <w:lang w:eastAsia="en-US"/>
        </w:rPr>
        <w:t xml:space="preserve">are provided by employers, </w:t>
      </w:r>
      <w:r w:rsidR="00C75454" w:rsidRPr="007B0677">
        <w:rPr>
          <w:rFonts w:eastAsiaTheme="minorHAnsi"/>
          <w:lang w:eastAsia="en-US"/>
        </w:rPr>
        <w:t>builders,</w:t>
      </w:r>
      <w:r w:rsidRPr="007B0677">
        <w:rPr>
          <w:rFonts w:eastAsiaTheme="minorHAnsi"/>
          <w:lang w:eastAsia="en-US"/>
        </w:rPr>
        <w:t xml:space="preserve"> and occupiers of factories for employees who handle specified </w:t>
      </w:r>
      <w:r w:rsidR="004C1349">
        <w:rPr>
          <w:rFonts w:eastAsiaTheme="minorHAnsi"/>
          <w:lang w:eastAsia="en-US"/>
        </w:rPr>
        <w:t xml:space="preserve">working tools </w:t>
      </w:r>
      <w:r w:rsidRPr="007B0677">
        <w:rPr>
          <w:rFonts w:eastAsiaTheme="minorHAnsi"/>
          <w:lang w:eastAsia="en-US"/>
        </w:rPr>
        <w:t>in the course of their work.</w:t>
      </w:r>
    </w:p>
    <w:p w14:paraId="40AED581" w14:textId="77777777" w:rsidR="009E71B3" w:rsidRDefault="004A67B6" w:rsidP="007B0677">
      <w:pPr>
        <w:pStyle w:val="NormalWeb"/>
        <w:shd w:val="clear" w:color="auto" w:fill="FFFFFF"/>
        <w:spacing w:before="0" w:beforeAutospacing="0" w:after="390" w:afterAutospacing="0" w:line="360" w:lineRule="auto"/>
        <w:jc w:val="both"/>
        <w:rPr>
          <w:shd w:val="clear" w:color="auto" w:fill="FFFFFF"/>
        </w:rPr>
      </w:pPr>
      <w:r w:rsidRPr="007B0677">
        <w:t xml:space="preserve">In NewsDay (2018), the Minister of Labour said work-related injuries and fatalities were too high when taken against subdued average capacity utilisation in the industry. Based on the statistics, as acknowledged by International Labour Organisation in 2015, Zimbabwe was losing more than 70 lives to work-related deaths every year. </w:t>
      </w:r>
      <w:r w:rsidR="004C1349">
        <w:t>T</w:t>
      </w:r>
      <w:r w:rsidRPr="007B0677">
        <w:t xml:space="preserve">he government had fully embraced the Vision Zero initiative, which seeks to reduce workplace harm to zero and then in 2020, </w:t>
      </w:r>
      <w:r w:rsidR="004C1349">
        <w:t>it</w:t>
      </w:r>
      <w:r w:rsidRPr="007B0677">
        <w:t xml:space="preserve"> approved the Insurance and Pensions Commission (Amendment) Bill, as NSSA regulator</w:t>
      </w:r>
      <w:r w:rsidR="009446EF">
        <w:rPr>
          <w:shd w:val="clear" w:color="auto" w:fill="FFFFFF"/>
        </w:rPr>
        <w:t xml:space="preserve"> </w:t>
      </w:r>
      <w:r w:rsidRPr="007B0677">
        <w:rPr>
          <w:shd w:val="clear" w:color="auto" w:fill="FFFFFF"/>
        </w:rPr>
        <w:t xml:space="preserve">for losses they may incur by determining the level of such compensation, based on the different types of pension or provident fund. </w:t>
      </w:r>
    </w:p>
    <w:p w14:paraId="7CEBA434" w14:textId="408EC881" w:rsidR="004A67B6" w:rsidRPr="004C1349" w:rsidRDefault="004A67B6" w:rsidP="007B0677">
      <w:pPr>
        <w:pStyle w:val="NormalWeb"/>
        <w:shd w:val="clear" w:color="auto" w:fill="FFFFFF"/>
        <w:spacing w:before="0" w:beforeAutospacing="0" w:after="390" w:afterAutospacing="0" w:line="360" w:lineRule="auto"/>
        <w:jc w:val="both"/>
        <w:rPr>
          <w:shd w:val="clear" w:color="auto" w:fill="FFFFFF"/>
        </w:rPr>
      </w:pPr>
      <w:r w:rsidRPr="007B0677">
        <w:rPr>
          <w:shd w:val="clear" w:color="auto" w:fill="FFFFFF"/>
        </w:rPr>
        <w:t xml:space="preserve">IPEC ensures that the NSSA fund is properly administered. In pursuit of its mandate to protect the interests of scheme members, IPEC has, therefore, developed and issued a Guideline for the pensions Industry on adjusting pension values in response to the currency reforms in terms of Section 3 (1) (a) of Statutory Instrument 69 of 2020. IPEC uses this guideline as a form of regulating NSSA by providing standards and principles to be adhered to in the treatment of revaluation gains emanating from the recent currency reforms. This guideline is used to supervise NSSA performance by ensuring avoidance of a </w:t>
      </w:r>
      <w:r w:rsidRPr="007B0677">
        <w:rPr>
          <w:shd w:val="clear" w:color="auto" w:fill="FFFFFF"/>
        </w:rPr>
        <w:lastRenderedPageBreak/>
        <w:t>repeat scenario of the 2008-2009 challenges which resulted from the erosion of pension savings value by inflation.</w:t>
      </w:r>
    </w:p>
    <w:p w14:paraId="5C4983B0" w14:textId="1411B843" w:rsidR="00617C08" w:rsidRPr="009E71B3" w:rsidRDefault="00352786" w:rsidP="009E71B3">
      <w:pPr>
        <w:pStyle w:val="ListParagraph"/>
        <w:numPr>
          <w:ilvl w:val="0"/>
          <w:numId w:val="6"/>
        </w:numPr>
        <w:autoSpaceDE w:val="0"/>
        <w:autoSpaceDN w:val="0"/>
        <w:adjustRightInd w:val="0"/>
        <w:spacing w:after="175" w:line="360" w:lineRule="auto"/>
        <w:jc w:val="both"/>
        <w:rPr>
          <w:rFonts w:ascii="Times New Roman" w:hAnsi="Times New Roman" w:cs="Times New Roman"/>
          <w:b/>
          <w:bCs/>
          <w:sz w:val="24"/>
          <w:szCs w:val="24"/>
        </w:rPr>
      </w:pPr>
      <w:r w:rsidRPr="009E71B3">
        <w:rPr>
          <w:rFonts w:ascii="Times New Roman" w:hAnsi="Times New Roman" w:cs="Times New Roman"/>
          <w:b/>
          <w:bCs/>
          <w:color w:val="1F3864" w:themeColor="accent1" w:themeShade="80"/>
          <w:sz w:val="24"/>
          <w:szCs w:val="24"/>
        </w:rPr>
        <w:t>I</w:t>
      </w:r>
      <w:r w:rsidR="00F709D0" w:rsidRPr="009E71B3">
        <w:rPr>
          <w:rFonts w:ascii="Times New Roman" w:hAnsi="Times New Roman" w:cs="Times New Roman"/>
          <w:b/>
          <w:bCs/>
          <w:color w:val="1F3864" w:themeColor="accent1" w:themeShade="80"/>
          <w:sz w:val="24"/>
          <w:szCs w:val="24"/>
        </w:rPr>
        <w:t xml:space="preserve">ts coexistence with private occupational schemes. </w:t>
      </w:r>
    </w:p>
    <w:p w14:paraId="45F1DF12" w14:textId="1ED7A932" w:rsidR="00617C08" w:rsidRPr="007B0677" w:rsidRDefault="00617C08" w:rsidP="007B0677">
      <w:pPr>
        <w:autoSpaceDE w:val="0"/>
        <w:autoSpaceDN w:val="0"/>
        <w:adjustRightInd w:val="0"/>
        <w:spacing w:after="175" w:line="360" w:lineRule="auto"/>
        <w:jc w:val="both"/>
        <w:rPr>
          <w:rFonts w:ascii="Times New Roman" w:hAnsi="Times New Roman" w:cs="Times New Roman"/>
          <w:spacing w:val="5"/>
          <w:sz w:val="24"/>
          <w:szCs w:val="24"/>
          <w:shd w:val="clear" w:color="auto" w:fill="FFFFFF"/>
        </w:rPr>
      </w:pPr>
      <w:r w:rsidRPr="007B0677">
        <w:rPr>
          <w:rFonts w:ascii="Times New Roman" w:hAnsi="Times New Roman" w:cs="Times New Roman"/>
          <w:spacing w:val="5"/>
          <w:sz w:val="24"/>
          <w:szCs w:val="24"/>
          <w:shd w:val="clear" w:color="auto" w:fill="FFFFFF"/>
        </w:rPr>
        <w:t>According to NSSA</w:t>
      </w:r>
      <w:r w:rsidR="00B8634D">
        <w:rPr>
          <w:rFonts w:ascii="Times New Roman" w:hAnsi="Times New Roman" w:cs="Times New Roman"/>
          <w:spacing w:val="5"/>
          <w:sz w:val="24"/>
          <w:szCs w:val="24"/>
          <w:shd w:val="clear" w:color="auto" w:fill="FFFFFF"/>
        </w:rPr>
        <w:t xml:space="preserve"> </w:t>
      </w:r>
      <w:r w:rsidRPr="007B0677">
        <w:rPr>
          <w:rFonts w:ascii="Times New Roman" w:hAnsi="Times New Roman" w:cs="Times New Roman"/>
          <w:spacing w:val="5"/>
          <w:sz w:val="24"/>
          <w:szCs w:val="24"/>
          <w:shd w:val="clear" w:color="auto" w:fill="FFFFFF"/>
        </w:rPr>
        <w:t xml:space="preserve">the public pension </w:t>
      </w:r>
      <w:r w:rsidR="009E71B3" w:rsidRPr="007B0677">
        <w:rPr>
          <w:rFonts w:ascii="Times New Roman" w:hAnsi="Times New Roman" w:cs="Times New Roman"/>
          <w:spacing w:val="5"/>
          <w:sz w:val="24"/>
          <w:szCs w:val="24"/>
          <w:shd w:val="clear" w:color="auto" w:fill="FFFFFF"/>
        </w:rPr>
        <w:t>scheme</w:t>
      </w:r>
      <w:r w:rsidRPr="007B0677">
        <w:rPr>
          <w:rFonts w:ascii="Times New Roman" w:hAnsi="Times New Roman" w:cs="Times New Roman"/>
          <w:spacing w:val="5"/>
          <w:sz w:val="24"/>
          <w:szCs w:val="24"/>
          <w:shd w:val="clear" w:color="auto" w:fill="FFFFFF"/>
        </w:rPr>
        <w:t>-exists with any occupational or private</w:t>
      </w:r>
      <w:r w:rsidRPr="007B0677">
        <w:rPr>
          <w:rFonts w:ascii="Times New Roman" w:hAnsi="Times New Roman" w:cs="Times New Roman"/>
          <w:spacing w:val="5"/>
          <w:sz w:val="24"/>
          <w:szCs w:val="24"/>
        </w:rPr>
        <w:br/>
      </w:r>
      <w:r w:rsidRPr="007B0677">
        <w:rPr>
          <w:rFonts w:ascii="Times New Roman" w:hAnsi="Times New Roman" w:cs="Times New Roman"/>
          <w:spacing w:val="5"/>
          <w:sz w:val="24"/>
          <w:szCs w:val="24"/>
          <w:shd w:val="clear" w:color="auto" w:fill="FFFFFF"/>
        </w:rPr>
        <w:t>pension scheme that workers may choose to contribute to, while in employment. The Private</w:t>
      </w:r>
      <w:r w:rsidRPr="007B0677">
        <w:rPr>
          <w:rFonts w:ascii="Times New Roman" w:hAnsi="Times New Roman" w:cs="Times New Roman"/>
          <w:spacing w:val="5"/>
          <w:sz w:val="24"/>
          <w:szCs w:val="24"/>
        </w:rPr>
        <w:br/>
      </w:r>
      <w:r w:rsidRPr="007B0677">
        <w:rPr>
          <w:rFonts w:ascii="Times New Roman" w:hAnsi="Times New Roman" w:cs="Times New Roman"/>
          <w:spacing w:val="5"/>
          <w:sz w:val="24"/>
          <w:szCs w:val="24"/>
          <w:shd w:val="clear" w:color="auto" w:fill="FFFFFF"/>
        </w:rPr>
        <w:t>Occupational Pension Scheme established in 1991 is a pension plan set-up by the employer for the</w:t>
      </w:r>
      <w:r w:rsidRPr="007B0677">
        <w:rPr>
          <w:rFonts w:ascii="Times New Roman" w:hAnsi="Times New Roman" w:cs="Times New Roman"/>
          <w:spacing w:val="5"/>
          <w:sz w:val="24"/>
          <w:szCs w:val="24"/>
        </w:rPr>
        <w:br/>
      </w:r>
      <w:r w:rsidRPr="007B0677">
        <w:rPr>
          <w:rFonts w:ascii="Times New Roman" w:hAnsi="Times New Roman" w:cs="Times New Roman"/>
          <w:spacing w:val="5"/>
          <w:sz w:val="24"/>
          <w:szCs w:val="24"/>
          <w:shd w:val="clear" w:color="auto" w:fill="FFFFFF"/>
        </w:rPr>
        <w:t>benefit of workers in withdrawal</w:t>
      </w:r>
      <w:r w:rsidR="00B8634D">
        <w:rPr>
          <w:rFonts w:ascii="Times New Roman" w:hAnsi="Times New Roman" w:cs="Times New Roman"/>
          <w:spacing w:val="5"/>
          <w:sz w:val="24"/>
          <w:szCs w:val="24"/>
          <w:shd w:val="clear" w:color="auto" w:fill="FFFFFF"/>
        </w:rPr>
        <w:t xml:space="preserve">. </w:t>
      </w:r>
      <w:r w:rsidRPr="007B0677">
        <w:rPr>
          <w:rFonts w:ascii="Times New Roman" w:hAnsi="Times New Roman" w:cs="Times New Roman"/>
          <w:spacing w:val="5"/>
          <w:sz w:val="24"/>
          <w:szCs w:val="24"/>
          <w:shd w:val="clear" w:color="auto" w:fill="FFFFFF"/>
        </w:rPr>
        <w:t>The financing employer can contribute a defined portion</w:t>
      </w:r>
      <w:r w:rsidRPr="007B0677">
        <w:rPr>
          <w:rFonts w:ascii="Times New Roman" w:hAnsi="Times New Roman" w:cs="Times New Roman"/>
          <w:spacing w:val="5"/>
          <w:sz w:val="24"/>
          <w:szCs w:val="24"/>
        </w:rPr>
        <w:br/>
      </w:r>
      <w:r w:rsidRPr="007B0677">
        <w:rPr>
          <w:rFonts w:ascii="Times New Roman" w:hAnsi="Times New Roman" w:cs="Times New Roman"/>
          <w:spacing w:val="5"/>
          <w:sz w:val="24"/>
          <w:szCs w:val="24"/>
          <w:shd w:val="clear" w:color="auto" w:fill="FFFFFF"/>
        </w:rPr>
        <w:t xml:space="preserve">towards the pension fund, which is a separate legal persona. The occupational pension scheme isn't mandatory therefore in some </w:t>
      </w:r>
      <w:r w:rsidR="009E71B3" w:rsidRPr="007B0677">
        <w:rPr>
          <w:rFonts w:ascii="Times New Roman" w:hAnsi="Times New Roman" w:cs="Times New Roman"/>
          <w:spacing w:val="5"/>
          <w:sz w:val="24"/>
          <w:szCs w:val="24"/>
          <w:shd w:val="clear" w:color="auto" w:fill="FFFFFF"/>
        </w:rPr>
        <w:t>companies’</w:t>
      </w:r>
      <w:r w:rsidRPr="007B0677">
        <w:rPr>
          <w:rFonts w:ascii="Times New Roman" w:hAnsi="Times New Roman" w:cs="Times New Roman"/>
          <w:spacing w:val="5"/>
          <w:sz w:val="24"/>
          <w:szCs w:val="24"/>
          <w:shd w:val="clear" w:color="auto" w:fill="FFFFFF"/>
        </w:rPr>
        <w:t xml:space="preserve"> workers may choose not to contribute to the occupational pension scheme. In the Zimbabwean</w:t>
      </w:r>
      <w:r w:rsidR="009E71B3">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pension assiduity, the maturity of occupational pension schemes are DC schemes. DC schemes</w:t>
      </w:r>
      <w:r w:rsidR="009E71B3">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 xml:space="preserve">Bear workers to contribute a set chance of their </w:t>
      </w:r>
      <w:r w:rsidR="009446EF" w:rsidRPr="007B0677">
        <w:rPr>
          <w:rFonts w:ascii="Times New Roman" w:hAnsi="Times New Roman" w:cs="Times New Roman"/>
          <w:spacing w:val="5"/>
          <w:sz w:val="24"/>
          <w:szCs w:val="24"/>
          <w:shd w:val="clear" w:color="auto" w:fill="FFFFFF"/>
        </w:rPr>
        <w:t>pay</w:t>
      </w:r>
      <w:r w:rsidR="009446EF">
        <w:rPr>
          <w:rFonts w:ascii="Times New Roman" w:hAnsi="Times New Roman" w:cs="Times New Roman"/>
          <w:spacing w:val="5"/>
          <w:sz w:val="24"/>
          <w:szCs w:val="24"/>
          <w:shd w:val="clear" w:color="auto" w:fill="FFFFFF"/>
        </w:rPr>
        <w:t>check</w:t>
      </w:r>
      <w:r w:rsidRPr="007B0677">
        <w:rPr>
          <w:rFonts w:ascii="Times New Roman" w:hAnsi="Times New Roman" w:cs="Times New Roman"/>
          <w:spacing w:val="5"/>
          <w:sz w:val="24"/>
          <w:szCs w:val="24"/>
          <w:shd w:val="clear" w:color="auto" w:fill="FFFFFF"/>
        </w:rPr>
        <w:t xml:space="preserve"> and the quantum they ’re eventually</w:t>
      </w:r>
      <w:r w:rsidR="009E71B3">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entitled to will depend on how important was paid in over the times and how the investments have</w:t>
      </w:r>
      <w:r w:rsidR="009E71B3">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performed.</w:t>
      </w:r>
    </w:p>
    <w:p w14:paraId="08E06B47" w14:textId="77777777" w:rsidR="00607753" w:rsidRDefault="00617C08" w:rsidP="007B0677">
      <w:pPr>
        <w:autoSpaceDE w:val="0"/>
        <w:autoSpaceDN w:val="0"/>
        <w:adjustRightInd w:val="0"/>
        <w:spacing w:after="175" w:line="360" w:lineRule="auto"/>
        <w:jc w:val="both"/>
        <w:rPr>
          <w:rFonts w:ascii="Times New Roman" w:hAnsi="Times New Roman" w:cs="Times New Roman"/>
          <w:spacing w:val="5"/>
          <w:sz w:val="24"/>
          <w:szCs w:val="24"/>
          <w:shd w:val="clear" w:color="auto" w:fill="FFFFFF"/>
        </w:rPr>
      </w:pPr>
      <w:r w:rsidRPr="007B0677">
        <w:rPr>
          <w:rFonts w:ascii="Times New Roman" w:hAnsi="Times New Roman" w:cs="Times New Roman"/>
          <w:spacing w:val="5"/>
          <w:sz w:val="24"/>
          <w:szCs w:val="24"/>
          <w:shd w:val="clear" w:color="auto" w:fill="FFFFFF"/>
        </w:rPr>
        <w:t xml:space="preserve">Occupational pension finances can either be tone- administered or ensured finances. </w:t>
      </w:r>
      <w:r w:rsidR="009E71B3">
        <w:rPr>
          <w:rFonts w:ascii="Times New Roman" w:hAnsi="Times New Roman" w:cs="Times New Roman"/>
          <w:spacing w:val="5"/>
          <w:sz w:val="24"/>
          <w:szCs w:val="24"/>
          <w:shd w:val="clear" w:color="auto" w:fill="FFFFFF"/>
        </w:rPr>
        <w:t>They are</w:t>
      </w:r>
      <w:r w:rsidRPr="007B0677">
        <w:rPr>
          <w:rFonts w:ascii="Times New Roman" w:hAnsi="Times New Roman" w:cs="Times New Roman"/>
          <w:spacing w:val="5"/>
          <w:sz w:val="24"/>
          <w:szCs w:val="24"/>
          <w:shd w:val="clear" w:color="auto" w:fill="FFFFFF"/>
        </w:rPr>
        <w:t xml:space="preserve"> generally defined environment of an existent’s employment, the government as an</w:t>
      </w:r>
      <w:r w:rsidRPr="007B0677">
        <w:rPr>
          <w:rFonts w:ascii="Times New Roman" w:hAnsi="Times New Roman" w:cs="Times New Roman"/>
          <w:spacing w:val="5"/>
          <w:sz w:val="24"/>
          <w:szCs w:val="24"/>
        </w:rPr>
        <w:br/>
      </w:r>
      <w:r w:rsidRPr="007B0677">
        <w:rPr>
          <w:rFonts w:ascii="Times New Roman" w:hAnsi="Times New Roman" w:cs="Times New Roman"/>
          <w:spacing w:val="5"/>
          <w:sz w:val="24"/>
          <w:szCs w:val="24"/>
          <w:shd w:val="clear" w:color="auto" w:fill="FFFFFF"/>
        </w:rPr>
        <w:t>employer also has its pension scheme designed for its employers. When a person leaves that employment, they're generally</w:t>
      </w:r>
      <w:r w:rsidR="00B8634D">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reimbursed their pension benefactions or arrangement is made for a transfer to another pension</w:t>
      </w:r>
      <w:r w:rsidR="00B8634D">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scheme.</w:t>
      </w:r>
      <w:r w:rsidR="00BE1B1F" w:rsidRPr="007B0677">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The NSSA pension scheme was created to attend with occupational pension finances, which is why</w:t>
      </w:r>
      <w:r w:rsidR="00BE1B1F" w:rsidRPr="007B0677">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deductions are limited below other pension schemes.</w:t>
      </w:r>
      <w:r w:rsidR="00B8634D">
        <w:rPr>
          <w:rFonts w:ascii="Times New Roman" w:hAnsi="Times New Roman" w:cs="Times New Roman"/>
          <w:spacing w:val="5"/>
          <w:sz w:val="24"/>
          <w:szCs w:val="24"/>
          <w:shd w:val="clear" w:color="auto" w:fill="FFFFFF"/>
        </w:rPr>
        <w:t xml:space="preserve"> </w:t>
      </w:r>
      <w:r w:rsidRPr="007B0677">
        <w:rPr>
          <w:rFonts w:ascii="Times New Roman" w:hAnsi="Times New Roman" w:cs="Times New Roman"/>
          <w:spacing w:val="5"/>
          <w:sz w:val="24"/>
          <w:szCs w:val="24"/>
          <w:shd w:val="clear" w:color="auto" w:fill="FFFFFF"/>
        </w:rPr>
        <w:t>The preface of Statutory Instrument 169</w:t>
      </w:r>
      <w:r w:rsidR="00BE1B1F" w:rsidRPr="007B0677">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of 2021 meant that the insurable payment cap is now set</w:t>
      </w:r>
      <w:r w:rsidR="00B8634D">
        <w:rPr>
          <w:rFonts w:ascii="Times New Roman" w:hAnsi="Times New Roman" w:cs="Times New Roman"/>
          <w:spacing w:val="5"/>
          <w:sz w:val="24"/>
          <w:szCs w:val="24"/>
          <w:shd w:val="clear" w:color="auto" w:fill="FFFFFF"/>
        </w:rPr>
        <w:t xml:space="preserve"> </w:t>
      </w:r>
      <w:r w:rsidRPr="007B0677">
        <w:rPr>
          <w:rFonts w:ascii="Times New Roman" w:hAnsi="Times New Roman" w:cs="Times New Roman"/>
          <w:spacing w:val="5"/>
          <w:sz w:val="24"/>
          <w:szCs w:val="24"/>
          <w:shd w:val="clear" w:color="auto" w:fill="FFFFFF"/>
        </w:rPr>
        <w:t xml:space="preserve">at 75 percent of the </w:t>
      </w:r>
      <w:r w:rsidR="00B8634D">
        <w:rPr>
          <w:rFonts w:ascii="Times New Roman" w:hAnsi="Times New Roman" w:cs="Times New Roman"/>
          <w:spacing w:val="5"/>
          <w:sz w:val="24"/>
          <w:szCs w:val="24"/>
          <w:shd w:val="clear" w:color="auto" w:fill="FFFFFF"/>
        </w:rPr>
        <w:t>t</w:t>
      </w:r>
      <w:r w:rsidRPr="007B0677">
        <w:rPr>
          <w:rFonts w:ascii="Times New Roman" w:hAnsi="Times New Roman" w:cs="Times New Roman"/>
          <w:spacing w:val="5"/>
          <w:sz w:val="24"/>
          <w:szCs w:val="24"/>
          <w:shd w:val="clear" w:color="auto" w:fill="FFFFFF"/>
        </w:rPr>
        <w:t>otal Consumption</w:t>
      </w:r>
      <w:r w:rsidR="000168C3">
        <w:rPr>
          <w:rFonts w:ascii="Times New Roman" w:hAnsi="Times New Roman" w:cs="Times New Roman"/>
          <w:spacing w:val="5"/>
          <w:sz w:val="24"/>
          <w:szCs w:val="24"/>
          <w:shd w:val="clear" w:color="auto" w:fill="FFFFFF"/>
        </w:rPr>
        <w:t xml:space="preserve"> </w:t>
      </w:r>
      <w:r w:rsidRPr="007B0677">
        <w:rPr>
          <w:rFonts w:ascii="Times New Roman" w:hAnsi="Times New Roman" w:cs="Times New Roman"/>
          <w:spacing w:val="5"/>
          <w:sz w:val="24"/>
          <w:szCs w:val="24"/>
          <w:shd w:val="clear" w:color="auto" w:fill="FFFFFF"/>
        </w:rPr>
        <w:t>Poverty Line with the law applicable to a ménage with a normal of five people.</w:t>
      </w:r>
    </w:p>
    <w:p w14:paraId="282753BF" w14:textId="3938F76A" w:rsidR="008B4F27" w:rsidRDefault="00617C08" w:rsidP="007B0677">
      <w:pPr>
        <w:autoSpaceDE w:val="0"/>
        <w:autoSpaceDN w:val="0"/>
        <w:adjustRightInd w:val="0"/>
        <w:spacing w:after="175" w:line="360" w:lineRule="auto"/>
        <w:jc w:val="both"/>
        <w:rPr>
          <w:rFonts w:ascii="Times New Roman" w:hAnsi="Times New Roman" w:cs="Times New Roman"/>
          <w:spacing w:val="5"/>
          <w:sz w:val="24"/>
          <w:szCs w:val="24"/>
        </w:rPr>
      </w:pPr>
      <w:r w:rsidRPr="007B0677">
        <w:rPr>
          <w:rFonts w:ascii="Times New Roman" w:hAnsi="Times New Roman" w:cs="Times New Roman"/>
          <w:spacing w:val="5"/>
          <w:sz w:val="24"/>
          <w:szCs w:val="24"/>
          <w:shd w:val="clear" w:color="auto" w:fill="FFFFFF"/>
        </w:rPr>
        <w:t>Under the</w:t>
      </w:r>
      <w:r w:rsidR="00607753">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public pension scheme that's administered by NSSA, all workers and employers are obliged</w:t>
      </w:r>
      <w:r w:rsidR="00607753">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to contribute to the scheme, independent of whether they're also making benefactions to a</w:t>
      </w:r>
      <w:r w:rsidRPr="007B0677">
        <w:rPr>
          <w:rFonts w:ascii="Times New Roman" w:hAnsi="Times New Roman" w:cs="Times New Roman"/>
          <w:spacing w:val="5"/>
          <w:sz w:val="24"/>
          <w:szCs w:val="24"/>
        </w:rPr>
        <w:br/>
      </w:r>
      <w:r w:rsidRPr="007B0677">
        <w:rPr>
          <w:rFonts w:ascii="Times New Roman" w:hAnsi="Times New Roman" w:cs="Times New Roman"/>
          <w:spacing w:val="5"/>
          <w:sz w:val="24"/>
          <w:szCs w:val="24"/>
          <w:shd w:val="clear" w:color="auto" w:fill="FFFFFF"/>
        </w:rPr>
        <w:t xml:space="preserve">Scheme. </w:t>
      </w:r>
      <w:r w:rsidR="00B8634D" w:rsidRPr="007B0677">
        <w:rPr>
          <w:rFonts w:ascii="Times New Roman" w:hAnsi="Times New Roman" w:cs="Times New Roman"/>
          <w:spacing w:val="5"/>
          <w:sz w:val="24"/>
          <w:szCs w:val="24"/>
          <w:shd w:val="clear" w:color="auto" w:fill="FFFFFF"/>
        </w:rPr>
        <w:t>Most</w:t>
      </w:r>
      <w:r w:rsidRPr="007B0677">
        <w:rPr>
          <w:rFonts w:ascii="Times New Roman" w:hAnsi="Times New Roman" w:cs="Times New Roman"/>
          <w:spacing w:val="5"/>
          <w:sz w:val="24"/>
          <w:szCs w:val="24"/>
          <w:shd w:val="clear" w:color="auto" w:fill="FFFFFF"/>
        </w:rPr>
        <w:t xml:space="preserve"> Zimbabweans are contributing to two pension schemes </w:t>
      </w:r>
      <w:r w:rsidR="00B8634D">
        <w:rPr>
          <w:rFonts w:ascii="Times New Roman" w:hAnsi="Times New Roman" w:cs="Times New Roman"/>
          <w:spacing w:val="5"/>
          <w:sz w:val="24"/>
          <w:szCs w:val="24"/>
          <w:shd w:val="clear" w:color="auto" w:fill="FFFFFF"/>
        </w:rPr>
        <w:t>which are</w:t>
      </w:r>
      <w:r w:rsidRPr="007B0677">
        <w:rPr>
          <w:rFonts w:ascii="Times New Roman" w:hAnsi="Times New Roman" w:cs="Times New Roman"/>
          <w:spacing w:val="5"/>
          <w:sz w:val="24"/>
          <w:szCs w:val="24"/>
          <w:shd w:val="clear" w:color="auto" w:fill="FFFFFF"/>
        </w:rPr>
        <w:t xml:space="preserve"> occupational</w:t>
      </w:r>
      <w:r w:rsidRPr="007B0677">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pension and the public pension scheme administered by NSSA. They generally pay further to</w:t>
      </w:r>
      <w:r w:rsidRPr="007B0677">
        <w:rPr>
          <w:rFonts w:ascii="Times New Roman" w:hAnsi="Times New Roman" w:cs="Times New Roman"/>
          <w:spacing w:val="5"/>
          <w:sz w:val="24"/>
          <w:szCs w:val="24"/>
        </w:rPr>
        <w:t xml:space="preserve"> </w:t>
      </w:r>
      <w:r w:rsidRPr="007B0677">
        <w:rPr>
          <w:rFonts w:ascii="Times New Roman" w:hAnsi="Times New Roman" w:cs="Times New Roman"/>
          <w:spacing w:val="5"/>
          <w:sz w:val="24"/>
          <w:szCs w:val="24"/>
          <w:shd w:val="clear" w:color="auto" w:fill="FFFFFF"/>
        </w:rPr>
        <w:t>the occupational pension scheme; this is since under occupational schemes.</w:t>
      </w:r>
    </w:p>
    <w:p w14:paraId="7F77CA55" w14:textId="77777777" w:rsidR="00607753" w:rsidRPr="00C3760D" w:rsidRDefault="00607753" w:rsidP="007B0677">
      <w:pPr>
        <w:autoSpaceDE w:val="0"/>
        <w:autoSpaceDN w:val="0"/>
        <w:adjustRightInd w:val="0"/>
        <w:spacing w:after="175" w:line="360" w:lineRule="auto"/>
        <w:jc w:val="both"/>
        <w:rPr>
          <w:rFonts w:ascii="Times New Roman" w:hAnsi="Times New Roman" w:cs="Times New Roman"/>
          <w:spacing w:val="5"/>
          <w:sz w:val="24"/>
          <w:szCs w:val="24"/>
        </w:rPr>
      </w:pPr>
    </w:p>
    <w:p w14:paraId="2ACED676" w14:textId="49A45000" w:rsidR="00F709D0" w:rsidRPr="00C3760D" w:rsidRDefault="00352786" w:rsidP="00C3760D">
      <w:pPr>
        <w:pStyle w:val="ListParagraph"/>
        <w:numPr>
          <w:ilvl w:val="0"/>
          <w:numId w:val="6"/>
        </w:numPr>
        <w:autoSpaceDE w:val="0"/>
        <w:autoSpaceDN w:val="0"/>
        <w:adjustRightInd w:val="0"/>
        <w:spacing w:after="175" w:line="360" w:lineRule="auto"/>
        <w:jc w:val="both"/>
        <w:rPr>
          <w:rFonts w:ascii="Times New Roman" w:hAnsi="Times New Roman" w:cs="Times New Roman"/>
          <w:b/>
          <w:bCs/>
          <w:color w:val="1F3864" w:themeColor="accent1" w:themeShade="80"/>
          <w:sz w:val="24"/>
          <w:szCs w:val="24"/>
        </w:rPr>
      </w:pPr>
      <w:r w:rsidRPr="00C3760D">
        <w:rPr>
          <w:rFonts w:ascii="Times New Roman" w:hAnsi="Times New Roman" w:cs="Times New Roman"/>
          <w:b/>
          <w:bCs/>
          <w:color w:val="1F3864" w:themeColor="accent1" w:themeShade="80"/>
          <w:sz w:val="24"/>
          <w:szCs w:val="24"/>
        </w:rPr>
        <w:t>C</w:t>
      </w:r>
      <w:r w:rsidR="00F709D0" w:rsidRPr="00C3760D">
        <w:rPr>
          <w:rFonts w:ascii="Times New Roman" w:hAnsi="Times New Roman" w:cs="Times New Roman"/>
          <w:b/>
          <w:bCs/>
          <w:color w:val="1F3864" w:themeColor="accent1" w:themeShade="80"/>
          <w:sz w:val="24"/>
          <w:szCs w:val="24"/>
        </w:rPr>
        <w:t xml:space="preserve">hallenges, and opportunities </w:t>
      </w:r>
    </w:p>
    <w:p w14:paraId="166160C0" w14:textId="17BE6C9D" w:rsidR="007B0677" w:rsidRPr="007B0677" w:rsidRDefault="00F662EF" w:rsidP="007B0677">
      <w:pPr>
        <w:spacing w:after="0" w:line="360" w:lineRule="auto"/>
        <w:jc w:val="both"/>
        <w:rPr>
          <w:rFonts w:ascii="Times New Roman" w:eastAsia="Times New Roman" w:hAnsi="Times New Roman" w:cs="Times New Roman"/>
          <w:color w:val="1F3864" w:themeColor="accent1" w:themeShade="80"/>
          <w:sz w:val="24"/>
          <w:szCs w:val="24"/>
          <w:lang w:eastAsia="en-ZA"/>
        </w:rPr>
      </w:pPr>
      <w:r w:rsidRPr="00F662EF">
        <w:rPr>
          <w:rFonts w:ascii="Times New Roman" w:eastAsia="Times New Roman" w:hAnsi="Times New Roman" w:cs="Times New Roman"/>
          <w:color w:val="1F3864" w:themeColor="accent1" w:themeShade="80"/>
          <w:sz w:val="24"/>
          <w:szCs w:val="24"/>
          <w:lang w:eastAsia="en-ZA"/>
        </w:rPr>
        <w:t>Challenges</w:t>
      </w:r>
    </w:p>
    <w:p w14:paraId="30C96836" w14:textId="2F6CCC8A" w:rsidR="007B0677" w:rsidRPr="007B0677" w:rsidRDefault="007B0677" w:rsidP="007B0677">
      <w:pPr>
        <w:spacing w:after="0" w:line="360" w:lineRule="auto"/>
        <w:jc w:val="both"/>
        <w:rPr>
          <w:rFonts w:ascii="Times New Roman" w:eastAsia="Times New Roman" w:hAnsi="Times New Roman" w:cs="Times New Roman"/>
          <w:color w:val="0E101A"/>
          <w:sz w:val="24"/>
          <w:szCs w:val="24"/>
          <w:lang w:eastAsia="en-ZA"/>
        </w:rPr>
      </w:pPr>
      <w:r w:rsidRPr="007B0677">
        <w:rPr>
          <w:rFonts w:ascii="Times New Roman" w:eastAsia="Times New Roman" w:hAnsi="Times New Roman" w:cs="Times New Roman"/>
          <w:color w:val="0E101A"/>
          <w:sz w:val="24"/>
          <w:szCs w:val="24"/>
          <w:lang w:eastAsia="en-ZA"/>
        </w:rPr>
        <w:lastRenderedPageBreak/>
        <w:t>As a quasi-parastatal and key economic player, NSSA is not immune to the existing challenges facing the broader national economy. Chief among these factors is the accelerating inflationary pressures with a month-on-month rate of 72.%</w:t>
      </w:r>
      <w:r w:rsidR="00C3760D">
        <w:rPr>
          <w:rFonts w:ascii="Times New Roman" w:eastAsia="Times New Roman" w:hAnsi="Times New Roman" w:cs="Times New Roman"/>
          <w:color w:val="0E101A"/>
          <w:sz w:val="24"/>
          <w:szCs w:val="24"/>
          <w:lang w:eastAsia="en-ZA"/>
        </w:rPr>
        <w:t xml:space="preserve"> </w:t>
      </w:r>
      <w:r w:rsidRPr="007B0677">
        <w:rPr>
          <w:rFonts w:ascii="Times New Roman" w:eastAsia="Times New Roman" w:hAnsi="Times New Roman" w:cs="Times New Roman"/>
          <w:color w:val="0E101A"/>
          <w:sz w:val="24"/>
          <w:szCs w:val="24"/>
          <w:lang w:eastAsia="en-ZA"/>
        </w:rPr>
        <w:t>(March 2022), depressed economic activity and foreign currency shortages. This has resulted in inflation-adjusted asset growth being hampered, thus a lower balance sheet growth and lower real ROI resulting in unsubstantial payable pension benefits averaging around $30US for retired civil servants. This also has a domino effect of brooding scepticism and public reluctance to participate in the national pension system.</w:t>
      </w:r>
    </w:p>
    <w:p w14:paraId="39AFBDE1" w14:textId="77777777" w:rsidR="007B0677" w:rsidRPr="007B0677" w:rsidRDefault="007B0677" w:rsidP="007B0677">
      <w:pPr>
        <w:spacing w:after="0" w:line="360" w:lineRule="auto"/>
        <w:jc w:val="both"/>
        <w:rPr>
          <w:rFonts w:ascii="Times New Roman" w:eastAsia="Times New Roman" w:hAnsi="Times New Roman" w:cs="Times New Roman"/>
          <w:color w:val="0E101A"/>
          <w:sz w:val="24"/>
          <w:szCs w:val="24"/>
          <w:lang w:eastAsia="en-ZA"/>
        </w:rPr>
      </w:pPr>
    </w:p>
    <w:p w14:paraId="2614278C" w14:textId="48B3DBF9" w:rsidR="007B0677" w:rsidRPr="007B0677" w:rsidRDefault="007B0677" w:rsidP="007B0677">
      <w:pPr>
        <w:spacing w:after="0" w:line="360" w:lineRule="auto"/>
        <w:jc w:val="both"/>
        <w:rPr>
          <w:rFonts w:ascii="Times New Roman" w:eastAsia="Times New Roman" w:hAnsi="Times New Roman" w:cs="Times New Roman"/>
          <w:color w:val="0E101A"/>
          <w:sz w:val="24"/>
          <w:szCs w:val="24"/>
          <w:lang w:eastAsia="en-ZA"/>
        </w:rPr>
      </w:pPr>
      <w:r w:rsidRPr="007B0677">
        <w:rPr>
          <w:rFonts w:ascii="Times New Roman" w:eastAsia="Times New Roman" w:hAnsi="Times New Roman" w:cs="Times New Roman"/>
          <w:color w:val="0E101A"/>
          <w:sz w:val="24"/>
          <w:szCs w:val="24"/>
          <w:lang w:eastAsia="en-ZA"/>
        </w:rPr>
        <w:t>There is an upward trend increase in aggregate N</w:t>
      </w:r>
      <w:r w:rsidR="00C3760D">
        <w:rPr>
          <w:rFonts w:ascii="Times New Roman" w:eastAsia="Times New Roman" w:hAnsi="Times New Roman" w:cs="Times New Roman"/>
          <w:color w:val="0E101A"/>
          <w:sz w:val="24"/>
          <w:szCs w:val="24"/>
          <w:lang w:eastAsia="en-ZA"/>
        </w:rPr>
        <w:t>S</w:t>
      </w:r>
      <w:r w:rsidRPr="007B0677">
        <w:rPr>
          <w:rFonts w:ascii="Times New Roman" w:eastAsia="Times New Roman" w:hAnsi="Times New Roman" w:cs="Times New Roman"/>
          <w:color w:val="0E101A"/>
          <w:sz w:val="24"/>
          <w:szCs w:val="24"/>
          <w:lang w:eastAsia="en-ZA"/>
        </w:rPr>
        <w:t>SA claim amounts</w:t>
      </w:r>
      <w:r w:rsidR="00C3760D">
        <w:rPr>
          <w:rFonts w:ascii="Times New Roman" w:eastAsia="Times New Roman" w:hAnsi="Times New Roman" w:cs="Times New Roman"/>
          <w:color w:val="0E101A"/>
          <w:sz w:val="24"/>
          <w:szCs w:val="24"/>
          <w:lang w:eastAsia="en-ZA"/>
        </w:rPr>
        <w:t xml:space="preserve"> </w:t>
      </w:r>
      <w:r w:rsidRPr="007B0677">
        <w:rPr>
          <w:rFonts w:ascii="Times New Roman" w:eastAsia="Times New Roman" w:hAnsi="Times New Roman" w:cs="Times New Roman"/>
          <w:color w:val="0E101A"/>
          <w:sz w:val="24"/>
          <w:szCs w:val="24"/>
          <w:lang w:eastAsia="en-ZA"/>
        </w:rPr>
        <w:t xml:space="preserve">(increasing by 19% in 2018) due to natural growth in pensioners and pensions adjustments affected in July 2018 </w:t>
      </w:r>
      <w:r w:rsidR="00C3760D">
        <w:rPr>
          <w:rFonts w:ascii="Times New Roman" w:eastAsia="Times New Roman" w:hAnsi="Times New Roman" w:cs="Times New Roman"/>
          <w:color w:val="0E101A"/>
          <w:sz w:val="24"/>
          <w:szCs w:val="24"/>
          <w:lang w:eastAsia="en-ZA"/>
        </w:rPr>
        <w:t xml:space="preserve">as a result of </w:t>
      </w:r>
      <w:r w:rsidRPr="007B0677">
        <w:rPr>
          <w:rFonts w:ascii="Times New Roman" w:eastAsia="Times New Roman" w:hAnsi="Times New Roman" w:cs="Times New Roman"/>
          <w:color w:val="0E101A"/>
          <w:sz w:val="24"/>
          <w:szCs w:val="24"/>
          <w:lang w:eastAsia="en-ZA"/>
        </w:rPr>
        <w:t xml:space="preserve"> establishment of a central bank-backed fixed exchange rate system. The period has additionally been marked by the liquidity crunch and erratic corporate cash flows resulting in late premium collection hence substantial premium credit losses. NSSA has also been struggling to obtain and retain a competent and qualified workforce(for example actuaries) that grows and develops the brand, this has been a result of the exodus of qualified workforce to the diaspora. </w:t>
      </w:r>
    </w:p>
    <w:p w14:paraId="6E3DF249" w14:textId="77777777" w:rsidR="007B0677" w:rsidRPr="007B0677" w:rsidRDefault="007B0677" w:rsidP="007B0677">
      <w:pPr>
        <w:spacing w:after="0" w:line="360" w:lineRule="auto"/>
        <w:jc w:val="both"/>
        <w:rPr>
          <w:rFonts w:ascii="Times New Roman" w:eastAsia="Times New Roman" w:hAnsi="Times New Roman" w:cs="Times New Roman"/>
          <w:color w:val="0E101A"/>
          <w:sz w:val="24"/>
          <w:szCs w:val="24"/>
          <w:lang w:eastAsia="en-ZA"/>
        </w:rPr>
      </w:pPr>
    </w:p>
    <w:p w14:paraId="1D20C3ED" w14:textId="77777777" w:rsidR="00F662EF" w:rsidRDefault="007B0677" w:rsidP="00F662EF">
      <w:pPr>
        <w:spacing w:after="0" w:line="360" w:lineRule="auto"/>
        <w:jc w:val="both"/>
        <w:rPr>
          <w:rFonts w:ascii="Times New Roman" w:eastAsia="Times New Roman" w:hAnsi="Times New Roman" w:cs="Times New Roman"/>
          <w:color w:val="0E101A"/>
          <w:sz w:val="24"/>
          <w:szCs w:val="24"/>
          <w:lang w:eastAsia="en-ZA"/>
        </w:rPr>
      </w:pPr>
      <w:r w:rsidRPr="007B0677">
        <w:rPr>
          <w:rFonts w:ascii="Times New Roman" w:eastAsia="Times New Roman" w:hAnsi="Times New Roman" w:cs="Times New Roman"/>
          <w:color w:val="0E101A"/>
          <w:sz w:val="24"/>
          <w:szCs w:val="24"/>
          <w:lang w:eastAsia="en-ZA"/>
        </w:rPr>
        <w:t>The proliferation of SMEs and informal trade which employs an estimated 60% of the population has led to difficulty in enforcement of NSSA regulations and some employers not complying with establishing NSSA contributions for their employees. This has the effect of exclusion of a significant workforce from the national pension system inhibiting NSSA from achieving its mandate. The lack of ICT tools and up to date Data Systems has brooded fraudulent claims due to deceased individuals' benefits not being timely halted. Additionally, growing private occupational pension schemes have also incapacitated NSSA to collect meaningful contributions from low-income earners without eroding the net disposable income of employees. </w:t>
      </w:r>
    </w:p>
    <w:p w14:paraId="31C3E6A9" w14:textId="77777777" w:rsidR="00C3760D" w:rsidRDefault="00C3760D" w:rsidP="00F662EF">
      <w:pPr>
        <w:spacing w:after="0" w:line="360" w:lineRule="auto"/>
        <w:jc w:val="both"/>
        <w:rPr>
          <w:rFonts w:ascii="Times New Roman" w:eastAsia="Times New Roman" w:hAnsi="Times New Roman" w:cs="Times New Roman"/>
          <w:color w:val="1F3864" w:themeColor="accent1" w:themeShade="80"/>
          <w:sz w:val="24"/>
          <w:szCs w:val="24"/>
          <w:lang w:eastAsia="en-ZA"/>
        </w:rPr>
      </w:pPr>
    </w:p>
    <w:p w14:paraId="4356DDAC" w14:textId="370ABB65" w:rsidR="007B0677" w:rsidRPr="007B0677" w:rsidRDefault="00F662EF" w:rsidP="00F662EF">
      <w:pPr>
        <w:spacing w:after="0" w:line="360" w:lineRule="auto"/>
        <w:jc w:val="both"/>
        <w:rPr>
          <w:rFonts w:ascii="Times New Roman" w:eastAsia="Times New Roman" w:hAnsi="Times New Roman" w:cs="Times New Roman"/>
          <w:color w:val="1F3864" w:themeColor="accent1" w:themeShade="80"/>
          <w:sz w:val="24"/>
          <w:szCs w:val="24"/>
          <w:lang w:eastAsia="en-ZA"/>
        </w:rPr>
      </w:pPr>
      <w:r w:rsidRPr="00F662EF">
        <w:rPr>
          <w:rFonts w:ascii="Times New Roman" w:eastAsia="Times New Roman" w:hAnsi="Times New Roman" w:cs="Times New Roman"/>
          <w:color w:val="1F3864" w:themeColor="accent1" w:themeShade="80"/>
          <w:sz w:val="24"/>
          <w:szCs w:val="24"/>
          <w:lang w:eastAsia="en-ZA"/>
        </w:rPr>
        <w:t>Opportunities</w:t>
      </w:r>
    </w:p>
    <w:p w14:paraId="16FEA9AC" w14:textId="09BAB815" w:rsidR="007B0677" w:rsidRPr="007B0677" w:rsidRDefault="007B0677" w:rsidP="007B0677">
      <w:pPr>
        <w:spacing w:after="0" w:line="360" w:lineRule="auto"/>
        <w:jc w:val="both"/>
        <w:rPr>
          <w:rFonts w:ascii="Times New Roman" w:eastAsia="Times New Roman" w:hAnsi="Times New Roman" w:cs="Times New Roman"/>
          <w:color w:val="0E101A"/>
          <w:sz w:val="24"/>
          <w:szCs w:val="24"/>
          <w:lang w:eastAsia="en-ZA"/>
        </w:rPr>
      </w:pPr>
      <w:r w:rsidRPr="007B0677">
        <w:rPr>
          <w:rFonts w:ascii="Times New Roman" w:eastAsia="Times New Roman" w:hAnsi="Times New Roman" w:cs="Times New Roman"/>
          <w:color w:val="0E101A"/>
          <w:sz w:val="24"/>
          <w:szCs w:val="24"/>
          <w:lang w:eastAsia="en-ZA"/>
        </w:rPr>
        <w:t xml:space="preserve">Innovation is the best tool to seize opportunities. NSSA has a ready diaspora market. Zimbabwe is sustained by agriculture and mining operations, some of these workers are already alienated from the existing national pension system, it </w:t>
      </w:r>
      <w:r w:rsidR="00F662EF" w:rsidRPr="007B0677">
        <w:rPr>
          <w:rFonts w:ascii="Times New Roman" w:eastAsia="Times New Roman" w:hAnsi="Times New Roman" w:cs="Times New Roman"/>
          <w:color w:val="0E101A"/>
          <w:sz w:val="24"/>
          <w:szCs w:val="24"/>
          <w:lang w:eastAsia="en-ZA"/>
        </w:rPr>
        <w:t>can</w:t>
      </w:r>
      <w:r w:rsidRPr="007B0677">
        <w:rPr>
          <w:rFonts w:ascii="Times New Roman" w:eastAsia="Times New Roman" w:hAnsi="Times New Roman" w:cs="Times New Roman"/>
          <w:color w:val="0E101A"/>
          <w:sz w:val="24"/>
          <w:szCs w:val="24"/>
          <w:lang w:eastAsia="en-ZA"/>
        </w:rPr>
        <w:t xml:space="preserve"> introduce voluntary products for this vital market segment and lobby the government to introduce legislation to motivate participation. Equally viable opportunities exist to craft multi-currency benefits for example USD </w:t>
      </w:r>
      <w:r w:rsidR="00C3760D" w:rsidRPr="007B0677">
        <w:rPr>
          <w:rFonts w:ascii="Times New Roman" w:eastAsia="Times New Roman" w:hAnsi="Times New Roman" w:cs="Times New Roman"/>
          <w:color w:val="0E101A"/>
          <w:sz w:val="24"/>
          <w:szCs w:val="24"/>
          <w:lang w:eastAsia="en-ZA"/>
        </w:rPr>
        <w:t>pay-outs</w:t>
      </w:r>
      <w:r w:rsidRPr="007B0677">
        <w:rPr>
          <w:rFonts w:ascii="Times New Roman" w:eastAsia="Times New Roman" w:hAnsi="Times New Roman" w:cs="Times New Roman"/>
          <w:color w:val="0E101A"/>
          <w:sz w:val="24"/>
          <w:szCs w:val="24"/>
          <w:lang w:eastAsia="en-ZA"/>
        </w:rPr>
        <w:t>) to counter inflation fears, this would result in encompassing a diverse portion of the market relying on alternative private pension schemes. </w:t>
      </w:r>
    </w:p>
    <w:p w14:paraId="6A2669F1" w14:textId="2CF8CFA6" w:rsidR="00F662EF" w:rsidRDefault="00F662EF" w:rsidP="007B0677">
      <w:pPr>
        <w:autoSpaceDE w:val="0"/>
        <w:autoSpaceDN w:val="0"/>
        <w:adjustRightInd w:val="0"/>
        <w:spacing w:after="0" w:line="360" w:lineRule="auto"/>
        <w:jc w:val="both"/>
        <w:rPr>
          <w:rFonts w:ascii="Times New Roman" w:hAnsi="Times New Roman" w:cs="Times New Roman"/>
          <w:b/>
          <w:bCs/>
          <w:color w:val="1F3864" w:themeColor="accent1" w:themeShade="80"/>
          <w:sz w:val="24"/>
          <w:szCs w:val="24"/>
        </w:rPr>
      </w:pPr>
    </w:p>
    <w:p w14:paraId="6042E5E0" w14:textId="77777777" w:rsidR="00C3760D" w:rsidRPr="00F662EF" w:rsidRDefault="00C3760D" w:rsidP="007B0677">
      <w:pPr>
        <w:autoSpaceDE w:val="0"/>
        <w:autoSpaceDN w:val="0"/>
        <w:adjustRightInd w:val="0"/>
        <w:spacing w:after="0" w:line="360" w:lineRule="auto"/>
        <w:jc w:val="both"/>
        <w:rPr>
          <w:rFonts w:ascii="Times New Roman" w:hAnsi="Times New Roman" w:cs="Times New Roman"/>
          <w:b/>
          <w:bCs/>
          <w:color w:val="1F3864" w:themeColor="accent1" w:themeShade="80"/>
          <w:sz w:val="24"/>
          <w:szCs w:val="24"/>
        </w:rPr>
      </w:pPr>
    </w:p>
    <w:p w14:paraId="6EC9780A" w14:textId="77777777" w:rsidR="00C3760D" w:rsidRDefault="00352786" w:rsidP="00C3760D">
      <w:pPr>
        <w:pStyle w:val="ListParagraph"/>
        <w:numPr>
          <w:ilvl w:val="0"/>
          <w:numId w:val="6"/>
        </w:numPr>
        <w:autoSpaceDE w:val="0"/>
        <w:autoSpaceDN w:val="0"/>
        <w:adjustRightInd w:val="0"/>
        <w:spacing w:after="0" w:line="360" w:lineRule="auto"/>
        <w:jc w:val="both"/>
        <w:rPr>
          <w:rFonts w:ascii="Times New Roman" w:hAnsi="Times New Roman" w:cs="Times New Roman"/>
          <w:b/>
          <w:bCs/>
          <w:color w:val="1F3864" w:themeColor="accent1" w:themeShade="80"/>
          <w:sz w:val="24"/>
          <w:szCs w:val="24"/>
        </w:rPr>
      </w:pPr>
      <w:r w:rsidRPr="00C3760D">
        <w:rPr>
          <w:rFonts w:ascii="Times New Roman" w:hAnsi="Times New Roman" w:cs="Times New Roman"/>
          <w:b/>
          <w:bCs/>
          <w:color w:val="1F3864" w:themeColor="accent1" w:themeShade="80"/>
          <w:sz w:val="24"/>
          <w:szCs w:val="24"/>
        </w:rPr>
        <w:lastRenderedPageBreak/>
        <w:t>O</w:t>
      </w:r>
      <w:r w:rsidR="00F709D0" w:rsidRPr="00C3760D">
        <w:rPr>
          <w:rFonts w:ascii="Times New Roman" w:hAnsi="Times New Roman" w:cs="Times New Roman"/>
          <w:b/>
          <w:bCs/>
          <w:color w:val="1F3864" w:themeColor="accent1" w:themeShade="80"/>
          <w:sz w:val="24"/>
          <w:szCs w:val="24"/>
        </w:rPr>
        <w:t xml:space="preserve">ther information as may be deemed necessary. </w:t>
      </w:r>
    </w:p>
    <w:p w14:paraId="2E90A955" w14:textId="77777777" w:rsidR="00C3760D" w:rsidRDefault="00C3760D" w:rsidP="00C3760D">
      <w:pPr>
        <w:autoSpaceDE w:val="0"/>
        <w:autoSpaceDN w:val="0"/>
        <w:adjustRightInd w:val="0"/>
        <w:spacing w:after="0" w:line="360" w:lineRule="auto"/>
        <w:jc w:val="both"/>
        <w:rPr>
          <w:rFonts w:ascii="Times New Roman" w:eastAsia="Times New Roman" w:hAnsi="Times New Roman" w:cs="Times New Roman"/>
          <w:bCs/>
          <w:sz w:val="24"/>
          <w:szCs w:val="24"/>
          <w:u w:val="single"/>
          <w:lang w:val="en-GB"/>
        </w:rPr>
      </w:pPr>
    </w:p>
    <w:p w14:paraId="75554D45" w14:textId="3314586A" w:rsidR="00A828FB" w:rsidRPr="00C3760D" w:rsidRDefault="00A828FB" w:rsidP="00C3760D">
      <w:pPr>
        <w:autoSpaceDE w:val="0"/>
        <w:autoSpaceDN w:val="0"/>
        <w:adjustRightInd w:val="0"/>
        <w:spacing w:after="0" w:line="360" w:lineRule="auto"/>
        <w:jc w:val="both"/>
        <w:rPr>
          <w:rFonts w:ascii="Times New Roman" w:hAnsi="Times New Roman" w:cs="Times New Roman"/>
          <w:b/>
          <w:bCs/>
          <w:color w:val="1F3864" w:themeColor="accent1" w:themeShade="80"/>
          <w:sz w:val="24"/>
          <w:szCs w:val="24"/>
          <w:u w:val="single"/>
        </w:rPr>
      </w:pPr>
      <w:r w:rsidRPr="00C3760D">
        <w:rPr>
          <w:rFonts w:ascii="Times New Roman" w:eastAsia="Times New Roman" w:hAnsi="Times New Roman" w:cs="Times New Roman"/>
          <w:bCs/>
          <w:sz w:val="24"/>
          <w:szCs w:val="24"/>
          <w:u w:val="single"/>
          <w:lang w:val="en-GB"/>
        </w:rPr>
        <w:t>The National Social Security Authority (NSSA) and Zimbabwe’s Vision 2030</w:t>
      </w:r>
    </w:p>
    <w:p w14:paraId="6482379E" w14:textId="17EAD7EC" w:rsidR="00A828FB" w:rsidRPr="00A828FB" w:rsidRDefault="00A828FB" w:rsidP="007B0677">
      <w:pPr>
        <w:spacing w:line="360" w:lineRule="auto"/>
        <w:jc w:val="both"/>
        <w:rPr>
          <w:rFonts w:ascii="Times New Roman" w:eastAsia="Times New Roman" w:hAnsi="Times New Roman" w:cs="Times New Roman"/>
          <w:sz w:val="24"/>
          <w:szCs w:val="24"/>
          <w:lang w:val="en-GB"/>
        </w:rPr>
      </w:pPr>
      <w:r w:rsidRPr="00A828FB">
        <w:rPr>
          <w:rFonts w:ascii="Times New Roman" w:eastAsia="Times New Roman" w:hAnsi="Times New Roman" w:cs="Times New Roman"/>
          <w:sz w:val="24"/>
          <w:szCs w:val="24"/>
          <w:lang w:val="en-GB"/>
        </w:rPr>
        <w:t xml:space="preserve">According to Zimbabwe’s Vision 2030 the people of Zimbabwe </w:t>
      </w:r>
      <w:r w:rsidRPr="007B0677">
        <w:rPr>
          <w:rFonts w:ascii="Times New Roman" w:eastAsia="Times New Roman" w:hAnsi="Times New Roman" w:cs="Times New Roman"/>
          <w:sz w:val="24"/>
          <w:szCs w:val="24"/>
          <w:lang w:val="en-GB"/>
        </w:rPr>
        <w:t>aspire and</w:t>
      </w:r>
      <w:r w:rsidRPr="00A828FB">
        <w:rPr>
          <w:rFonts w:ascii="Times New Roman" w:eastAsia="Times New Roman" w:hAnsi="Times New Roman" w:cs="Times New Roman"/>
          <w:sz w:val="24"/>
          <w:szCs w:val="24"/>
          <w:lang w:val="en-GB"/>
        </w:rPr>
        <w:t xml:space="preserve"> are determined to achieve an Empowered and Prosperous Upper Middle-Income Society by 2030. The pursuit of this vision will deliver broad based transformation, wealth creation and the expansion of economic opportunities for all Zimbabweans, leaving no one behind. In pursuing the mantra, the Government developed the Transitional Stabilisation programme (2018-2020), the National Development Strategy 1(NDS1) (2021-2025) and (2026-2030) Medium-Term Development Strategy, centring on provision of key public infrastructure and services delivery. </w:t>
      </w:r>
    </w:p>
    <w:p w14:paraId="729C836F" w14:textId="04B41F69" w:rsidR="00A828FB" w:rsidRPr="00A828FB" w:rsidRDefault="00A828FB" w:rsidP="007B0677">
      <w:pPr>
        <w:spacing w:line="360" w:lineRule="auto"/>
        <w:jc w:val="both"/>
        <w:rPr>
          <w:rFonts w:ascii="Times New Roman" w:eastAsia="Times New Roman" w:hAnsi="Times New Roman" w:cs="Times New Roman"/>
          <w:sz w:val="24"/>
          <w:szCs w:val="24"/>
          <w:lang w:val="en-GB"/>
        </w:rPr>
      </w:pPr>
      <w:r w:rsidRPr="00A828FB">
        <w:rPr>
          <w:rFonts w:ascii="Times New Roman" w:eastAsia="Times New Roman" w:hAnsi="Times New Roman" w:cs="Times New Roman"/>
          <w:sz w:val="24"/>
          <w:szCs w:val="24"/>
          <w:lang w:val="en-GB"/>
        </w:rPr>
        <w:t>In line with the objectives of Vision 2030 and the NDS1 (2021-2025) with the main aim being to improve the lives of all Zimbabweans, the NSSA is currently preparing recommendations to the government for a social security scheme to cushion traders in the informal sector from the unique economics vulnerabilities they encounter in their day to day lives. According to NSSA, the formal sector has been the main focal point, yet the International Labour Organisation, ILO (2018) revealed that over 75% of Zimbabwe’s workforce is in the informal sector excluding agriculture. The feasibility study has already been undertaken by an international consultant financed by the International Labour Organisation and in partnership with the government and NSSA.</w:t>
      </w:r>
    </w:p>
    <w:p w14:paraId="796B2DC2" w14:textId="77777777" w:rsidR="00A828FB" w:rsidRPr="00A828FB" w:rsidRDefault="00A828FB" w:rsidP="007B0677">
      <w:pPr>
        <w:spacing w:line="360" w:lineRule="auto"/>
        <w:jc w:val="both"/>
        <w:rPr>
          <w:rFonts w:ascii="Times New Roman" w:eastAsia="Times New Roman" w:hAnsi="Times New Roman" w:cs="Times New Roman"/>
          <w:sz w:val="24"/>
          <w:szCs w:val="24"/>
          <w:lang w:val="en-ZW"/>
        </w:rPr>
      </w:pPr>
      <w:r w:rsidRPr="00A828FB">
        <w:rPr>
          <w:rFonts w:ascii="Times New Roman" w:eastAsia="Times New Roman" w:hAnsi="Times New Roman" w:cs="Times New Roman"/>
          <w:sz w:val="24"/>
          <w:szCs w:val="24"/>
          <w:lang w:val="en-ZW"/>
        </w:rPr>
        <w:t>In 2021, NSSA also highlighted the launch of NSSA Pensioners’ Loan facility, in which US$2 million was invested and this initiative is in support of the organisation’s vision of being a world class social security provider by 2030 and the government’s Vision 2030. The loan facility was designed for individuals who receive their NSSA pay-outs, whether as pensioners or beneficiaries. This came after a realization that the end of an active working life should be an exciting time, when various opportunities can be pursued, such as starting your own business. It is NSSA’s belief that the loans can fund income generating projects, such as poultry, horticulture, carpentry, or any other businesses thereby fighting poverty.</w:t>
      </w:r>
    </w:p>
    <w:p w14:paraId="4930B96F" w14:textId="77777777" w:rsidR="00982C78" w:rsidRDefault="00A828FB" w:rsidP="007B0677">
      <w:pPr>
        <w:spacing w:line="360" w:lineRule="auto"/>
        <w:jc w:val="both"/>
        <w:rPr>
          <w:rFonts w:ascii="Times New Roman" w:eastAsia="Times New Roman" w:hAnsi="Times New Roman" w:cs="Times New Roman"/>
          <w:sz w:val="24"/>
          <w:szCs w:val="24"/>
          <w:lang w:val="en-ZW"/>
        </w:rPr>
      </w:pPr>
      <w:r w:rsidRPr="00A828FB">
        <w:rPr>
          <w:rFonts w:ascii="Times New Roman" w:eastAsia="Times New Roman" w:hAnsi="Times New Roman" w:cs="Times New Roman"/>
          <w:sz w:val="24"/>
          <w:szCs w:val="24"/>
          <w:lang w:val="en-ZW"/>
        </w:rPr>
        <w:t xml:space="preserve">According to the Harare Bureau (2021) adequate energy especially from renewable sources is key in the implementation of the projects set out in the National Development Strategy 1 (NSD1) and to the achievement of Vision 2030 of attaining upper </w:t>
      </w:r>
      <w:r w:rsidR="00F662EF" w:rsidRPr="00A828FB">
        <w:rPr>
          <w:rFonts w:ascii="Times New Roman" w:eastAsia="Times New Roman" w:hAnsi="Times New Roman" w:cs="Times New Roman"/>
          <w:sz w:val="24"/>
          <w:szCs w:val="24"/>
          <w:lang w:val="en-ZW"/>
        </w:rPr>
        <w:t>middle-income</w:t>
      </w:r>
      <w:r w:rsidRPr="00A828FB">
        <w:rPr>
          <w:rFonts w:ascii="Times New Roman" w:eastAsia="Times New Roman" w:hAnsi="Times New Roman" w:cs="Times New Roman"/>
          <w:sz w:val="24"/>
          <w:szCs w:val="24"/>
          <w:lang w:val="en-ZW"/>
        </w:rPr>
        <w:t xml:space="preserve"> economy. In support of the untiring efforts by the Government of Zimbabwe to provide renewable energy, NSSA together with Old Mutual ventured into a joint project investing $US30 million on Centragrid Solar Power Plant in Nyabira, Mashonaland West Province. </w:t>
      </w:r>
    </w:p>
    <w:p w14:paraId="2152AFD1" w14:textId="793D8BFF" w:rsidR="00ED6F10" w:rsidRPr="00982C78" w:rsidRDefault="00ED6F10" w:rsidP="007B0677">
      <w:pPr>
        <w:spacing w:line="360" w:lineRule="auto"/>
        <w:jc w:val="both"/>
        <w:rPr>
          <w:rFonts w:ascii="Times New Roman" w:eastAsia="Times New Roman" w:hAnsi="Times New Roman" w:cs="Times New Roman"/>
          <w:sz w:val="24"/>
          <w:szCs w:val="24"/>
          <w:lang w:val="en-ZW"/>
        </w:rPr>
      </w:pPr>
      <w:r w:rsidRPr="007B0677">
        <w:rPr>
          <w:rFonts w:ascii="Times New Roman" w:hAnsi="Times New Roman" w:cs="Times New Roman"/>
          <w:b/>
          <w:bCs/>
          <w:sz w:val="24"/>
          <w:szCs w:val="24"/>
        </w:rPr>
        <w:lastRenderedPageBreak/>
        <w:t>REFERENCES</w:t>
      </w:r>
    </w:p>
    <w:p w14:paraId="740B5EC6" w14:textId="15FCA038" w:rsidR="00ED6F10" w:rsidRPr="00982C78" w:rsidRDefault="00ED6F10" w:rsidP="00982C78">
      <w:pPr>
        <w:autoSpaceDE w:val="0"/>
        <w:autoSpaceDN w:val="0"/>
        <w:adjustRightInd w:val="0"/>
        <w:spacing w:after="0" w:line="360" w:lineRule="auto"/>
        <w:rPr>
          <w:rFonts w:ascii="Times New Roman" w:eastAsia="Times New Roman" w:hAnsi="Times New Roman" w:cs="Times New Roman"/>
          <w:i/>
          <w:iCs/>
          <w:color w:val="0D0D0D" w:themeColor="text1" w:themeTint="F2"/>
          <w:sz w:val="24"/>
          <w:szCs w:val="24"/>
          <w:lang w:val="en-US"/>
        </w:rPr>
      </w:pPr>
      <w:r w:rsidRPr="00982C78">
        <w:rPr>
          <w:rFonts w:ascii="Times New Roman" w:eastAsia="Times New Roman" w:hAnsi="Times New Roman" w:cs="Times New Roman"/>
          <w:color w:val="0D0D0D" w:themeColor="text1" w:themeTint="F2"/>
          <w:sz w:val="24"/>
          <w:szCs w:val="24"/>
          <w:lang w:val="en-US"/>
        </w:rPr>
        <w:t xml:space="preserve">Musarurwa, T  2021, ‘NSSA to adopts Self-Adjusting Mechanism’, </w:t>
      </w:r>
      <w:r w:rsidRPr="00982C78">
        <w:rPr>
          <w:rFonts w:ascii="Times New Roman" w:eastAsia="Times New Roman" w:hAnsi="Times New Roman" w:cs="Times New Roman"/>
          <w:i/>
          <w:iCs/>
          <w:color w:val="0D0D0D" w:themeColor="text1" w:themeTint="F2"/>
          <w:sz w:val="24"/>
          <w:szCs w:val="24"/>
          <w:lang w:val="en-US"/>
        </w:rPr>
        <w:t>The Herald,</w:t>
      </w:r>
    </w:p>
    <w:p w14:paraId="13C37EAB" w14:textId="77777777" w:rsidR="00F662EF" w:rsidRPr="00982C78" w:rsidRDefault="00ED6F10" w:rsidP="00982C78">
      <w:pPr>
        <w:spacing w:after="200" w:line="360" w:lineRule="auto"/>
        <w:rPr>
          <w:rFonts w:ascii="Times New Roman" w:eastAsia="Times New Roman" w:hAnsi="Times New Roman" w:cs="Times New Roman"/>
          <w:color w:val="0D0D0D" w:themeColor="text1" w:themeTint="F2"/>
          <w:sz w:val="24"/>
          <w:szCs w:val="24"/>
          <w:lang w:val="en-US"/>
        </w:rPr>
      </w:pPr>
      <w:r w:rsidRPr="00982C78">
        <w:rPr>
          <w:rFonts w:ascii="Times New Roman" w:eastAsia="Times New Roman" w:hAnsi="Times New Roman" w:cs="Times New Roman"/>
          <w:color w:val="0D0D0D" w:themeColor="text1" w:themeTint="F2"/>
          <w:sz w:val="24"/>
          <w:szCs w:val="24"/>
          <w:lang w:val="en-US"/>
        </w:rPr>
        <w:t>23 February.</w:t>
      </w:r>
    </w:p>
    <w:p w14:paraId="005B51E8" w14:textId="77777777" w:rsidR="00F662EF" w:rsidRPr="00982C78" w:rsidRDefault="00ED6F10" w:rsidP="00982C78">
      <w:pPr>
        <w:spacing w:after="200" w:line="360" w:lineRule="auto"/>
        <w:rPr>
          <w:rFonts w:ascii="Times New Roman" w:eastAsia="Times New Roman" w:hAnsi="Times New Roman" w:cs="Times New Roman"/>
          <w:color w:val="0D0D0D" w:themeColor="text1" w:themeTint="F2"/>
          <w:sz w:val="24"/>
          <w:szCs w:val="24"/>
          <w:lang w:val="en-US"/>
        </w:rPr>
      </w:pPr>
      <w:r w:rsidRPr="00982C78">
        <w:rPr>
          <w:rFonts w:ascii="Times New Roman" w:eastAsia="Times New Roman" w:hAnsi="Times New Roman" w:cs="Times New Roman"/>
          <w:color w:val="0D0D0D" w:themeColor="text1" w:themeTint="F2"/>
          <w:sz w:val="24"/>
          <w:szCs w:val="24"/>
          <w:lang w:val="en-US"/>
        </w:rPr>
        <w:t xml:space="preserve">NSSA (2018), ‘NSSA 2018 Annual Report’, Available @ NSSA </w:t>
      </w:r>
      <w:r w:rsidRPr="00982C78">
        <w:rPr>
          <w:rFonts w:ascii="Times New Roman" w:eastAsia="Times New Roman" w:hAnsi="Times New Roman" w:cs="Times New Roman"/>
          <w:i/>
          <w:color w:val="0D0D0D" w:themeColor="text1" w:themeTint="F2"/>
          <w:sz w:val="24"/>
          <w:szCs w:val="24"/>
          <w:lang w:val="en-US"/>
        </w:rPr>
        <w:t xml:space="preserve">website nssa.org.zw/news-blogs/our-news/2018-annual-report, </w:t>
      </w:r>
      <w:r w:rsidRPr="00982C78">
        <w:rPr>
          <w:rFonts w:ascii="Times New Roman" w:eastAsia="Times New Roman" w:hAnsi="Times New Roman" w:cs="Times New Roman"/>
          <w:color w:val="0D0D0D" w:themeColor="text1" w:themeTint="F2"/>
          <w:sz w:val="24"/>
          <w:szCs w:val="24"/>
          <w:lang w:val="en-US"/>
        </w:rPr>
        <w:t>(updated  in 2018, accessed on 08 April 2022)</w:t>
      </w:r>
    </w:p>
    <w:p w14:paraId="1FC66887" w14:textId="77777777" w:rsidR="00F662EF" w:rsidRPr="00982C78" w:rsidRDefault="00ED6F10" w:rsidP="00982C78">
      <w:pPr>
        <w:spacing w:after="200" w:line="360" w:lineRule="auto"/>
        <w:rPr>
          <w:rFonts w:ascii="Times New Roman" w:eastAsia="Times New Roman" w:hAnsi="Times New Roman" w:cs="Times New Roman"/>
          <w:color w:val="0D0D0D" w:themeColor="text1" w:themeTint="F2"/>
          <w:sz w:val="24"/>
          <w:szCs w:val="24"/>
          <w:lang w:val="en-US"/>
        </w:rPr>
      </w:pPr>
      <w:r w:rsidRPr="00982C78">
        <w:rPr>
          <w:rFonts w:ascii="Times New Roman" w:eastAsia="Times New Roman" w:hAnsi="Times New Roman" w:cs="Times New Roman"/>
          <w:color w:val="0D0D0D" w:themeColor="text1" w:themeTint="F2"/>
          <w:sz w:val="24"/>
          <w:szCs w:val="24"/>
          <w:lang w:val="en-US"/>
        </w:rPr>
        <w:t xml:space="preserve">David Makwara 2018. Financial Performance of the authority review. </w:t>
      </w:r>
      <w:r w:rsidRPr="00982C78">
        <w:rPr>
          <w:rFonts w:ascii="Times New Roman" w:eastAsia="Times New Roman" w:hAnsi="Times New Roman" w:cs="Times New Roman"/>
          <w:i/>
          <w:color w:val="0D0D0D" w:themeColor="text1" w:themeTint="F2"/>
          <w:sz w:val="24"/>
          <w:szCs w:val="24"/>
          <w:lang w:val="en-US"/>
        </w:rPr>
        <w:t xml:space="preserve">Available @ NSSA website nssa.org.zw/general-managers-report/ </w:t>
      </w:r>
      <w:r w:rsidRPr="00982C78">
        <w:rPr>
          <w:rFonts w:ascii="Times New Roman" w:eastAsia="Times New Roman" w:hAnsi="Times New Roman" w:cs="Times New Roman"/>
          <w:color w:val="0D0D0D" w:themeColor="text1" w:themeTint="F2"/>
          <w:sz w:val="24"/>
          <w:szCs w:val="24"/>
          <w:lang w:val="en-US"/>
        </w:rPr>
        <w:t>(accessed on 06 April 2022)</w:t>
      </w:r>
    </w:p>
    <w:p w14:paraId="72448BA7" w14:textId="31B59FF6" w:rsidR="00ED6F10" w:rsidRPr="00982C78" w:rsidRDefault="004A67B6" w:rsidP="00982C78">
      <w:pPr>
        <w:spacing w:after="200" w:line="360" w:lineRule="auto"/>
        <w:rPr>
          <w:rFonts w:ascii="Times New Roman" w:eastAsia="Times New Roman" w:hAnsi="Times New Roman" w:cs="Times New Roman"/>
          <w:color w:val="0D0D0D" w:themeColor="text1" w:themeTint="F2"/>
          <w:sz w:val="24"/>
          <w:szCs w:val="24"/>
          <w:lang w:val="en-US"/>
        </w:rPr>
      </w:pPr>
      <w:r w:rsidRPr="00982C78">
        <w:rPr>
          <w:rFonts w:ascii="Times New Roman" w:hAnsi="Times New Roman" w:cs="Times New Roman"/>
          <w:color w:val="0D0D0D" w:themeColor="text1" w:themeTint="F2"/>
          <w:sz w:val="24"/>
          <w:szCs w:val="24"/>
        </w:rPr>
        <w:t>Chapter 17.04, Part IV, Section 22 of The National Social Security Act https://www.nssa.org.zw/</w:t>
      </w:r>
    </w:p>
    <w:p w14:paraId="52C37F78" w14:textId="77777777" w:rsidR="00F662EF" w:rsidRPr="00982C78" w:rsidRDefault="004A67B6" w:rsidP="00982C78">
      <w:pPr>
        <w:autoSpaceDE w:val="0"/>
        <w:autoSpaceDN w:val="0"/>
        <w:adjustRightInd w:val="0"/>
        <w:spacing w:after="0"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What you need to know about Pensions IPEC report 2018/07</w:t>
      </w:r>
    </w:p>
    <w:p w14:paraId="34850602" w14:textId="77777777" w:rsidR="00F662EF" w:rsidRPr="00982C78" w:rsidRDefault="004A67B6" w:rsidP="00982C78">
      <w:pPr>
        <w:autoSpaceDE w:val="0"/>
        <w:autoSpaceDN w:val="0"/>
        <w:adjustRightInd w:val="0"/>
        <w:spacing w:after="0"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 xml:space="preserve">https://www.nssa.org.zw/uncategorized/nps-co-exists-with-other-pensions/ </w:t>
      </w:r>
    </w:p>
    <w:p w14:paraId="0A4AAC1F" w14:textId="77777777" w:rsidR="00F662EF" w:rsidRPr="00982C78" w:rsidRDefault="004A67B6" w:rsidP="00982C78">
      <w:pPr>
        <w:autoSpaceDE w:val="0"/>
        <w:autoSpaceDN w:val="0"/>
        <w:adjustRightInd w:val="0"/>
        <w:spacing w:after="0"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Statutory Instrument 169 of 2021 [CAP 17:04] National Social Security Authority (Pension and Other</w:t>
      </w:r>
    </w:p>
    <w:p w14:paraId="425DB117" w14:textId="77777777" w:rsidR="00F662EF" w:rsidRPr="00982C78" w:rsidRDefault="004A67B6" w:rsidP="00982C78">
      <w:pPr>
        <w:autoSpaceDE w:val="0"/>
        <w:autoSpaceDN w:val="0"/>
        <w:adjustRightInd w:val="0"/>
        <w:spacing w:after="0"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Benefits Scheme) (Rates of Benefits) (Amendment) Notice, 2021 (No. 28)</w:t>
      </w:r>
    </w:p>
    <w:p w14:paraId="01D65F9C" w14:textId="214DD7D4" w:rsidR="004A67B6" w:rsidRPr="00982C78" w:rsidRDefault="004A67B6" w:rsidP="00982C78">
      <w:pPr>
        <w:autoSpaceDE w:val="0"/>
        <w:autoSpaceDN w:val="0"/>
        <w:adjustRightInd w:val="0"/>
        <w:spacing w:after="0"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 xml:space="preserve">https://ipec.co.zw/zimbabwes-pension-industry-architecture/ </w:t>
      </w:r>
    </w:p>
    <w:p w14:paraId="181E828C" w14:textId="2281D4AD" w:rsidR="004A67B6" w:rsidRPr="00982C78" w:rsidRDefault="004A67B6" w:rsidP="00982C78">
      <w:pPr>
        <w:autoSpaceDE w:val="0"/>
        <w:autoSpaceDN w:val="0"/>
        <w:adjustRightInd w:val="0"/>
        <w:spacing w:after="0"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 xml:space="preserve">https://www.nssa.org.zw/schemes/ </w:t>
      </w:r>
    </w:p>
    <w:p w14:paraId="6582E20B" w14:textId="69C8A3A6" w:rsidR="004A67B6" w:rsidRPr="00982C78" w:rsidRDefault="004A67B6" w:rsidP="00982C78">
      <w:pPr>
        <w:autoSpaceDE w:val="0"/>
        <w:autoSpaceDN w:val="0"/>
        <w:adjustRightInd w:val="0"/>
        <w:spacing w:after="0"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 xml:space="preserve">https://ipec.co.zw/ipec-overview/ </w:t>
      </w:r>
    </w:p>
    <w:p w14:paraId="69269EC7" w14:textId="513AF6FD" w:rsidR="004A67B6" w:rsidRPr="00982C78" w:rsidRDefault="004A67B6" w:rsidP="00982C78">
      <w:pPr>
        <w:autoSpaceDE w:val="0"/>
        <w:autoSpaceDN w:val="0"/>
        <w:adjustRightInd w:val="0"/>
        <w:spacing w:after="0"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 xml:space="preserve">https://www.nssa.org.zw/uncategorized/nssa-pension-payouts-depend-on-contributions/ </w:t>
      </w:r>
    </w:p>
    <w:p w14:paraId="03A2F4AD" w14:textId="5C9AAFAF" w:rsidR="004A67B6" w:rsidRPr="00982C78" w:rsidRDefault="004A67B6" w:rsidP="00982C78">
      <w:pPr>
        <w:spacing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https://www.nssa.org.zw/uncategorized/national-pension-state-service-pension-schemes-different/</w:t>
      </w:r>
    </w:p>
    <w:p w14:paraId="431110C7" w14:textId="77777777" w:rsidR="004A67B6" w:rsidRPr="00982C78" w:rsidRDefault="004A67B6" w:rsidP="00982C78">
      <w:pPr>
        <w:spacing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shd w:val="clear" w:color="auto" w:fill="FFFFFF"/>
        </w:rPr>
        <w:t>Oberholzer, H. J. (2008), A Privacy Protection Model to Support Personal Privacy</w:t>
      </w:r>
      <w:r w:rsidRPr="00982C78">
        <w:rPr>
          <w:rFonts w:ascii="Times New Roman" w:hAnsi="Times New Roman" w:cs="Times New Roman"/>
          <w:color w:val="0D0D0D" w:themeColor="text1" w:themeTint="F2"/>
          <w:sz w:val="24"/>
          <w:szCs w:val="24"/>
        </w:rPr>
        <w:br/>
      </w:r>
      <w:r w:rsidRPr="00982C78">
        <w:rPr>
          <w:rFonts w:ascii="Times New Roman" w:hAnsi="Times New Roman" w:cs="Times New Roman"/>
          <w:color w:val="0D0D0D" w:themeColor="text1" w:themeTint="F2"/>
          <w:sz w:val="24"/>
          <w:szCs w:val="24"/>
          <w:shd w:val="clear" w:color="auto" w:fill="FFFFFF"/>
        </w:rPr>
        <w:t>in Relational Databases</w:t>
      </w:r>
    </w:p>
    <w:p w14:paraId="246EC428" w14:textId="77777777" w:rsidR="00AF244E" w:rsidRPr="00982C78" w:rsidRDefault="00AF244E" w:rsidP="00982C78">
      <w:pPr>
        <w:spacing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 xml:space="preserve">Harare Buraeu (2021), Energy key to achievement of Vision 2030, Chronicle, 24 December 2021. Available at </w:t>
      </w:r>
      <w:hyperlink r:id="rId7" w:history="1">
        <w:r w:rsidRPr="00982C78">
          <w:rPr>
            <w:rStyle w:val="Hyperlink"/>
            <w:rFonts w:ascii="Times New Roman" w:hAnsi="Times New Roman" w:cs="Times New Roman"/>
            <w:color w:val="0D0D0D" w:themeColor="text1" w:themeTint="F2"/>
            <w:sz w:val="24"/>
            <w:szCs w:val="24"/>
            <w:u w:val="none"/>
          </w:rPr>
          <w:t>www.chronicle.co.zw</w:t>
        </w:r>
      </w:hyperlink>
    </w:p>
    <w:p w14:paraId="4867F358" w14:textId="77777777" w:rsidR="00AF244E" w:rsidRPr="00982C78" w:rsidRDefault="00AF244E" w:rsidP="00982C78">
      <w:pPr>
        <w:spacing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International Labour Organisation (ILO), (2018), pp. 13-14</w:t>
      </w:r>
    </w:p>
    <w:p w14:paraId="56EF5561" w14:textId="77777777" w:rsidR="00AF244E" w:rsidRPr="00982C78" w:rsidRDefault="00AF244E" w:rsidP="00982C78">
      <w:pPr>
        <w:spacing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 xml:space="preserve">NSSA, (2022), Social security scheme for informal Sector. Available at: </w:t>
      </w:r>
      <w:hyperlink r:id="rId8" w:history="1">
        <w:r w:rsidRPr="00982C78">
          <w:rPr>
            <w:rStyle w:val="Hyperlink"/>
            <w:rFonts w:ascii="Times New Roman" w:hAnsi="Times New Roman" w:cs="Times New Roman"/>
            <w:color w:val="0D0D0D" w:themeColor="text1" w:themeTint="F2"/>
            <w:sz w:val="24"/>
            <w:szCs w:val="24"/>
            <w:u w:val="none"/>
          </w:rPr>
          <w:t>https://nssa.org.zw/news-blogs/our-news/social-security-scheme-for-infromal-sector (Accessed: 14</w:t>
        </w:r>
      </w:hyperlink>
      <w:r w:rsidRPr="00982C78">
        <w:rPr>
          <w:rFonts w:ascii="Times New Roman" w:hAnsi="Times New Roman" w:cs="Times New Roman"/>
          <w:color w:val="0D0D0D" w:themeColor="text1" w:themeTint="F2"/>
          <w:sz w:val="24"/>
          <w:szCs w:val="24"/>
        </w:rPr>
        <w:t xml:space="preserve"> April 2022)</w:t>
      </w:r>
    </w:p>
    <w:p w14:paraId="36AB3EFC" w14:textId="77777777" w:rsidR="00AF244E" w:rsidRPr="00982C78" w:rsidRDefault="00AF244E" w:rsidP="00982C78">
      <w:pPr>
        <w:spacing w:line="360" w:lineRule="auto"/>
        <w:rPr>
          <w:rFonts w:ascii="Times New Roman" w:hAnsi="Times New Roman" w:cs="Times New Roman"/>
          <w:color w:val="0D0D0D" w:themeColor="text1" w:themeTint="F2"/>
          <w:sz w:val="24"/>
          <w:szCs w:val="24"/>
        </w:rPr>
      </w:pPr>
      <w:r w:rsidRPr="00982C78">
        <w:rPr>
          <w:rFonts w:ascii="Times New Roman" w:hAnsi="Times New Roman" w:cs="Times New Roman"/>
          <w:color w:val="0D0D0D" w:themeColor="text1" w:themeTint="F2"/>
          <w:sz w:val="24"/>
          <w:szCs w:val="24"/>
        </w:rPr>
        <w:t xml:space="preserve">Government of Zimbabwe, (2018), Vision 2030. Available at: </w:t>
      </w:r>
      <w:hyperlink r:id="rId9" w:history="1">
        <w:r w:rsidRPr="00982C78">
          <w:rPr>
            <w:rStyle w:val="Hyperlink"/>
            <w:rFonts w:ascii="Times New Roman" w:hAnsi="Times New Roman" w:cs="Times New Roman"/>
            <w:color w:val="0D0D0D" w:themeColor="text1" w:themeTint="F2"/>
            <w:sz w:val="24"/>
            <w:szCs w:val="24"/>
            <w:u w:val="none"/>
          </w:rPr>
          <w:t>http://www.zim.gov.zw/index.php/en/government-documents/category/1-vision-2030</w:t>
        </w:r>
      </w:hyperlink>
      <w:r w:rsidRPr="00982C78">
        <w:rPr>
          <w:rFonts w:ascii="Times New Roman" w:hAnsi="Times New Roman" w:cs="Times New Roman"/>
          <w:color w:val="0D0D0D" w:themeColor="text1" w:themeTint="F2"/>
          <w:sz w:val="24"/>
          <w:szCs w:val="24"/>
        </w:rPr>
        <w:t xml:space="preserve"> (Accessed: 14 April 2022)</w:t>
      </w:r>
    </w:p>
    <w:p w14:paraId="6D46C4A4" w14:textId="77777777" w:rsidR="00982C78" w:rsidRPr="00982C78" w:rsidRDefault="00982C78">
      <w:pPr>
        <w:spacing w:line="360" w:lineRule="auto"/>
        <w:rPr>
          <w:rFonts w:ascii="Times New Roman" w:hAnsi="Times New Roman" w:cs="Times New Roman"/>
          <w:sz w:val="24"/>
          <w:szCs w:val="24"/>
        </w:rPr>
      </w:pPr>
    </w:p>
    <w:sectPr w:rsidR="00982C78" w:rsidRPr="00982C78" w:rsidSect="00995FDF">
      <w:pgSz w:w="11906" w:h="17338"/>
      <w:pgMar w:top="1860" w:right="862" w:bottom="1440"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altName w:val="Tw Cen MT"/>
    <w:charset w:val="00"/>
    <w:family w:val="swiss"/>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84058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844A96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B500594"/>
    <w:multiLevelType w:val="hybridMultilevel"/>
    <w:tmpl w:val="4A8661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45D2166"/>
    <w:multiLevelType w:val="hybridMultilevel"/>
    <w:tmpl w:val="FA9E21F8"/>
    <w:lvl w:ilvl="0" w:tplc="1492A7FC">
      <w:numFmt w:val="bullet"/>
      <w:lvlText w:val="-"/>
      <w:lvlJc w:val="left"/>
      <w:pPr>
        <w:ind w:left="720" w:hanging="360"/>
      </w:pPr>
      <w:rPr>
        <w:rFonts w:ascii="Times New Roman" w:eastAsiaTheme="minorHAnsi" w:hAnsi="Times New Roman" w:cs="Times New Roman" w:hint="default"/>
        <w:b/>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D047587"/>
    <w:multiLevelType w:val="hybridMultilevel"/>
    <w:tmpl w:val="053E542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68247DB5"/>
    <w:multiLevelType w:val="hybridMultilevel"/>
    <w:tmpl w:val="B41E85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56150105">
    <w:abstractNumId w:val="1"/>
  </w:num>
  <w:num w:numId="2" w16cid:durableId="1018384919">
    <w:abstractNumId w:val="0"/>
  </w:num>
  <w:num w:numId="3" w16cid:durableId="184489573">
    <w:abstractNumId w:val="5"/>
  </w:num>
  <w:num w:numId="4" w16cid:durableId="1208300972">
    <w:abstractNumId w:val="4"/>
  </w:num>
  <w:num w:numId="5" w16cid:durableId="393353207">
    <w:abstractNumId w:val="2"/>
  </w:num>
  <w:num w:numId="6" w16cid:durableId="531654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D0"/>
    <w:rsid w:val="00010207"/>
    <w:rsid w:val="000168C3"/>
    <w:rsid w:val="000349CD"/>
    <w:rsid w:val="00071371"/>
    <w:rsid w:val="00084F35"/>
    <w:rsid w:val="000C5862"/>
    <w:rsid w:val="00102FB2"/>
    <w:rsid w:val="00174409"/>
    <w:rsid w:val="00185366"/>
    <w:rsid w:val="001F014B"/>
    <w:rsid w:val="00223062"/>
    <w:rsid w:val="00226275"/>
    <w:rsid w:val="00226B71"/>
    <w:rsid w:val="002969DE"/>
    <w:rsid w:val="002C3F30"/>
    <w:rsid w:val="0030431A"/>
    <w:rsid w:val="003152A9"/>
    <w:rsid w:val="00324414"/>
    <w:rsid w:val="00352786"/>
    <w:rsid w:val="003B67F3"/>
    <w:rsid w:val="003E6487"/>
    <w:rsid w:val="00433FF6"/>
    <w:rsid w:val="004A67B6"/>
    <w:rsid w:val="004C1349"/>
    <w:rsid w:val="00542C56"/>
    <w:rsid w:val="005555E6"/>
    <w:rsid w:val="005D108F"/>
    <w:rsid w:val="00607753"/>
    <w:rsid w:val="00617C08"/>
    <w:rsid w:val="00645427"/>
    <w:rsid w:val="00661C2A"/>
    <w:rsid w:val="00672DBC"/>
    <w:rsid w:val="00682F51"/>
    <w:rsid w:val="006A4E44"/>
    <w:rsid w:val="006F4B88"/>
    <w:rsid w:val="007B0677"/>
    <w:rsid w:val="007E0EC8"/>
    <w:rsid w:val="00805AAE"/>
    <w:rsid w:val="00806B00"/>
    <w:rsid w:val="00837CCE"/>
    <w:rsid w:val="008A1DAB"/>
    <w:rsid w:val="008B4F27"/>
    <w:rsid w:val="00904BF0"/>
    <w:rsid w:val="0092687F"/>
    <w:rsid w:val="00940793"/>
    <w:rsid w:val="0094191F"/>
    <w:rsid w:val="009446EF"/>
    <w:rsid w:val="00982C78"/>
    <w:rsid w:val="00982DCC"/>
    <w:rsid w:val="009D0357"/>
    <w:rsid w:val="009E71B3"/>
    <w:rsid w:val="00A828FB"/>
    <w:rsid w:val="00A85DB6"/>
    <w:rsid w:val="00AF244E"/>
    <w:rsid w:val="00AF3F1E"/>
    <w:rsid w:val="00B008B7"/>
    <w:rsid w:val="00B839ED"/>
    <w:rsid w:val="00B8634D"/>
    <w:rsid w:val="00BE1B1F"/>
    <w:rsid w:val="00C3760D"/>
    <w:rsid w:val="00C75454"/>
    <w:rsid w:val="00C80010"/>
    <w:rsid w:val="00D65E32"/>
    <w:rsid w:val="00DE2B50"/>
    <w:rsid w:val="00E04DDD"/>
    <w:rsid w:val="00ED6F10"/>
    <w:rsid w:val="00F34DD0"/>
    <w:rsid w:val="00F40273"/>
    <w:rsid w:val="00F662EF"/>
    <w:rsid w:val="00F709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157E"/>
  <w15:chartTrackingRefBased/>
  <w15:docId w15:val="{2DFE6E4A-D074-4710-AF63-C77355B7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0677"/>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709D0"/>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4A67B6"/>
    <w:rPr>
      <w:color w:val="0563C1" w:themeColor="hyperlink"/>
      <w:u w:val="single"/>
    </w:rPr>
  </w:style>
  <w:style w:type="paragraph" w:styleId="NormalWeb">
    <w:name w:val="Normal (Web)"/>
    <w:basedOn w:val="Normal"/>
    <w:uiPriority w:val="99"/>
    <w:semiHidden/>
    <w:unhideWhenUsed/>
    <w:rsid w:val="004A67B6"/>
    <w:pPr>
      <w:spacing w:before="100" w:beforeAutospacing="1" w:after="100" w:afterAutospacing="1" w:line="240" w:lineRule="auto"/>
    </w:pPr>
    <w:rPr>
      <w:rFonts w:ascii="Times New Roman" w:eastAsia="Times New Roman" w:hAnsi="Times New Roman" w:cs="Times New Roman"/>
      <w:sz w:val="24"/>
      <w:szCs w:val="24"/>
      <w:lang w:val="en-ZW" w:eastAsia="en-ZW"/>
    </w:rPr>
  </w:style>
  <w:style w:type="character" w:customStyle="1" w:styleId="Heading2Char">
    <w:name w:val="Heading 2 Char"/>
    <w:basedOn w:val="DefaultParagraphFont"/>
    <w:link w:val="Heading2"/>
    <w:uiPriority w:val="9"/>
    <w:rsid w:val="007B0677"/>
    <w:rPr>
      <w:rFonts w:ascii="Times New Roman" w:eastAsia="Times New Roman" w:hAnsi="Times New Roman" w:cs="Times New Roman"/>
      <w:b/>
      <w:bCs/>
      <w:sz w:val="36"/>
      <w:szCs w:val="36"/>
      <w:lang w:eastAsia="en-ZA"/>
    </w:rPr>
  </w:style>
  <w:style w:type="character" w:styleId="Strong">
    <w:name w:val="Strong"/>
    <w:basedOn w:val="DefaultParagraphFont"/>
    <w:uiPriority w:val="22"/>
    <w:qFormat/>
    <w:rsid w:val="007B0677"/>
    <w:rPr>
      <w:b/>
      <w:bCs/>
    </w:rPr>
  </w:style>
  <w:style w:type="paragraph" w:styleId="ListParagraph">
    <w:name w:val="List Paragraph"/>
    <w:basedOn w:val="Normal"/>
    <w:uiPriority w:val="34"/>
    <w:qFormat/>
    <w:rsid w:val="00010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932795">
      <w:bodyDiv w:val="1"/>
      <w:marLeft w:val="0"/>
      <w:marRight w:val="0"/>
      <w:marTop w:val="0"/>
      <w:marBottom w:val="0"/>
      <w:divBdr>
        <w:top w:val="none" w:sz="0" w:space="0" w:color="auto"/>
        <w:left w:val="none" w:sz="0" w:space="0" w:color="auto"/>
        <w:bottom w:val="none" w:sz="0" w:space="0" w:color="auto"/>
        <w:right w:val="none" w:sz="0" w:space="0" w:color="auto"/>
      </w:divBdr>
    </w:div>
    <w:div w:id="206124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sa.org.zw/news-blogs/our-news/social-security-scheme-for-infromal-sector%20(Accessed:%2014" TargetMode="External"/><Relationship Id="rId3" Type="http://schemas.openxmlformats.org/officeDocument/2006/relationships/settings" Target="settings.xml"/><Relationship Id="rId7" Type="http://schemas.openxmlformats.org/officeDocument/2006/relationships/hyperlink" Target="http://www.chronicle.co.z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ssa.org.zw"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im.gov.zw/index.php/en/government-documents/category/1-vision-2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Tembo</dc:creator>
  <cp:keywords/>
  <dc:description/>
  <cp:lastModifiedBy>Tanaka Tembo</cp:lastModifiedBy>
  <cp:revision>4</cp:revision>
  <dcterms:created xsi:type="dcterms:W3CDTF">2022-04-18T12:09:00Z</dcterms:created>
  <dcterms:modified xsi:type="dcterms:W3CDTF">2022-04-19T12:02:00Z</dcterms:modified>
</cp:coreProperties>
</file>