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42C" w:rsidRDefault="00E83CE1">
      <w:pPr>
        <w:jc w:val="center"/>
      </w:pPr>
      <w:r>
        <w:rPr>
          <w:b/>
          <w:color w:val="1F4E79"/>
          <w:sz w:val="40"/>
        </w:rPr>
        <w:t>HUB2 A7608E-H Modem Integration Plan</w:t>
      </w:r>
    </w:p>
    <w:p w:rsidR="00F9742C" w:rsidRDefault="00E83CE1">
      <w:pPr>
        <w:jc w:val="center"/>
      </w:pPr>
      <w:r>
        <w:rPr>
          <w:i/>
          <w:color w:val="595959"/>
        </w:rPr>
        <w:t>Temco Controls | May 2026</w:t>
      </w:r>
    </w:p>
    <w:p w:rsidR="00F9742C" w:rsidRDefault="00F9742C"/>
    <w:p w:rsidR="00F9742C" w:rsidRDefault="00E83CE1">
      <w:pPr>
        <w:pStyle w:val="1"/>
      </w:pPr>
      <w:r>
        <w:t>1. Objective</w:t>
      </w:r>
    </w:p>
    <w:p w:rsidR="00F9742C" w:rsidRDefault="00E83CE1">
      <w:r>
        <w:t xml:space="preserve">The goal is to integrate the A7608E-H 4G/GNSS modem into the HUB2 project. The ESP32-S3 will control the modem through AT commands and support SIM </w:t>
      </w:r>
      <w:r>
        <w:t>detection, LTE registration, signal status, cellular data connection, GNSS location, and basic remote communication.</w:t>
      </w:r>
    </w:p>
    <w:p w:rsidR="00F9742C" w:rsidRDefault="00E83CE1">
      <w:r>
        <w:t>The HUB2 hardware includes ESP32-S3, A7608E-H, W5500 Ethernet, RTL8309N Ethernet switch, SIM interface, LTE antenna, GNSS antenna, and powe</w:t>
      </w:r>
      <w:r>
        <w:t>r management. The integration should first focus on stable modem bring-up and status reporting. Full 4G-to-Ethernet routing should be treated as a separate, higher-risk phase.</w:t>
      </w:r>
    </w:p>
    <w:p w:rsidR="00F9742C" w:rsidRDefault="00E83CE1">
      <w:pPr>
        <w:pStyle w:val="1"/>
      </w:pPr>
      <w:r>
        <w:t>2. Phase 1 - Hardware Bring-up</w:t>
      </w:r>
    </w:p>
    <w:p w:rsidR="00F9742C" w:rsidRDefault="00E83CE1">
      <w:r>
        <w:t>Do not start by merging the modem code into the m</w:t>
      </w:r>
      <w:r>
        <w:t>ain Temco firmware. First verify the hardware with a small test project or LilyGO-style AT debug example.</w:t>
      </w:r>
    </w:p>
    <w:p w:rsidR="00F9742C" w:rsidRDefault="00E83CE1">
      <w:pPr>
        <w:spacing w:after="60"/>
        <w:ind w:left="374" w:hanging="374"/>
      </w:pPr>
      <w:r>
        <w:t>1.    Confirm that the ESP32-S3 can be flashed and boots correctly.</w:t>
      </w:r>
    </w:p>
    <w:p w:rsidR="00F9742C" w:rsidRDefault="00E83CE1">
      <w:pPr>
        <w:spacing w:after="60"/>
        <w:ind w:left="374" w:hanging="374"/>
      </w:pPr>
      <w:r>
        <w:t>2.    Verify the A7608E-H power rail during power-on, network registration, and da</w:t>
      </w:r>
      <w:r>
        <w:t>ta transmission.</w:t>
      </w:r>
    </w:p>
    <w:p w:rsidR="00F9742C" w:rsidRDefault="00E83CE1">
      <w:pPr>
        <w:spacing w:after="60"/>
        <w:ind w:left="374" w:hanging="374"/>
      </w:pPr>
      <w:r>
        <w:t>3.    Verify PWRKEY, RESET, FLIGHTMODE, STATUS, and NETLIGHT control/status signals.</w:t>
      </w:r>
    </w:p>
    <w:p w:rsidR="00F9742C" w:rsidRDefault="00E83CE1">
      <w:pPr>
        <w:spacing w:after="60"/>
        <w:ind w:left="374" w:hanging="374"/>
      </w:pPr>
      <w:r>
        <w:t>4.    Confirm UART communication between ESP32-S3 and A7608E-H using basic AT / OK test.</w:t>
      </w:r>
    </w:p>
    <w:p w:rsidR="00F9742C" w:rsidRDefault="00E83CE1">
      <w:pPr>
        <w:spacing w:after="60"/>
        <w:ind w:left="374" w:hanging="374"/>
      </w:pPr>
      <w:r>
        <w:t xml:space="preserve">5.    Check SIM card detection, SIM power, SIM clock, reset, and </w:t>
      </w:r>
      <w:r>
        <w:t>data lines.</w:t>
      </w:r>
    </w:p>
    <w:p w:rsidR="00F9742C" w:rsidRDefault="00E83CE1">
      <w:pPr>
        <w:spacing w:after="60"/>
        <w:ind w:left="374" w:hanging="374"/>
      </w:pPr>
      <w:r>
        <w:t>6.    Check LTE main antenna and GNSS antenna connections.</w:t>
      </w:r>
    </w:p>
    <w:p w:rsidR="00F9742C" w:rsidRDefault="00E83CE1">
      <w:pPr>
        <w:spacing w:after="60"/>
        <w:ind w:left="374" w:hanging="374"/>
      </w:pPr>
      <w:r>
        <w:t>7.    Check whether the modem USB path can be used for debugging or firmware upgrade.</w:t>
      </w:r>
    </w:p>
    <w:tbl>
      <w:tblPr>
        <w:tblStyle w:val="af9"/>
        <w:tblW w:w="0" w:type="auto"/>
        <w:jc w:val="center"/>
        <w:tblLook w:val="04A0"/>
      </w:tblPr>
      <w:tblGrid>
        <w:gridCol w:w="2777"/>
        <w:gridCol w:w="7519"/>
      </w:tblGrid>
      <w:tr w:rsidR="00F9742C">
        <w:trPr>
          <w:jc w:val="center"/>
        </w:trPr>
        <w:tc>
          <w:tcPr>
            <w:tcW w:w="2880" w:type="dxa"/>
            <w:shd w:val="clear" w:color="auto" w:fill="D9EAF7"/>
          </w:tcPr>
          <w:p w:rsidR="00F9742C" w:rsidRDefault="00E83CE1">
            <w:pPr>
              <w:spacing w:after="0"/>
            </w:pPr>
            <w:r>
              <w:rPr>
                <w:b/>
                <w:sz w:val="19"/>
              </w:rPr>
              <w:t>Deliverable</w:t>
            </w:r>
          </w:p>
        </w:tc>
        <w:tc>
          <w:tcPr>
            <w:tcW w:w="7920" w:type="dxa"/>
            <w:shd w:val="clear" w:color="auto" w:fill="D9EAF7"/>
          </w:tcPr>
          <w:p w:rsidR="00F9742C" w:rsidRDefault="00E83CE1">
            <w:pPr>
              <w:spacing w:after="0"/>
            </w:pPr>
            <w:r>
              <w:rPr>
                <w:b/>
                <w:sz w:val="19"/>
              </w:rPr>
              <w:t>Description</w:t>
            </w:r>
          </w:p>
        </w:tc>
      </w:tr>
      <w:tr w:rsidR="00F9742C">
        <w:trPr>
          <w:jc w:val="center"/>
        </w:trPr>
        <w:tc>
          <w:tcPr>
            <w:tcW w:w="288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Pin map</w:t>
            </w:r>
          </w:p>
        </w:tc>
        <w:tc>
          <w:tcPr>
            <w:tcW w:w="792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 xml:space="preserve">Final ESP32-S3 to A7608E-H signal table based on the HUB2 </w:t>
            </w:r>
            <w:r>
              <w:rPr>
                <w:sz w:val="19"/>
              </w:rPr>
              <w:t>schematic.</w:t>
            </w:r>
          </w:p>
        </w:tc>
      </w:tr>
      <w:tr w:rsidR="00F9742C">
        <w:trPr>
          <w:jc w:val="center"/>
        </w:trPr>
        <w:tc>
          <w:tcPr>
            <w:tcW w:w="288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Power sequence</w:t>
            </w:r>
          </w:p>
        </w:tc>
        <w:tc>
          <w:tcPr>
            <w:tcW w:w="792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Confirmed modem power-on, reset, and power-off timing.</w:t>
            </w:r>
          </w:p>
        </w:tc>
      </w:tr>
      <w:tr w:rsidR="00F9742C">
        <w:trPr>
          <w:jc w:val="center"/>
        </w:trPr>
        <w:tc>
          <w:tcPr>
            <w:tcW w:w="288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AT log</w:t>
            </w:r>
          </w:p>
        </w:tc>
        <w:tc>
          <w:tcPr>
            <w:tcW w:w="792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Basic AT communication log showing modem response.</w:t>
            </w:r>
          </w:p>
        </w:tc>
      </w:tr>
      <w:tr w:rsidR="00F9742C">
        <w:trPr>
          <w:jc w:val="center"/>
        </w:trPr>
        <w:tc>
          <w:tcPr>
            <w:tcW w:w="288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Power test</w:t>
            </w:r>
          </w:p>
        </w:tc>
        <w:tc>
          <w:tcPr>
            <w:tcW w:w="792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Voltage/current record during idle, registration, and data transmission.</w:t>
            </w:r>
          </w:p>
        </w:tc>
      </w:tr>
      <w:tr w:rsidR="00F9742C">
        <w:trPr>
          <w:jc w:val="center"/>
        </w:trPr>
        <w:tc>
          <w:tcPr>
            <w:tcW w:w="288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Issue list</w:t>
            </w:r>
          </w:p>
        </w:tc>
        <w:tc>
          <w:tcPr>
            <w:tcW w:w="792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Any hardware issue</w:t>
            </w:r>
            <w:r>
              <w:rPr>
                <w:sz w:val="19"/>
              </w:rPr>
              <w:t>s found during bring-up.</w:t>
            </w:r>
          </w:p>
        </w:tc>
      </w:tr>
    </w:tbl>
    <w:p w:rsidR="00F9742C" w:rsidRDefault="00F9742C"/>
    <w:p w:rsidR="00F9742C" w:rsidRDefault="00E83CE1">
      <w:pPr>
        <w:pStyle w:val="1"/>
      </w:pPr>
      <w:r>
        <w:t>3. Phase 2 - A7608 Driver</w:t>
      </w:r>
    </w:p>
    <w:p w:rsidR="00F9742C" w:rsidRDefault="00E83CE1">
      <w:r>
        <w:t>Create a standalone A7608 driver. AT command handling should be kept in one module instead of being scattered across the application code.</w:t>
      </w:r>
    </w:p>
    <w:p w:rsidR="00F9742C" w:rsidRDefault="00E83CE1">
      <w:pPr>
        <w:pStyle w:val="a0"/>
        <w:spacing w:after="60"/>
      </w:pPr>
      <w:r>
        <w:t>Modem power on / power off</w:t>
      </w:r>
    </w:p>
    <w:p w:rsidR="00F9742C" w:rsidRDefault="00E83CE1">
      <w:pPr>
        <w:pStyle w:val="a0"/>
        <w:spacing w:after="60"/>
      </w:pPr>
      <w:r>
        <w:t>Modem reset</w:t>
      </w:r>
    </w:p>
    <w:p w:rsidR="00F9742C" w:rsidRDefault="00E83CE1">
      <w:pPr>
        <w:pStyle w:val="a0"/>
        <w:spacing w:after="60"/>
      </w:pPr>
      <w:r>
        <w:t>AT command send / receive</w:t>
      </w:r>
    </w:p>
    <w:p w:rsidR="00F9742C" w:rsidRDefault="00E83CE1">
      <w:pPr>
        <w:pStyle w:val="a0"/>
        <w:spacing w:after="60"/>
      </w:pPr>
      <w:r>
        <w:t>Timeout and retry handling</w:t>
      </w:r>
    </w:p>
    <w:p w:rsidR="00F9742C" w:rsidRDefault="00E83CE1">
      <w:pPr>
        <w:pStyle w:val="a0"/>
        <w:spacing w:after="60"/>
      </w:pPr>
      <w:r>
        <w:t>SIM status detection</w:t>
      </w:r>
    </w:p>
    <w:p w:rsidR="00F9742C" w:rsidRDefault="00E83CE1">
      <w:pPr>
        <w:pStyle w:val="a0"/>
        <w:spacing w:after="60"/>
      </w:pPr>
      <w:r>
        <w:t>LTE registration status</w:t>
      </w:r>
    </w:p>
    <w:p w:rsidR="00F9742C" w:rsidRDefault="00E83CE1">
      <w:pPr>
        <w:pStyle w:val="a0"/>
        <w:spacing w:after="60"/>
      </w:pPr>
      <w:r>
        <w:t>Signal strength and operator information</w:t>
      </w:r>
    </w:p>
    <w:p w:rsidR="00F9742C" w:rsidRDefault="00E83CE1">
      <w:pPr>
        <w:pStyle w:val="a0"/>
        <w:spacing w:after="60"/>
      </w:pPr>
      <w:r>
        <w:t>IP attach status and cellular IP address</w:t>
      </w:r>
    </w:p>
    <w:p w:rsidR="00F9742C" w:rsidRDefault="00E83CE1">
      <w:pPr>
        <w:pStyle w:val="a0"/>
        <w:spacing w:after="60"/>
      </w:pPr>
      <w:r>
        <w:t>GNSS enable, disable, and location readout</w:t>
      </w:r>
    </w:p>
    <w:p w:rsidR="00F9742C" w:rsidRDefault="00E83CE1">
      <w:r>
        <w:t>Suggested initial AT commands:</w:t>
      </w:r>
    </w:p>
    <w:p w:rsidR="00F9742C" w:rsidRDefault="00E83CE1">
      <w:pPr>
        <w:pStyle w:val="a0"/>
        <w:spacing w:after="60"/>
      </w:pPr>
      <w:r>
        <w:lastRenderedPageBreak/>
        <w:t>AT</w:t>
      </w:r>
    </w:p>
    <w:p w:rsidR="00F9742C" w:rsidRDefault="00E83CE1">
      <w:pPr>
        <w:pStyle w:val="a0"/>
        <w:spacing w:after="60"/>
      </w:pPr>
      <w:r>
        <w:t>ATI</w:t>
      </w:r>
    </w:p>
    <w:p w:rsidR="00F9742C" w:rsidRDefault="00E83CE1">
      <w:pPr>
        <w:pStyle w:val="a0"/>
        <w:spacing w:after="60"/>
      </w:pPr>
      <w:r>
        <w:t>CPIN?</w:t>
      </w:r>
    </w:p>
    <w:p w:rsidR="00F9742C" w:rsidRDefault="00E83CE1">
      <w:pPr>
        <w:pStyle w:val="a0"/>
        <w:spacing w:after="60"/>
      </w:pPr>
      <w:r>
        <w:t>CSQ</w:t>
      </w:r>
    </w:p>
    <w:p w:rsidR="00F9742C" w:rsidRDefault="00E83CE1">
      <w:pPr>
        <w:pStyle w:val="a0"/>
        <w:spacing w:after="60"/>
      </w:pPr>
      <w:r>
        <w:t>CREG?</w:t>
      </w:r>
    </w:p>
    <w:p w:rsidR="00F9742C" w:rsidRDefault="00E83CE1">
      <w:pPr>
        <w:pStyle w:val="a0"/>
        <w:spacing w:after="60"/>
      </w:pPr>
      <w:r>
        <w:t>CEREG?</w:t>
      </w:r>
    </w:p>
    <w:p w:rsidR="00F9742C" w:rsidRDefault="00E83CE1">
      <w:pPr>
        <w:pStyle w:val="a0"/>
        <w:spacing w:after="60"/>
      </w:pPr>
      <w:r>
        <w:t>CGATT?</w:t>
      </w:r>
    </w:p>
    <w:p w:rsidR="00F9742C" w:rsidRDefault="00E83CE1">
      <w:pPr>
        <w:pStyle w:val="a0"/>
        <w:spacing w:after="60"/>
      </w:pPr>
      <w:r>
        <w:t>CGDCONT?</w:t>
      </w:r>
    </w:p>
    <w:p w:rsidR="00F9742C" w:rsidRDefault="00E83CE1">
      <w:pPr>
        <w:pStyle w:val="a0"/>
        <w:spacing w:after="60"/>
      </w:pPr>
      <w:r>
        <w:t>CGPADDR</w:t>
      </w:r>
    </w:p>
    <w:p w:rsidR="00F9742C" w:rsidRDefault="00E83CE1">
      <w:pPr>
        <w:pStyle w:val="a0"/>
        <w:spacing w:after="60"/>
      </w:pPr>
      <w:r>
        <w:t>NETOPEN / IPCLOSE / IPADDR</w:t>
      </w:r>
    </w:p>
    <w:p w:rsidR="00F9742C" w:rsidRDefault="00E83CE1">
      <w:pPr>
        <w:pStyle w:val="a0"/>
        <w:spacing w:after="60"/>
      </w:pPr>
      <w:r>
        <w:t>GNSS related commands</w:t>
      </w:r>
    </w:p>
    <w:tbl>
      <w:tblPr>
        <w:tblStyle w:val="af9"/>
        <w:tblW w:w="0" w:type="auto"/>
        <w:jc w:val="center"/>
        <w:tblLook w:val="04A0"/>
      </w:tblPr>
      <w:tblGrid>
        <w:gridCol w:w="2776"/>
        <w:gridCol w:w="7520"/>
      </w:tblGrid>
      <w:tr w:rsidR="00F9742C">
        <w:trPr>
          <w:jc w:val="center"/>
        </w:trPr>
        <w:tc>
          <w:tcPr>
            <w:tcW w:w="2880" w:type="dxa"/>
            <w:shd w:val="clear" w:color="auto" w:fill="D9EAF7"/>
          </w:tcPr>
          <w:p w:rsidR="00F9742C" w:rsidRDefault="00E83CE1">
            <w:pPr>
              <w:spacing w:after="0"/>
            </w:pPr>
            <w:r>
              <w:rPr>
                <w:b/>
                <w:sz w:val="19"/>
              </w:rPr>
              <w:t>Deliverable</w:t>
            </w:r>
          </w:p>
        </w:tc>
        <w:tc>
          <w:tcPr>
            <w:tcW w:w="7920" w:type="dxa"/>
            <w:shd w:val="clear" w:color="auto" w:fill="D9EAF7"/>
          </w:tcPr>
          <w:p w:rsidR="00F9742C" w:rsidRDefault="00E83CE1">
            <w:pPr>
              <w:spacing w:after="0"/>
            </w:pPr>
            <w:r>
              <w:rPr>
                <w:b/>
                <w:sz w:val="19"/>
              </w:rPr>
              <w:t>Description</w:t>
            </w:r>
          </w:p>
        </w:tc>
      </w:tr>
      <w:tr w:rsidR="00F9742C">
        <w:trPr>
          <w:jc w:val="center"/>
        </w:trPr>
        <w:tc>
          <w:tcPr>
            <w:tcW w:w="288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a7608.c / a7608.h</w:t>
            </w:r>
          </w:p>
        </w:tc>
        <w:tc>
          <w:tcPr>
            <w:tcW w:w="792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Reusable modem driver files.</w:t>
            </w:r>
          </w:p>
        </w:tc>
      </w:tr>
      <w:tr w:rsidR="00F9742C">
        <w:trPr>
          <w:jc w:val="center"/>
        </w:trPr>
        <w:tc>
          <w:tcPr>
            <w:tcW w:w="288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AT framework</w:t>
            </w:r>
          </w:p>
        </w:tc>
        <w:tc>
          <w:tcPr>
            <w:tcW w:w="792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Blocking or state-machine based AT command handling with timeout/retry.</w:t>
            </w:r>
          </w:p>
        </w:tc>
      </w:tr>
      <w:tr w:rsidR="00F9742C">
        <w:trPr>
          <w:jc w:val="center"/>
        </w:trPr>
        <w:tc>
          <w:tcPr>
            <w:tcW w:w="288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 xml:space="preserve">Modem state </w:t>
            </w:r>
            <w:r>
              <w:rPr>
                <w:sz w:val="19"/>
              </w:rPr>
              <w:t>machine</w:t>
            </w:r>
          </w:p>
        </w:tc>
        <w:tc>
          <w:tcPr>
            <w:tcW w:w="792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States for off, booting, SIM ready, registered, attached, connected, and error.</w:t>
            </w:r>
          </w:p>
        </w:tc>
      </w:tr>
      <w:tr w:rsidR="00F9742C">
        <w:trPr>
          <w:jc w:val="center"/>
        </w:trPr>
        <w:tc>
          <w:tcPr>
            <w:tcW w:w="288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Debug output</w:t>
            </w:r>
          </w:p>
        </w:tc>
        <w:tc>
          <w:tcPr>
            <w:tcW w:w="792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Clear log messages for bring-up and field troubleshooting.</w:t>
            </w:r>
          </w:p>
        </w:tc>
      </w:tr>
    </w:tbl>
    <w:p w:rsidR="00F9742C" w:rsidRDefault="00F9742C"/>
    <w:p w:rsidR="00F9742C" w:rsidRDefault="00E83CE1">
      <w:pPr>
        <w:pStyle w:val="1"/>
      </w:pPr>
      <w:r>
        <w:t>4. Phase 3 - Cellular Data Connection</w:t>
      </w:r>
    </w:p>
    <w:p w:rsidR="00F9742C" w:rsidRDefault="00E83CE1">
      <w:r>
        <w:t>At this stage the target should be "connect out" first,</w:t>
      </w:r>
      <w:r>
        <w:t xml:space="preserve"> not full router behavior. This keeps the first prototype realistic and easier to debug.</w:t>
      </w:r>
    </w:p>
    <w:p w:rsidR="00F9742C" w:rsidRDefault="00E83CE1">
      <w:pPr>
        <w:spacing w:after="60"/>
        <w:ind w:left="374" w:hanging="374"/>
      </w:pPr>
      <w:r>
        <w:t>1.    Establish cellular data connection through AT commands.</w:t>
      </w:r>
    </w:p>
    <w:p w:rsidR="00F9742C" w:rsidRDefault="00E83CE1">
      <w:pPr>
        <w:spacing w:after="60"/>
        <w:ind w:left="374" w:hanging="374"/>
      </w:pPr>
      <w:r>
        <w:t>2.    Test TCP client, MQTT, or HTTP upload using modem commands.</w:t>
      </w:r>
    </w:p>
    <w:p w:rsidR="00F9742C" w:rsidRDefault="00E83CE1">
      <w:pPr>
        <w:spacing w:after="60"/>
        <w:ind w:left="374" w:hanging="374"/>
      </w:pPr>
      <w:r>
        <w:t xml:space="preserve">3.    Send basic device status through </w:t>
      </w:r>
      <w:r>
        <w:t>the cellular link.</w:t>
      </w:r>
    </w:p>
    <w:p w:rsidR="00F9742C" w:rsidRDefault="00E83CE1">
      <w:pPr>
        <w:spacing w:after="60"/>
        <w:ind w:left="374" w:hanging="374"/>
      </w:pPr>
      <w:r>
        <w:t>4.    Add reconnect logic for LTE dropouts.</w:t>
      </w:r>
    </w:p>
    <w:p w:rsidR="00F9742C" w:rsidRDefault="00E83CE1">
      <w:pPr>
        <w:spacing w:after="60"/>
        <w:ind w:left="374" w:hanging="374"/>
      </w:pPr>
      <w:r>
        <w:t>5.    Add modem reset recovery if the modem stops responding.</w:t>
      </w:r>
    </w:p>
    <w:p w:rsidR="00F9742C" w:rsidRDefault="00E83CE1">
      <w:r>
        <w:t>If the product only needs remote status upload or cloud connection, this phase is enough for the first prototype.</w:t>
      </w:r>
    </w:p>
    <w:p w:rsidR="00F9742C" w:rsidRDefault="00E83CE1">
      <w:r>
        <w:t xml:space="preserve">If the target is </w:t>
      </w:r>
      <w:r>
        <w:t>Ethernet devices using HUB2 as a 4G router, then PPP, NAT, and IP forwarding are required. That is a much larger software task and should be defined separately.</w:t>
      </w:r>
    </w:p>
    <w:p w:rsidR="00F9742C" w:rsidRDefault="00E83CE1">
      <w:r>
        <w:br w:type="page"/>
      </w:r>
    </w:p>
    <w:p w:rsidR="00F9742C" w:rsidRDefault="00E83CE1">
      <w:pPr>
        <w:pStyle w:val="1"/>
      </w:pPr>
      <w:r>
        <w:lastRenderedPageBreak/>
        <w:t>5. Phase 4 - Temco Firmware Integration</w:t>
      </w:r>
    </w:p>
    <w:p w:rsidR="00F9742C" w:rsidRDefault="00E83CE1">
      <w:r>
        <w:t xml:space="preserve">After the modem driver is stable, integrate it into </w:t>
      </w:r>
      <w:r>
        <w:t>the Temco ESP32 firmware as a new board/project type, such as a HUB2 project type or a 4G Hub project type.</w:t>
      </w:r>
    </w:p>
    <w:p w:rsidR="00F9742C" w:rsidRDefault="00E83CE1">
      <w:pPr>
        <w:spacing w:after="60"/>
        <w:ind w:left="374" w:hanging="374"/>
      </w:pPr>
      <w:r>
        <w:t>1.    Add HUB2 board configuration and pin definitions.</w:t>
      </w:r>
    </w:p>
    <w:p w:rsidR="00F9742C" w:rsidRDefault="00E83CE1">
      <w:pPr>
        <w:spacing w:after="60"/>
        <w:ind w:left="374" w:hanging="374"/>
      </w:pPr>
      <w:r>
        <w:t>2.    Initialize W5500 Ethernet interface.</w:t>
      </w:r>
    </w:p>
    <w:p w:rsidR="00F9742C" w:rsidRDefault="00E83CE1">
      <w:pPr>
        <w:spacing w:after="60"/>
        <w:ind w:left="374" w:hanging="374"/>
      </w:pPr>
      <w:r>
        <w:t>3.    Initialize A7608 modem driver.</w:t>
      </w:r>
    </w:p>
    <w:p w:rsidR="00F9742C" w:rsidRDefault="00E83CE1">
      <w:pPr>
        <w:spacing w:after="60"/>
        <w:ind w:left="374" w:hanging="374"/>
      </w:pPr>
      <w:r>
        <w:t>4.    Add mo</w:t>
      </w:r>
      <w:r>
        <w:t>dem status into the system status structure.</w:t>
      </w:r>
    </w:p>
    <w:p w:rsidR="00F9742C" w:rsidRDefault="00E83CE1">
      <w:pPr>
        <w:spacing w:after="60"/>
        <w:ind w:left="374" w:hanging="374"/>
      </w:pPr>
      <w:r>
        <w:t>5.    Expose modem status through Modbus registers.</w:t>
      </w:r>
    </w:p>
    <w:p w:rsidR="00F9742C" w:rsidRDefault="00E83CE1">
      <w:pPr>
        <w:spacing w:after="60"/>
        <w:ind w:left="374" w:hanging="374"/>
      </w:pPr>
      <w:r>
        <w:t>6.    Optionally expose modem status through BACnet objects.</w:t>
      </w:r>
    </w:p>
    <w:p w:rsidR="00F9742C" w:rsidRDefault="00E83CE1">
      <w:pPr>
        <w:spacing w:after="60"/>
        <w:ind w:left="374" w:hanging="374"/>
      </w:pPr>
      <w:r>
        <w:t>7.    Make the status readable from T3000.</w:t>
      </w:r>
    </w:p>
    <w:tbl>
      <w:tblPr>
        <w:tblStyle w:val="af9"/>
        <w:tblW w:w="0" w:type="auto"/>
        <w:jc w:val="center"/>
        <w:tblLook w:val="04A0"/>
      </w:tblPr>
      <w:tblGrid>
        <w:gridCol w:w="3578"/>
        <w:gridCol w:w="6718"/>
      </w:tblGrid>
      <w:tr w:rsidR="00F9742C">
        <w:trPr>
          <w:jc w:val="center"/>
        </w:trPr>
        <w:tc>
          <w:tcPr>
            <w:tcW w:w="3744" w:type="dxa"/>
            <w:shd w:val="clear" w:color="auto" w:fill="D9EAF7"/>
          </w:tcPr>
          <w:p w:rsidR="00F9742C" w:rsidRDefault="00E83CE1">
            <w:pPr>
              <w:spacing w:after="0"/>
            </w:pPr>
            <w:r>
              <w:rPr>
                <w:b/>
                <w:sz w:val="19"/>
              </w:rPr>
              <w:t>Status Item</w:t>
            </w:r>
          </w:p>
        </w:tc>
        <w:tc>
          <w:tcPr>
            <w:tcW w:w="7056" w:type="dxa"/>
            <w:shd w:val="clear" w:color="auto" w:fill="D9EAF7"/>
          </w:tcPr>
          <w:p w:rsidR="00F9742C" w:rsidRDefault="00E83CE1">
            <w:pPr>
              <w:spacing w:after="0"/>
            </w:pPr>
            <w:r>
              <w:rPr>
                <w:b/>
                <w:sz w:val="19"/>
              </w:rPr>
              <w:t>Purpose</w:t>
            </w:r>
          </w:p>
        </w:tc>
      </w:tr>
      <w:tr w:rsidR="00F9742C">
        <w:trPr>
          <w:jc w:val="center"/>
        </w:trPr>
        <w:tc>
          <w:tcPr>
            <w:tcW w:w="3744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SIM inserted / ready</w:t>
            </w:r>
          </w:p>
        </w:tc>
        <w:tc>
          <w:tcPr>
            <w:tcW w:w="7056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Shows whether</w:t>
            </w:r>
            <w:r>
              <w:rPr>
                <w:sz w:val="19"/>
              </w:rPr>
              <w:t xml:space="preserve"> the SIM card is usable.</w:t>
            </w:r>
          </w:p>
        </w:tc>
      </w:tr>
      <w:tr w:rsidR="00F9742C">
        <w:trPr>
          <w:jc w:val="center"/>
        </w:trPr>
        <w:tc>
          <w:tcPr>
            <w:tcW w:w="3744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LTE registered</w:t>
            </w:r>
          </w:p>
        </w:tc>
        <w:tc>
          <w:tcPr>
            <w:tcW w:w="7056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Shows whether the modem has registered on the network.</w:t>
            </w:r>
          </w:p>
        </w:tc>
      </w:tr>
      <w:tr w:rsidR="00F9742C">
        <w:trPr>
          <w:jc w:val="center"/>
        </w:trPr>
        <w:tc>
          <w:tcPr>
            <w:tcW w:w="3744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CSQ / RSSI</w:t>
            </w:r>
          </w:p>
        </w:tc>
        <w:tc>
          <w:tcPr>
            <w:tcW w:w="7056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Shows cellular signal quality.</w:t>
            </w:r>
          </w:p>
        </w:tc>
      </w:tr>
      <w:tr w:rsidR="00F9742C">
        <w:trPr>
          <w:jc w:val="center"/>
        </w:trPr>
        <w:tc>
          <w:tcPr>
            <w:tcW w:w="3744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Operator name</w:t>
            </w:r>
          </w:p>
        </w:tc>
        <w:tc>
          <w:tcPr>
            <w:tcW w:w="7056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Shows the current mobile carrier.</w:t>
            </w:r>
          </w:p>
        </w:tc>
      </w:tr>
      <w:tr w:rsidR="00F9742C">
        <w:trPr>
          <w:jc w:val="center"/>
        </w:trPr>
        <w:tc>
          <w:tcPr>
            <w:tcW w:w="3744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Cellular IP address</w:t>
            </w:r>
          </w:p>
        </w:tc>
        <w:tc>
          <w:tcPr>
            <w:tcW w:w="7056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Shows modem data connection status.</w:t>
            </w:r>
          </w:p>
        </w:tc>
      </w:tr>
      <w:tr w:rsidR="00F9742C">
        <w:trPr>
          <w:jc w:val="center"/>
        </w:trPr>
        <w:tc>
          <w:tcPr>
            <w:tcW w:w="3744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 xml:space="preserve">GNSS </w:t>
            </w:r>
            <w:r>
              <w:rPr>
                <w:sz w:val="19"/>
              </w:rPr>
              <w:t>latitude / longitude</w:t>
            </w:r>
          </w:p>
        </w:tc>
        <w:tc>
          <w:tcPr>
            <w:tcW w:w="7056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Shows location if GNSS is enabled.</w:t>
            </w:r>
          </w:p>
        </w:tc>
      </w:tr>
      <w:tr w:rsidR="00F9742C">
        <w:trPr>
          <w:jc w:val="center"/>
        </w:trPr>
        <w:tc>
          <w:tcPr>
            <w:tcW w:w="3744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Modem uptime</w:t>
            </w:r>
          </w:p>
        </w:tc>
        <w:tc>
          <w:tcPr>
            <w:tcW w:w="7056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Helps identify modem resets.</w:t>
            </w:r>
          </w:p>
        </w:tc>
      </w:tr>
      <w:tr w:rsidR="00F9742C">
        <w:trPr>
          <w:jc w:val="center"/>
        </w:trPr>
        <w:tc>
          <w:tcPr>
            <w:tcW w:w="3744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Modem reset count</w:t>
            </w:r>
          </w:p>
        </w:tc>
        <w:tc>
          <w:tcPr>
            <w:tcW w:w="7056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Helps diagnose instability.</w:t>
            </w:r>
          </w:p>
        </w:tc>
      </w:tr>
      <w:tr w:rsidR="00F9742C">
        <w:trPr>
          <w:jc w:val="center"/>
        </w:trPr>
        <w:tc>
          <w:tcPr>
            <w:tcW w:w="3744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Last error code</w:t>
            </w:r>
          </w:p>
        </w:tc>
        <w:tc>
          <w:tcPr>
            <w:tcW w:w="7056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Useful for support and field troubleshooting.</w:t>
            </w:r>
          </w:p>
        </w:tc>
      </w:tr>
      <w:tr w:rsidR="00F9742C">
        <w:trPr>
          <w:jc w:val="center"/>
        </w:trPr>
        <w:tc>
          <w:tcPr>
            <w:tcW w:w="3744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Ethernet link status</w:t>
            </w:r>
          </w:p>
        </w:tc>
        <w:tc>
          <w:tcPr>
            <w:tcW w:w="7056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 xml:space="preserve">Shows W5500/Ethernet </w:t>
            </w:r>
            <w:r>
              <w:rPr>
                <w:sz w:val="19"/>
              </w:rPr>
              <w:t>status.</w:t>
            </w:r>
          </w:p>
        </w:tc>
      </w:tr>
      <w:tr w:rsidR="00F9742C">
        <w:trPr>
          <w:jc w:val="center"/>
        </w:trPr>
        <w:tc>
          <w:tcPr>
            <w:tcW w:w="3744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Battery / input voltage</w:t>
            </w:r>
          </w:p>
        </w:tc>
        <w:tc>
          <w:tcPr>
            <w:tcW w:w="7056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Helps diagnose power issues.</w:t>
            </w:r>
          </w:p>
        </w:tc>
      </w:tr>
    </w:tbl>
    <w:p w:rsidR="00F9742C" w:rsidRDefault="00F9742C"/>
    <w:p w:rsidR="00F9742C" w:rsidRDefault="00E83CE1">
      <w:pPr>
        <w:pStyle w:val="1"/>
      </w:pPr>
      <w:r>
        <w:t>6. Phase 5 - W5500 and Ethernet Switch Verification</w:t>
      </w:r>
    </w:p>
    <w:p w:rsidR="00F9742C" w:rsidRDefault="00E83CE1">
      <w:r>
        <w:t>The W5500 should be treated as the ESP32 Ethernet interface. The RTL8309N can initially be treated as an unmanaged hardware Ethernet switch.</w:t>
      </w:r>
      <w:r>
        <w:t xml:space="preserve"> No RTL8309N management driver is needed unless we need VLAN, port isolation, or per-port status later.</w:t>
      </w:r>
    </w:p>
    <w:p w:rsidR="00F9742C" w:rsidRDefault="00E83CE1">
      <w:pPr>
        <w:spacing w:after="60"/>
        <w:ind w:left="374" w:hanging="374"/>
      </w:pPr>
      <w:r>
        <w:t>1.    ESP32 obtains static IP or DHCP through W5500.</w:t>
      </w:r>
    </w:p>
    <w:p w:rsidR="00F9742C" w:rsidRDefault="00E83CE1">
      <w:pPr>
        <w:spacing w:after="60"/>
        <w:ind w:left="374" w:hanging="374"/>
      </w:pPr>
      <w:r>
        <w:t>2.    T3000 can discover the HUB2 board.</w:t>
      </w:r>
    </w:p>
    <w:p w:rsidR="00F9742C" w:rsidRDefault="00E83CE1">
      <w:pPr>
        <w:spacing w:after="60"/>
        <w:ind w:left="374" w:hanging="374"/>
      </w:pPr>
      <w:r>
        <w:t>3.    Modbus TCP access works through Ethernet.</w:t>
      </w:r>
    </w:p>
    <w:p w:rsidR="00F9742C" w:rsidRDefault="00E83CE1">
      <w:pPr>
        <w:spacing w:after="60"/>
        <w:ind w:left="374" w:hanging="374"/>
      </w:pPr>
      <w:r>
        <w:t>4.    BACn</w:t>
      </w:r>
      <w:r>
        <w:t>et/IP discovery works through Ethernet.</w:t>
      </w:r>
    </w:p>
    <w:p w:rsidR="00F9742C" w:rsidRDefault="00E83CE1">
      <w:pPr>
        <w:spacing w:after="60"/>
        <w:ind w:left="374" w:hanging="374"/>
      </w:pPr>
      <w:r>
        <w:t>5.    Multiple Ethernet ports can pass traffic normally.</w:t>
      </w:r>
    </w:p>
    <w:p w:rsidR="00F9742C" w:rsidRDefault="00E83CE1">
      <w:pPr>
        <w:spacing w:after="60"/>
        <w:ind w:left="374" w:hanging="374"/>
      </w:pPr>
      <w:r>
        <w:t>6.    LTE modem and Ethernet functions can run at the same time without instability.</w:t>
      </w:r>
    </w:p>
    <w:p w:rsidR="00F9742C" w:rsidRDefault="00E83CE1">
      <w:pPr>
        <w:pStyle w:val="1"/>
      </w:pPr>
      <w:r>
        <w:t>7. Phase 6 - Stability Test</w:t>
      </w:r>
    </w:p>
    <w:p w:rsidR="00F9742C" w:rsidRDefault="00E83CE1">
      <w:pPr>
        <w:pStyle w:val="a0"/>
        <w:spacing w:after="60"/>
      </w:pPr>
      <w:r>
        <w:t>Run continuously for 24 to 72 hours.</w:t>
      </w:r>
    </w:p>
    <w:p w:rsidR="00F9742C" w:rsidRDefault="00E83CE1">
      <w:pPr>
        <w:pStyle w:val="a0"/>
        <w:spacing w:after="60"/>
      </w:pPr>
      <w:r>
        <w:t xml:space="preserve">Test LTE </w:t>
      </w:r>
      <w:r>
        <w:t>reconnect under weak signal condition.</w:t>
      </w:r>
    </w:p>
    <w:p w:rsidR="00F9742C" w:rsidRDefault="00E83CE1">
      <w:pPr>
        <w:pStyle w:val="a0"/>
        <w:spacing w:after="60"/>
      </w:pPr>
      <w:r>
        <w:t>Test SIM card removal and re-insertion.</w:t>
      </w:r>
    </w:p>
    <w:p w:rsidR="00F9742C" w:rsidRDefault="00E83CE1">
      <w:pPr>
        <w:pStyle w:val="a0"/>
        <w:spacing w:after="60"/>
      </w:pPr>
      <w:r>
        <w:t>Test LTE/GNSS antenna removal and recovery behavior.</w:t>
      </w:r>
    </w:p>
    <w:p w:rsidR="00F9742C" w:rsidRDefault="00E83CE1">
      <w:pPr>
        <w:pStyle w:val="a0"/>
        <w:spacing w:after="60"/>
      </w:pPr>
      <w:r>
        <w:t>Test Ethernet cable plug/unplug.</w:t>
      </w:r>
    </w:p>
    <w:p w:rsidR="00F9742C" w:rsidRDefault="00E83CE1">
      <w:pPr>
        <w:pStyle w:val="a0"/>
        <w:spacing w:after="60"/>
      </w:pPr>
      <w:r>
        <w:t>Test USB power and battery power behavior.</w:t>
      </w:r>
    </w:p>
    <w:p w:rsidR="00F9742C" w:rsidRDefault="00E83CE1">
      <w:pPr>
        <w:pStyle w:val="a0"/>
        <w:spacing w:after="60"/>
      </w:pPr>
      <w:r>
        <w:t>Check whether ESP32 resets during modem high-cur</w:t>
      </w:r>
      <w:r>
        <w:t>rent transmission.</w:t>
      </w:r>
    </w:p>
    <w:p w:rsidR="00F9742C" w:rsidRDefault="00E83CE1">
      <w:pPr>
        <w:pStyle w:val="a0"/>
        <w:spacing w:after="60"/>
      </w:pPr>
      <w:r>
        <w:t>Check whether the system recovers after modem reset.</w:t>
      </w:r>
    </w:p>
    <w:p w:rsidR="00F9742C" w:rsidRDefault="00E83CE1">
      <w:pPr>
        <w:pStyle w:val="a0"/>
        <w:spacing w:after="60"/>
      </w:pPr>
      <w:r>
        <w:t>Verify T3000 scan, Modbus TCP, and BACnet/IP stability.</w:t>
      </w:r>
    </w:p>
    <w:p w:rsidR="00F9742C" w:rsidRDefault="00E83CE1">
      <w:pPr>
        <w:pStyle w:val="1"/>
      </w:pPr>
      <w:r>
        <w:lastRenderedPageBreak/>
        <w:t>8. Main Risks</w:t>
      </w:r>
    </w:p>
    <w:p w:rsidR="00F9742C" w:rsidRDefault="00E83CE1">
      <w:pPr>
        <w:spacing w:after="60"/>
        <w:ind w:left="374" w:hanging="374"/>
      </w:pPr>
      <w:r>
        <w:t>1.    The A7608E-H modem has high peak current demand. If the power design is weak, the modem or ESP32 may reset.</w:t>
      </w:r>
    </w:p>
    <w:p w:rsidR="00F9742C" w:rsidRDefault="00E83CE1">
      <w:pPr>
        <w:spacing w:after="60"/>
        <w:ind w:left="374" w:hanging="374"/>
      </w:pPr>
      <w:r>
        <w:t>2.    The copied LilyGO-style power switching may not be seamless. USB/battery switching may cause reset behavior.</w:t>
      </w:r>
    </w:p>
    <w:p w:rsidR="00F9742C" w:rsidRDefault="00E83CE1">
      <w:pPr>
        <w:spacing w:after="60"/>
        <w:ind w:left="374" w:hanging="374"/>
      </w:pPr>
      <w:r>
        <w:t>3.    UART AT mode is good for status upload and simple TCP/MQTT/HTTP, but it is not suitable for a high-speed 4G router.</w:t>
      </w:r>
    </w:p>
    <w:p w:rsidR="00F9742C" w:rsidRDefault="00E83CE1">
      <w:pPr>
        <w:spacing w:after="60"/>
        <w:ind w:left="374" w:hanging="374"/>
      </w:pPr>
      <w:r>
        <w:t>4.    True 4G-to-Et</w:t>
      </w:r>
      <w:r>
        <w:t>hernet routing requires PPP, NAT, and IP forwarding, which adds major software complexity.</w:t>
      </w:r>
    </w:p>
    <w:p w:rsidR="00F9742C" w:rsidRDefault="00E83CE1">
      <w:pPr>
        <w:spacing w:after="60"/>
        <w:ind w:left="374" w:hanging="374"/>
      </w:pPr>
      <w:r>
        <w:t>5.    LTE and GNSS performance depends heavily on antenna layout, grounding, and matching.</w:t>
      </w:r>
    </w:p>
    <w:p w:rsidR="00F9742C" w:rsidRDefault="00E83CE1">
      <w:pPr>
        <w:spacing w:after="60"/>
        <w:ind w:left="374" w:hanging="374"/>
      </w:pPr>
      <w:r>
        <w:t>6.    Running W5500, modem, Wi-Fi, BACnet, and Modbus together may require</w:t>
      </w:r>
      <w:r>
        <w:t xml:space="preserve"> careful ESP32 memory and task-priority management.</w:t>
      </w:r>
    </w:p>
    <w:p w:rsidR="00F9742C" w:rsidRDefault="00E83CE1">
      <w:pPr>
        <w:pStyle w:val="1"/>
      </w:pPr>
      <w:r>
        <w:t>9. Suggested Schedule</w:t>
      </w:r>
    </w:p>
    <w:tbl>
      <w:tblPr>
        <w:tblStyle w:val="af9"/>
        <w:tblW w:w="0" w:type="auto"/>
        <w:jc w:val="center"/>
        <w:tblLook w:val="04A0"/>
      </w:tblPr>
      <w:tblGrid>
        <w:gridCol w:w="1361"/>
        <w:gridCol w:w="2685"/>
        <w:gridCol w:w="6250"/>
      </w:tblGrid>
      <w:tr w:rsidR="00F9742C">
        <w:trPr>
          <w:jc w:val="center"/>
        </w:trPr>
        <w:tc>
          <w:tcPr>
            <w:tcW w:w="1440" w:type="dxa"/>
            <w:shd w:val="clear" w:color="auto" w:fill="D9EAF7"/>
          </w:tcPr>
          <w:p w:rsidR="00F9742C" w:rsidRDefault="00E83CE1">
            <w:pPr>
              <w:spacing w:after="0"/>
            </w:pPr>
            <w:r>
              <w:rPr>
                <w:b/>
                <w:sz w:val="19"/>
              </w:rPr>
              <w:t>Week</w:t>
            </w:r>
          </w:p>
        </w:tc>
        <w:tc>
          <w:tcPr>
            <w:tcW w:w="2880" w:type="dxa"/>
            <w:shd w:val="clear" w:color="auto" w:fill="D9EAF7"/>
          </w:tcPr>
          <w:p w:rsidR="00F9742C" w:rsidRDefault="00E83CE1">
            <w:pPr>
              <w:spacing w:after="0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w="6768" w:type="dxa"/>
            <w:shd w:val="clear" w:color="auto" w:fill="D9EAF7"/>
          </w:tcPr>
          <w:p w:rsidR="00F9742C" w:rsidRDefault="00E83CE1">
            <w:pPr>
              <w:spacing w:after="0"/>
            </w:pPr>
            <w:r>
              <w:rPr>
                <w:b/>
                <w:sz w:val="19"/>
              </w:rPr>
              <w:t>Expected Result</w:t>
            </w:r>
          </w:p>
        </w:tc>
      </w:tr>
      <w:tr w:rsidR="00F9742C">
        <w:trPr>
          <w:jc w:val="center"/>
        </w:trPr>
        <w:tc>
          <w:tcPr>
            <w:tcW w:w="144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Week 1</w:t>
            </w:r>
          </w:p>
        </w:tc>
        <w:tc>
          <w:tcPr>
            <w:tcW w:w="288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Hardware bring-up</w:t>
            </w:r>
          </w:p>
        </w:tc>
        <w:tc>
          <w:tcPr>
            <w:tcW w:w="6768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ESP32 boot, A7608 power-on, UART AT, SIM detection, LTE registration, basic power test.</w:t>
            </w:r>
          </w:p>
        </w:tc>
      </w:tr>
      <w:tr w:rsidR="00F9742C">
        <w:trPr>
          <w:jc w:val="center"/>
        </w:trPr>
        <w:tc>
          <w:tcPr>
            <w:tcW w:w="144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Week 2</w:t>
            </w:r>
          </w:p>
        </w:tc>
        <w:tc>
          <w:tcPr>
            <w:tcW w:w="288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A7608 driver</w:t>
            </w:r>
          </w:p>
        </w:tc>
        <w:tc>
          <w:tcPr>
            <w:tcW w:w="6768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 xml:space="preserve">AT framework, modem </w:t>
            </w:r>
            <w:r>
              <w:rPr>
                <w:sz w:val="19"/>
              </w:rPr>
              <w:t>state machine, SIM/LTE/RSSI/GNSS status readout.</w:t>
            </w:r>
          </w:p>
        </w:tc>
      </w:tr>
      <w:tr w:rsidR="00F9742C">
        <w:trPr>
          <w:jc w:val="center"/>
        </w:trPr>
        <w:tc>
          <w:tcPr>
            <w:tcW w:w="144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Week 3</w:t>
            </w:r>
          </w:p>
        </w:tc>
        <w:tc>
          <w:tcPr>
            <w:tcW w:w="288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Cellular data</w:t>
            </w:r>
          </w:p>
        </w:tc>
        <w:tc>
          <w:tcPr>
            <w:tcW w:w="6768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LTE data connection, TCP/MQTT/HTTP test, reconnect and recovery logic.</w:t>
            </w:r>
          </w:p>
        </w:tc>
      </w:tr>
      <w:tr w:rsidR="00F9742C">
        <w:trPr>
          <w:jc w:val="center"/>
        </w:trPr>
        <w:tc>
          <w:tcPr>
            <w:tcW w:w="144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Week 4</w:t>
            </w:r>
          </w:p>
        </w:tc>
        <w:tc>
          <w:tcPr>
            <w:tcW w:w="288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Temco integration</w:t>
            </w:r>
          </w:p>
        </w:tc>
        <w:tc>
          <w:tcPr>
            <w:tcW w:w="6768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HUB2 project config, W5500 integration, A7608 status, Modbus/BACnet status points.</w:t>
            </w:r>
          </w:p>
        </w:tc>
      </w:tr>
      <w:tr w:rsidR="00F9742C">
        <w:trPr>
          <w:jc w:val="center"/>
        </w:trPr>
        <w:tc>
          <w:tcPr>
            <w:tcW w:w="144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Week</w:t>
            </w:r>
            <w:r>
              <w:rPr>
                <w:sz w:val="19"/>
              </w:rPr>
              <w:t xml:space="preserve"> 5</w:t>
            </w:r>
          </w:p>
        </w:tc>
        <w:tc>
          <w:tcPr>
            <w:tcW w:w="2880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System test</w:t>
            </w:r>
          </w:p>
        </w:tc>
        <w:tc>
          <w:tcPr>
            <w:tcW w:w="6768" w:type="dxa"/>
          </w:tcPr>
          <w:p w:rsidR="00F9742C" w:rsidRDefault="00E83CE1">
            <w:pPr>
              <w:spacing w:after="0"/>
            </w:pPr>
            <w:r>
              <w:rPr>
                <w:sz w:val="19"/>
              </w:rPr>
              <w:t>Long-run test, weak LTE signal test, Ethernet test, T3000, BACnet/IP, and Modbus TCP verification.</w:t>
            </w:r>
          </w:p>
        </w:tc>
      </w:tr>
    </w:tbl>
    <w:p w:rsidR="00F9742C" w:rsidRDefault="00F9742C"/>
    <w:p w:rsidR="00F9742C" w:rsidRDefault="00E83CE1">
      <w:pPr>
        <w:pStyle w:val="1"/>
      </w:pPr>
      <w:r>
        <w:t>10. Recommended Direction</w:t>
      </w:r>
    </w:p>
    <w:p w:rsidR="00F9742C" w:rsidRDefault="00E83CE1">
      <w:r>
        <w:t>The modem integration should be done in two steps. First, integrate the A7608E-H as a cellular communication modul</w:t>
      </w:r>
      <w:r>
        <w:t>e with AT control, LTE connection, GNSS, and status reporting. This is achievable and suitable for the first prototype.</w:t>
      </w:r>
    </w:p>
    <w:p w:rsidR="00F9742C" w:rsidRDefault="00E83CE1">
      <w:r>
        <w:t>After the first prototype is stable, we can decide whether HUB2 also needs true 4G-to-Ethernet routing. That second direction requires P</w:t>
      </w:r>
      <w:r>
        <w:t>PP, NAT, and IP forwarding, so it should be planned as a separate phase with more time and risk control.</w:t>
      </w:r>
    </w:p>
    <w:sectPr w:rsidR="00F9742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3CE1" w:rsidRDefault="00E83CE1" w:rsidP="00F9742C">
      <w:pPr>
        <w:spacing w:after="0" w:line="240" w:lineRule="auto"/>
      </w:pPr>
      <w:r>
        <w:separator/>
      </w:r>
    </w:p>
  </w:endnote>
  <w:endnote w:type="continuationSeparator" w:id="1">
    <w:p w:rsidR="00E83CE1" w:rsidRDefault="00E83CE1" w:rsidP="00F97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742C" w:rsidRDefault="00E83CE1">
    <w:pPr>
      <w:pStyle w:val="a6"/>
      <w:jc w:val="center"/>
    </w:pPr>
    <w:r>
      <w:rPr>
        <w:color w:val="808080"/>
        <w:sz w:val="16"/>
      </w:rPr>
      <w:t>HUB2 A7608E-H Modem Integration Plan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3CE1" w:rsidRDefault="00E83CE1" w:rsidP="00F9742C">
      <w:pPr>
        <w:spacing w:after="0" w:line="240" w:lineRule="auto"/>
      </w:pPr>
      <w:r>
        <w:separator/>
      </w:r>
    </w:p>
  </w:footnote>
  <w:footnote w:type="continuationSeparator" w:id="1">
    <w:p w:rsidR="00E83CE1" w:rsidRDefault="00E83CE1" w:rsidP="00F974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97A6B"/>
    <w:rsid w:val="00E83CE1"/>
    <w:rsid w:val="00F9742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个人用户</cp:lastModifiedBy>
  <cp:revision>2</cp:revision>
  <dcterms:created xsi:type="dcterms:W3CDTF">2013-12-23T23:15:00Z</dcterms:created>
  <dcterms:modified xsi:type="dcterms:W3CDTF">2026-05-28T01:16:00Z</dcterms:modified>
  <cp:category/>
</cp:coreProperties>
</file>