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SHORT PROMOTIONAL COPY</w:t>
      </w:r>
    </w:p>
    <w:p>
      <w:pPr>
        <w:spacing w:after="40" w:before="0" w:line="252" w:lineRule="auto"/>
      </w:pPr>
      <w:r>
        <w:rPr>
          <w:rFonts w:ascii="Cormorant Garamond" w:hAnsi="Cormorant Garamond" w:cs="Cormorant Garamond"/>
          <w:b w:val="0"/>
          <w:i w:val="0"/>
          <w:color w:val="0F2347"/>
          <w:sz w:val="44"/>
        </w:rPr>
        <w:t>Is Your Work Still Building You?</w:t>
      </w:r>
    </w:p>
    <w:p>
      <w:pPr>
        <w:spacing w:after="200" w:before="0" w:line="288" w:lineRule="auto"/>
      </w:pPr>
      <w:r>
        <w:rPr>
          <w:rFonts w:ascii="Cormorant Garamond" w:hAnsi="Cormorant Garamond" w:cs="Cormorant Garamond"/>
          <w:b w:val="0"/>
          <w:i/>
          <w:color w:val="4A4A4A"/>
          <w:sz w:val="28"/>
        </w:rPr>
        <w:t>Three Ways Capable Professionals Misread Their Position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16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POSITIONING NOTE</w:t>
      </w:r>
    </w:p>
    <w:p>
      <w:pPr>
        <w:spacing w:after="16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This is a free preview lesson for experienced professionals who want to understand whether their current work is still forming capability before making a consequential career decision. It is not a career-coaching webinar. It is valuable on its own, and incomplete by design.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ONE-LINE PROMO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A free 30-minute lesson from the Capability Position Read. Three ways capable professionals misread their position, and how to notice yours.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LONG-FORM PROMO (email, blog, LinkedIn post)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Strong performance can coexist with flat formation. A role can value you and still stop building you.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Before you decide whether to stay in your current role or make a move, it is worth reading what the role is actually forming in you and whether what it built travels.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This free 30-minute lesson introduces three misreadings capable professionals make. Scoring the intended life. Confusing being valued with being formed. Reading low Optionality as a verdict on ability.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You will leave with three questions for examining your current position more carefully. You will not leave with a diagnostic result. That is the paid workshop.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September 16. Free. 30 minutes. Optional 10-minute Q&amp;A after.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[Register, free]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SHORT SOCIAL POST (150 words or fewer)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A free 30-minute lesson for experienced professionals who are performing well and quietly uncertain whether their current role is still building them.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We will examine three ways capable professionals misread their position before making a consequential career decision.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September 16. Free. [Register]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MICROCOPY (buttons, chips, calendar hold)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Button: Register (free)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Chip: 30 min | Free preview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Calendar hold: Is Your Work Still Building You? A free preview of the Capability Position Read.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POST-SESSION CTA (for the follow-up email to attendees)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Thank you for showing up carefully.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If today’s lesson helped you notice a pattern, the full Position Read is where that pattern gets examined with evidence. Should I Stay or Should I Move? A Live Capability Position Read.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Read what your current work is building before you decide.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[Join the interest list / Register for the paid workshop]</w:t>
      </w:r>
    </w:p>
    <w:p>
      <w:pPr>
        <w:spacing w:after="120" w:before="20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WHAT TO AVOID IN ALL PROMO COPY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layoff framing.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urgency or scarcity language.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motivational or generic career-coach verbs. The reference tone list applies.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inverted contrast constructions (the it-is-not-X-it-is-Y form).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promise of a personalized result from the free session.</w:t>
      </w:r>
    </w:p>
    <w:p>
      <w:pPr>
        <w:spacing w:after="120" w:before="0" w:line="336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  <w:t>No em dashes.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DM Sans" w:hAnsi="DM Sans" w:cs="DM Sans"/>
          <w:b w:val="0"/>
          <w:i w:val="0"/>
          <w:color w:val="4A4A4A"/>
          <w:sz w:val="16"/>
          <w:spacing w:val="30"/>
        </w:rPr>
        <w:t>TEMIDAYO AFONJA   |   TEMIDAYOAFONJA.COM   |   PROMO COPY v1.0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