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want you to guess what this job actually is. Senior Divisional Strategy Consultant, Governance. Sounds pretty senior, right? Sounds like someone setting strategy and making big decisions.</w:t>
      </w:r>
    </w:p>
    <w:p>
      <w:pPr>
        <w:spacing w:before="200" w:after="60"/>
        <w:keepNext w:val="1"/>
        <w:keepLines w:val="1"/>
      </w:pPr>
      <w:r>
        <w:rPr>
          <w:b/>
          <w:i w:val="0"/>
          <w:color w:val="8A6D1E"/>
          <w:sz w:val="17"/>
        </w:rPr>
        <w:t>BLOCK 02  [NOT SPOKEN]</w:t>
      </w:r>
    </w:p>
    <w:p>
      <w:pPr>
        <w:spacing w:before="0" w:after="160"/>
      </w:pPr>
      <w:r>
        <w:rPr>
          <w:b w:val="0"/>
          <w:i w:val="0"/>
          <w:sz w:val="24"/>
        </w:rPr>
        <w:t>But when I read the actual posting, the bottom of the pay range was $61,500, and one of the requirements was being able to accept direction and feedback. Nothing is wrong with either of those things.</w:t>
      </w:r>
    </w:p>
    <w:p>
      <w:pPr>
        <w:spacing w:before="200" w:after="60"/>
        <w:keepNext w:val="1"/>
        <w:keepLines w:val="1"/>
      </w:pPr>
      <w:r>
        <w:rPr>
          <w:b/>
          <w:i w:val="0"/>
          <w:color w:val="8A6D1E"/>
          <w:sz w:val="17"/>
        </w:rPr>
        <w:t>BLOCK 03  [NOT SPOKEN]</w:t>
      </w:r>
    </w:p>
    <w:p>
      <w:pPr>
        <w:spacing w:before="0" w:after="160"/>
      </w:pPr>
      <w:r>
        <w:rPr>
          <w:b w:val="0"/>
          <w:i w:val="0"/>
          <w:sz w:val="24"/>
        </w:rPr>
        <w:t>But they tell you something important: The title did not tell you the job.</w:t>
      </w:r>
    </w:p>
    <w:p>
      <w:pPr>
        <w:spacing w:before="0" w:after="160"/>
      </w:pPr>
      <w:r>
        <w:rPr>
          <w:b w:val="0"/>
          <w:i w:val="0"/>
          <w:sz w:val="24"/>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200" w:after="60"/>
        <w:keepNext w:val="1"/>
        <w:keepLines w:val="1"/>
      </w:pPr>
      <w:r>
        <w:rPr>
          <w:b/>
          <w:i w:val="0"/>
          <w:color w:val="8A6D1E"/>
          <w:sz w:val="17"/>
        </w:rPr>
        <w:t>BLOCK 05  [NOT SPOKEN]</w:t>
      </w:r>
    </w:p>
    <w:p>
      <w:pPr>
        <w:spacing w:before="0" w:after="160"/>
      </w:pPr>
      <w:r>
        <w:rPr>
          <w:b w:val="0"/>
          <w:i w:val="0"/>
          <w:sz w:val="24"/>
        </w:rPr>
        <w:t>I reviewed 15 job postings from 11 employers for this research. When I read a job description, I look for four things: PROBLEM. AUTHORITY. PROOF. REAL GAP.</w:t>
      </w:r>
    </w:p>
    <w:p>
      <w:pPr>
        <w:spacing w:before="200" w:after="60"/>
        <w:keepNext w:val="1"/>
        <w:keepLines w:val="1"/>
      </w:pPr>
      <w:r>
        <w:rPr>
          <w:b/>
          <w:i w:val="0"/>
          <w:color w:val="8A6D1E"/>
          <w:sz w:val="17"/>
        </w:rPr>
        <w:t>BLOCK 06  [NOT SPOKEN]</w:t>
      </w:r>
    </w:p>
    <w:p>
      <w:pPr>
        <w:spacing w:before="0" w:after="160"/>
      </w:pPr>
      <w:r>
        <w:rPr>
          <w:b w:val="0"/>
          <w:i w:val="0"/>
          <w:sz w:val="24"/>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200" w:after="60"/>
        <w:keepNext w:val="1"/>
        <w:keepLines w:val="1"/>
      </w:pPr>
      <w:r>
        <w:rPr>
          <w:b/>
          <w:i w:val="0"/>
          <w:color w:val="8A6D1E"/>
          <w:sz w:val="17"/>
        </w:rPr>
        <w:t>BLOCK 07  [NOT SPOKEN]</w:t>
      </w:r>
    </w:p>
    <w:p>
      <w:pPr>
        <w:spacing w:before="0" w:after="160"/>
      </w:pPr>
      <w:r>
        <w:rPr>
          <w:b w:val="0"/>
          <w:i w:val="0"/>
          <w:sz w:val="24"/>
        </w:rPr>
        <w:t>First, ignore the title for a minute. Ask: What problem does this company need this person to solve?</w:t>
      </w:r>
    </w:p>
    <w:p>
      <w:pPr>
        <w:spacing w:before="200" w:after="60"/>
        <w:keepNext w:val="1"/>
        <w:keepLines w:val="1"/>
      </w:pPr>
      <w:r>
        <w:rPr>
          <w:b/>
          <w:i w:val="0"/>
          <w:color w:val="8A6D1E"/>
          <w:sz w:val="17"/>
        </w:rPr>
        <w:t>BLOCK 08  [NOT SPOKEN]</w:t>
      </w:r>
    </w:p>
    <w:p>
      <w:pPr>
        <w:spacing w:before="0" w:after="160"/>
      </w:pPr>
      <w:r>
        <w:rPr>
          <w:b w:val="0"/>
          <w:i w:val="0"/>
          <w:sz w:val="24"/>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200" w:after="60"/>
        <w:keepNext w:val="1"/>
        <w:keepLines w:val="1"/>
      </w:pPr>
      <w:r>
        <w:rPr>
          <w:b/>
          <w:i w:val="0"/>
          <w:color w:val="8A6D1E"/>
          <w:sz w:val="17"/>
        </w:rPr>
        <w:t>BLOCK 09  [NOT SPOKEN]</w:t>
      </w:r>
    </w:p>
    <w:p>
      <w:pPr>
        <w:spacing w:before="0" w:after="160"/>
      </w:pPr>
      <w:r>
        <w:rPr>
          <w:b w:val="0"/>
          <w:i w:val="0"/>
          <w:sz w:val="24"/>
        </w:rPr>
        <w:t>Next, look at the verbs. Does the person decide? Lead? Negotiate? Recommend? Influence? Support? Execute?</w:t>
      </w:r>
    </w:p>
    <w:p>
      <w:pPr>
        <w:spacing w:before="200" w:after="60"/>
        <w:keepNext w:val="1"/>
        <w:keepLines w:val="1"/>
      </w:pPr>
      <w:r>
        <w:rPr>
          <w:b/>
          <w:i w:val="0"/>
          <w:color w:val="8A6D1E"/>
          <w:sz w:val="17"/>
        </w:rPr>
        <w:t>BLOCK 10  [NOT SPOKEN]</w:t>
      </w:r>
    </w:p>
    <w:p>
      <w:pPr>
        <w:spacing w:before="0" w:after="160"/>
      </w:pPr>
      <w:r>
        <w:rPr>
          <w:b w:val="0"/>
          <w:i w:val="0"/>
          <w:sz w:val="24"/>
        </w:rPr>
        <w:t>In that same posting, one of the key words was “supporting.” Supporting the development of strategy is not the same as setting the strategy. That does not make the job unimportant. It tells you where the decision power may sit.</w:t>
      </w:r>
    </w:p>
    <w:p>
      <w:pPr>
        <w:spacing w:before="200" w:after="60"/>
        <w:keepNext w:val="1"/>
        <w:keepLines w:val="1"/>
      </w:pPr>
      <w:r>
        <w:rPr>
          <w:b/>
          <w:i w:val="0"/>
          <w:color w:val="8A6D1E"/>
          <w:sz w:val="17"/>
        </w:rPr>
        <w:t>BLOCK 11  [NOT SPOKEN]</w:t>
      </w:r>
    </w:p>
    <w:p>
      <w:pPr>
        <w:spacing w:before="0" w:after="160"/>
      </w:pPr>
      <w:r>
        <w:rPr>
          <w:b w:val="0"/>
          <w:i w:val="0"/>
          <w:sz w:val="24"/>
        </w:rPr>
        <w:t>I found another role called Director of Enterprise Resilience. The pay range went to just under $248,000. The posting said the person would work with leaders to make quick decisions based on decisions that had already been set ahead of time.</w:t>
      </w:r>
    </w:p>
    <w:p>
      <w:pPr>
        <w:spacing w:before="200" w:after="60"/>
        <w:keepNext w:val="1"/>
        <w:keepLines w:val="1"/>
      </w:pPr>
      <w:r>
        <w:rPr>
          <w:b/>
          <w:i w:val="0"/>
          <w:color w:val="8A6D1E"/>
          <w:sz w:val="17"/>
        </w:rPr>
        <w:t>BLOCK 12  [NOT SPOKEN]</w:t>
      </w:r>
    </w:p>
    <w:p>
      <w:pPr>
        <w:spacing w:before="0" w:after="160"/>
      </w:pPr>
      <w:r>
        <w:rPr>
          <w:b w:val="0"/>
          <w:i w:val="0"/>
          <w:sz w:val="24"/>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200" w:after="60"/>
        <w:keepNext w:val="1"/>
        <w:keepLines w:val="1"/>
      </w:pPr>
      <w:r>
        <w:rPr>
          <w:b/>
          <w:i w:val="0"/>
          <w:color w:val="8A6D1E"/>
          <w:sz w:val="17"/>
        </w:rPr>
        <w:t>BLOCK 13  [NOT SPOKEN]</w:t>
      </w:r>
    </w:p>
    <w:p>
      <w:pPr>
        <w:spacing w:before="0" w:after="160"/>
      </w:pPr>
      <w:r>
        <w:rPr>
          <w:b w:val="0"/>
          <w:i w:val="0"/>
          <w:sz w:val="24"/>
        </w:rPr>
        <w:t>Third, ask what proof the employer would need to believe you can do the work. Not what skills you can list. What would they need to see?</w:t>
      </w:r>
    </w:p>
    <w:p>
      <w:pPr>
        <w:spacing w:before="200" w:after="60"/>
        <w:keepNext w:val="1"/>
        <w:keepLines w:val="1"/>
      </w:pPr>
      <w:r>
        <w:rPr>
          <w:b/>
          <w:i w:val="0"/>
          <w:color w:val="8A6D1E"/>
          <w:sz w:val="17"/>
        </w:rPr>
        <w:t>BLOCK 14  [NOT SPOKEN]</w:t>
      </w:r>
    </w:p>
    <w:p>
      <w:pPr>
        <w:spacing w:before="0" w:after="160"/>
      </w:pPr>
      <w:r>
        <w:rPr>
          <w:b w:val="0"/>
          <w:i w:val="0"/>
          <w:sz w:val="24"/>
        </w:rPr>
        <w:t>In the first posting, they wanted experience in areas like strategic planning, market research, business analytics, and even Microsoft Access. That last detail suggests the job may be more hands-on than the title sounds.</w:t>
      </w:r>
    </w:p>
    <w:p>
      <w:pPr>
        <w:spacing w:before="200" w:after="60"/>
        <w:keepNext w:val="1"/>
        <w:keepLines w:val="1"/>
      </w:pPr>
      <w:r>
        <w:rPr>
          <w:b/>
          <w:i w:val="0"/>
          <w:color w:val="8A6D1E"/>
          <w:sz w:val="17"/>
        </w:rPr>
        <w:t>BLOCK 15  [NOT SPOKEN]</w:t>
      </w:r>
    </w:p>
    <w:p>
      <w:pPr>
        <w:spacing w:before="0" w:after="160"/>
      </w:pPr>
      <w:r>
        <w:rPr>
          <w:b w:val="0"/>
          <w:i w:val="0"/>
          <w:sz w:val="24"/>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200" w:after="60"/>
        <w:keepNext w:val="1"/>
        <w:keepLines w:val="1"/>
      </w:pPr>
      <w:r>
        <w:rPr>
          <w:b/>
          <w:i w:val="0"/>
          <w:color w:val="8A6D1E"/>
          <w:sz w:val="17"/>
        </w:rPr>
        <w:t>BLOCK 16  [NOT SPOKEN]</w:t>
      </w:r>
    </w:p>
    <w:p>
      <w:pPr>
        <w:spacing w:before="0" w:after="160"/>
      </w:pPr>
      <w:r>
        <w:rPr>
          <w:b w:val="0"/>
          <w:i w:val="0"/>
          <w:sz w:val="24"/>
        </w:rPr>
        <w:t>Then ask the question people sometimes avoid: What is the real gap? A real gap is not simply something you have never done before. It is something specific that may truly matter in this employer’s world.</w:t>
      </w:r>
    </w:p>
    <w:p>
      <w:pPr>
        <w:spacing w:before="200" w:after="60"/>
        <w:keepNext w:val="1"/>
        <w:keepLines w:val="1"/>
      </w:pPr>
      <w:r>
        <w:rPr>
          <w:b/>
          <w:i w:val="0"/>
          <w:color w:val="8A6D1E"/>
          <w:sz w:val="17"/>
        </w:rPr>
        <w:t>BLOCK 17  [NOT SPOKEN]</w:t>
      </w:r>
    </w:p>
    <w:p>
      <w:pPr>
        <w:spacing w:before="0" w:after="160"/>
      </w:pPr>
      <w:r>
        <w:rPr>
          <w:b w:val="0"/>
          <w:i w:val="0"/>
          <w:sz w:val="24"/>
        </w:rPr>
        <w:t>A global nonprofit was hiring a Director of Global Talent Acquisition. The posting said people whose recruiting experience was only in one geographic setting were unlikely to be a strong fit. That is a real boundary.</w:t>
      </w:r>
    </w:p>
    <w:p>
      <w:pPr>
        <w:spacing w:before="200" w:after="60"/>
        <w:keepNext w:val="1"/>
        <w:keepLines w:val="1"/>
      </w:pPr>
      <w:r>
        <w:rPr>
          <w:b/>
          <w:i w:val="0"/>
          <w:color w:val="8A6D1E"/>
          <w:sz w:val="17"/>
        </w:rPr>
        <w:t>BLOCK 18  [NOT SPOKEN]</w:t>
      </w:r>
    </w:p>
    <w:p>
      <w:pPr>
        <w:spacing w:before="0" w:after="160"/>
      </w:pPr>
      <w:r>
        <w:rPr>
          <w:b w:val="0"/>
          <w:i w:val="0"/>
          <w:sz w:val="24"/>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200" w:after="60"/>
        <w:keepNext w:val="1"/>
        <w:keepLines w:val="1"/>
      </w:pPr>
      <w:r>
        <w:rPr>
          <w:b/>
          <w:i w:val="0"/>
          <w:color w:val="8A6D1E"/>
          <w:sz w:val="17"/>
        </w:rPr>
        <w:t>BLOCK 19  [NOT SPOKEN]</w:t>
      </w:r>
    </w:p>
    <w:p>
      <w:pPr>
        <w:spacing w:before="0" w:after="160"/>
      </w:pPr>
      <w:r>
        <w:rPr>
          <w:b w:val="0"/>
          <w:i w:val="0"/>
          <w:sz w:val="24"/>
        </w:rPr>
        <w:t>I compared Director roles across different industries. The word “Director” appeared in several places. But the jobs were not the same size. They did not have the same access. They did not carry the same kind of authority.</w:t>
      </w:r>
    </w:p>
    <w:p>
      <w:pPr>
        <w:spacing w:before="200" w:after="60"/>
        <w:keepNext w:val="1"/>
        <w:keepLines w:val="1"/>
      </w:pPr>
      <w:r>
        <w:rPr>
          <w:b/>
          <w:i w:val="0"/>
          <w:color w:val="8A6D1E"/>
          <w:sz w:val="17"/>
        </w:rPr>
        <w:t>BLOCK 20  [NOT SPOKEN]</w:t>
      </w:r>
    </w:p>
    <w:p>
      <w:pPr>
        <w:spacing w:before="0" w:after="160"/>
      </w:pPr>
      <w:r>
        <w:rPr>
          <w:b w:val="0"/>
          <w:i w:val="0"/>
          <w:sz w:val="24"/>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200" w:after="60"/>
        <w:keepNext w:val="1"/>
        <w:keepLines w:val="1"/>
      </w:pPr>
      <w:r>
        <w:rPr>
          <w:b/>
          <w:i w:val="0"/>
          <w:color w:val="8A6D1E"/>
          <w:sz w:val="17"/>
        </w:rPr>
        <w:t>BLOCK 21  [NOT SPOKEN]</w:t>
      </w:r>
    </w:p>
    <w:p>
      <w:pPr>
        <w:spacing w:before="0" w:after="160"/>
      </w:pPr>
      <w:r>
        <w:rPr>
          <w:b w:val="0"/>
          <w:i w:val="0"/>
          <w:sz w:val="24"/>
        </w:rPr>
        <w:t>Sometimes a title sounds smaller or stranger than the work really is. One posting was called Member of Technical Staff, Governance Risk Compliance. The title does not tell you much.</w:t>
      </w:r>
    </w:p>
    <w:p>
      <w:pPr>
        <w:spacing w:before="200" w:after="60"/>
        <w:keepNext w:val="1"/>
        <w:keepLines w:val="1"/>
      </w:pPr>
      <w:r>
        <w:rPr>
          <w:b/>
          <w:i w:val="0"/>
          <w:color w:val="8A6D1E"/>
          <w:sz w:val="17"/>
        </w:rPr>
        <w:t>BLOCK 22  [NOT SPOKEN]</w:t>
      </w:r>
    </w:p>
    <w:p>
      <w:pPr>
        <w:spacing w:before="0" w:after="160"/>
      </w:pPr>
      <w:r>
        <w:rPr>
          <w:b w:val="0"/>
          <w:i w:val="0"/>
          <w:sz w:val="24"/>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200" w:after="60"/>
        <w:keepNext w:val="1"/>
        <w:keepLines w:val="1"/>
      </w:pPr>
      <w:r>
        <w:rPr>
          <w:b/>
          <w:i w:val="0"/>
          <w:color w:val="8A6D1E"/>
          <w:sz w:val="17"/>
        </w:rPr>
        <w:t>BLOCK 23  [NOT SPOKEN]</w:t>
      </w:r>
    </w:p>
    <w:p>
      <w:pPr>
        <w:spacing w:before="0" w:after="160"/>
      </w:pPr>
      <w:r>
        <w:rPr>
          <w:b w:val="0"/>
          <w:i w:val="0"/>
          <w:sz w:val="24"/>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200" w:after="60"/>
        <w:keepNext w:val="1"/>
        <w:keepLines w:val="1"/>
      </w:pPr>
      <w:r>
        <w:rPr>
          <w:b/>
          <w:i w:val="0"/>
          <w:color w:val="8A6D1E"/>
          <w:sz w:val="17"/>
        </w:rPr>
        <w:t>BLOCK 24  [NOT SPOKEN]</w:t>
      </w:r>
    </w:p>
    <w:p>
      <w:pPr>
        <w:spacing w:before="0" w:after="160"/>
      </w:pPr>
      <w:r>
        <w:rPr>
          <w:b w:val="0"/>
          <w:i w:val="0"/>
          <w:sz w:val="24"/>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200" w:after="60"/>
        <w:keepNext w:val="1"/>
        <w:keepLines w:val="1"/>
      </w:pPr>
      <w:r>
        <w:rPr>
          <w:b/>
          <w:i w:val="0"/>
          <w:color w:val="8A6D1E"/>
          <w:sz w:val="17"/>
        </w:rPr>
        <w:t>BLOCK 25  [NOT SPOKEN]</w:t>
      </w:r>
    </w:p>
    <w:p>
      <w:pPr>
        <w:spacing w:before="0" w:after="160"/>
      </w:pPr>
      <w:r>
        <w:rPr>
          <w:b w:val="0"/>
          <w:i w:val="0"/>
          <w:sz w:val="24"/>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200" w:after="60"/>
        <w:keepNext w:val="1"/>
        <w:keepLines w:val="1"/>
      </w:pPr>
      <w:r>
        <w:rPr>
          <w:b/>
          <w:i w:val="0"/>
          <w:color w:val="8A6D1E"/>
          <w:sz w:val="17"/>
        </w:rPr>
        <w:t>BLOCK 26  [NOT SPOKEN]</w:t>
      </w:r>
    </w:p>
    <w:p>
      <w:pPr>
        <w:spacing w:before="0" w:after="160"/>
      </w:pPr>
      <w:r>
        <w:rPr>
          <w:b w:val="0"/>
          <w:i w:val="0"/>
          <w:sz w:val="24"/>
        </w:rPr>
        <w:t>Take one job description you are actually thinking about. Write four lines: Problem. Authority. Proof. Real gap.</w:t>
      </w:r>
    </w:p>
    <w:p>
      <w:pPr>
        <w:spacing w:before="200" w:after="60"/>
        <w:keepNext w:val="1"/>
        <w:keepLines w:val="1"/>
      </w:pPr>
      <w:r>
        <w:rPr>
          <w:b/>
          <w:i w:val="0"/>
          <w:color w:val="8A6D1E"/>
          <w:sz w:val="17"/>
        </w:rPr>
        <w:t>BLOCK 27  [NOT SPOKEN]</w:t>
      </w:r>
    </w:p>
    <w:p>
      <w:pPr>
        <w:spacing w:before="0" w:after="160"/>
      </w:pPr>
      <w:r>
        <w:rPr>
          <w:b w:val="0"/>
          <w:i w:val="0"/>
          <w:sz w:val="24"/>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 job title can be useful. But it is not the job.</w:t>
      </w:r>
    </w:p>
    <w:p>
      <w:pPr>
        <w:spacing w:before="200" w:after="60"/>
        <w:keepNext w:val="1"/>
        <w:keepLines w:val="1"/>
      </w:pPr>
      <w:r>
        <w:rPr>
          <w:b/>
          <w:i w:val="0"/>
          <w:color w:val="8A6D1E"/>
          <w:sz w:val="17"/>
        </w:rPr>
        <w:t>BLOCK 31  [NOT SPOKEN]</w:t>
      </w:r>
    </w:p>
    <w:p>
      <w:pPr>
        <w:spacing w:before="0" w:after="160"/>
      </w:pPr>
      <w:r>
        <w:rPr>
          <w:b w:val="0"/>
          <w:i w:val="0"/>
          <w:sz w:val="24"/>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