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factual record.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