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SHORT 3</w:t>
      </w:r>
    </w:p>
    <w:p>
      <w:pPr>
        <w:spacing w:before="0" w:after="80"/>
      </w:pPr>
      <w:r>
        <w:rPr>
          <w:b/>
          <w:i w:val="0"/>
          <w:color w:val="112345"/>
          <w:sz w:val="42"/>
        </w:rPr>
        <w:t>The Resume Version and the Claim</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52 seconds</w:t>
      </w:r>
    </w:p>
    <w:p>
      <w:pPr>
        <w:spacing w:after="80"/>
      </w:pPr>
      <w:r>
        <w:rPr>
          <w:b/>
          <w:color w:val="8A6D1E"/>
          <w:sz w:val="20"/>
        </w:rPr>
        <w:t xml:space="preserve">On-screen hook  </w:t>
      </w:r>
      <w:r>
        <w:rPr>
          <w:sz w:val="21"/>
        </w:rPr>
        <w:t>SAME CAREER. TWO VERSIONS.</w:t>
      </w:r>
    </w:p>
    <w:p>
      <w:pPr>
        <w:spacing w:before="240" w:after="60"/>
        <w:keepNext w:val="1"/>
        <w:keepLines w:val="1"/>
      </w:pPr>
      <w:r>
        <w:rPr>
          <w:b/>
          <w:i w:val="0"/>
          <w:color w:val="8A6D1E"/>
          <w:sz w:val="19"/>
        </w:rPr>
        <w:t>HOOK, THE EXACT FIRST SPOKEN LINE</w:t>
      </w:r>
    </w:p>
    <w:p>
      <w:pPr>
        <w:spacing w:before="0" w:after="160"/>
      </w:pPr>
      <w:r>
        <w:rPr>
          <w:b w:val="0"/>
          <w:i/>
          <w:color w:val="112345"/>
          <w:sz w:val="24"/>
        </w:rPr>
        <w:t>Watch what happens when I describe my career the normal way.</w:t>
      </w:r>
    </w:p>
    <w:p>
      <w:pPr>
        <w:spacing w:before="200" w:after="80"/>
        <w:keepNext w:val="1"/>
        <w:keepLines w:val="1"/>
      </w:pPr>
      <w:r>
        <w:rPr>
          <w:b/>
          <w:i w:val="0"/>
          <w:color w:val="8A6D1E"/>
          <w:sz w:val="19"/>
        </w:rPr>
        <w:t>FULL RECORDING SCRIPT</w:t>
      </w:r>
    </w:p>
    <w:p>
      <w:pPr>
        <w:spacing w:before="0" w:after="180"/>
      </w:pPr>
      <w:r>
        <w:rPr>
          <w:b w:val="0"/>
          <w:i w:val="0"/>
          <w:sz w:val="24"/>
        </w:rPr>
        <w:t>Watch what happens when I describe my career the normal way.</w:t>
      </w:r>
    </w:p>
    <w:p>
      <w:pPr>
        <w:spacing w:before="0" w:after="180"/>
      </w:pPr>
      <w:r>
        <w:rPr>
          <w:b w:val="0"/>
          <w:i w:val="0"/>
          <w:sz w:val="24"/>
        </w:rPr>
        <w:t>I've worked in accounting and audit, then IT audit and federal governance, then privacy and cybersecurity, then a capability function in life sciences, then employee experience in enterprise technology.</w:t>
      </w:r>
    </w:p>
    <w:p>
      <w:pPr>
        <w:spacing w:before="0" w:after="180"/>
      </w:pPr>
      <w:r>
        <w:rPr>
          <w:b w:val="0"/>
          <w:i w:val="0"/>
          <w:sz w:val="24"/>
        </w:rPr>
        <w:t>Every word of that is true. And somewhere around the third item, you stopped listening and started sorting. You're trying to work out which one of those I actually am.</w:t>
      </w:r>
    </w:p>
    <w:p>
      <w:pPr>
        <w:spacing w:before="0" w:after="180"/>
      </w:pPr>
      <w:r>
        <w:rPr>
          <w:b w:val="0"/>
          <w:i w:val="0"/>
          <w:sz w:val="24"/>
        </w:rPr>
        <w:t>Here's the other version.</w:t>
      </w:r>
    </w:p>
    <w:p>
      <w:pPr>
        <w:spacing w:before="0" w:after="180"/>
      </w:pPr>
      <w:r>
        <w:rPr>
          <w:b w:val="0"/>
          <w:i w:val="0"/>
          <w:sz w:val="24"/>
        </w:rPr>
        <w:t>I get brought in when the evidence is incomplete and an important decision still has to be made.</w:t>
      </w:r>
    </w:p>
    <w:p>
      <w:pPr>
        <w:spacing w:before="0" w:after="180"/>
      </w:pPr>
      <w:r>
        <w:rPr>
          <w:b w:val="0"/>
          <w:i w:val="0"/>
          <w:sz w:val="24"/>
        </w:rPr>
        <w:t>One sentence. No chronology. Nothing to decode.</w:t>
      </w:r>
    </w:p>
    <w:p>
      <w:pPr>
        <w:spacing w:before="0" w:after="180"/>
      </w:pPr>
      <w:r>
        <w:rPr>
          <w:b w:val="0"/>
          <w:i w:val="0"/>
          <w:sz w:val="24"/>
        </w:rPr>
        <w:t>It doesn't tell you where I worked. And for the first thirty seconds of a conversation, you don't need to know where I worked. You need to know what I'm for.</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You need to know what I'm for.</w:t>
      </w:r>
    </w:p>
    <w:p>
      <w:pPr>
        <w:spacing w:before="160" w:after="60"/>
        <w:keepNext w:val="1"/>
        <w:keepLines w:val="1"/>
      </w:pPr>
      <w:r>
        <w:rPr>
          <w:b/>
          <w:i w:val="0"/>
          <w:color w:val="8A6D1E"/>
          <w:sz w:val="19"/>
        </w:rPr>
        <w:t>VISUAL NOTES</w:t>
      </w:r>
    </w:p>
    <w:p>
      <w:pPr>
        <w:spacing w:before="0" w:after="160"/>
      </w:pPr>
      <w:r>
        <w:rPr>
          <w:b w:val="0"/>
          <w:i w:val="0"/>
          <w:color w:val="5A6B82"/>
          <w:sz w:val="21"/>
        </w:rPr>
        <w:t>The list is the visual. As she says each domain, stack it as designed text down the 9:16 frame until the screen is crowded and slightly uncomfortable. On "here's the other version", clear the whole stack in one beat and hold the single sentence full screen, large, centered, navy and cream. That contrast is the entire Short. Cut back to her for the last line.</w:t>
      </w:r>
    </w:p>
    <w:p>
      <w:pPr>
        <w:spacing w:before="120" w:after="60"/>
        <w:keepNext w:val="1"/>
        <w:keepLines w:val="1"/>
      </w:pPr>
      <w:r>
        <w:rPr>
          <w:b/>
          <w:i w:val="0"/>
          <w:color w:val="8A6D1E"/>
          <w:sz w:val="19"/>
        </w:rPr>
        <w:t>SOUND</w:t>
      </w:r>
    </w:p>
    <w:p>
      <w:pPr>
        <w:spacing w:before="0" w:after="160"/>
      </w:pPr>
      <w:r>
        <w:rPr>
          <w:b w:val="0"/>
          <w:i w:val="0"/>
          <w:color w:val="5A6B82"/>
          <w:sz w:val="21"/>
        </w:rPr>
        <w:t>A light click on each stacked item, then one clean sweep as the stack clears. Nothing after that.</w:t>
      </w:r>
    </w:p>
    <w:p>
      <w:pPr>
        <w:spacing w:before="200" w:after="200"/>
        <w:ind w:left="216"/>
        <w:pBdr>
          <w:left w:val="single" w:sz="18" w:color="9B2C10" w:space="8"/>
        </w:pBdr>
        <w:keepNext w:val="1"/>
        <w:keepLines w:val="1"/>
      </w:pPr>
      <w:r>
        <w:rPr>
          <w:b/>
          <w:color w:val="112345"/>
          <w:sz w:val="21"/>
        </w:rPr>
        <w:t>Record this vertically, 9:16, as its own take. It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