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4  ·  SHORT 4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The Better Sentence I Did Not Use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Why Nobody Can Tell What You're Actually Good At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Target length  </w:t>
      </w:r>
      <w:r>
        <w:rPr>
          <w:sz w:val="21"/>
        </w:rPr>
        <w:t>45 to 50 seconds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SHARPER ISN'T ALWAYS BETTER</w:t>
      </w:r>
    </w:p>
    <w:p>
      <w:pPr>
        <w:spacing w:before="240" w:after="60"/>
        <w:keepNext w:val="1"/>
        <w:keepLines w:val="1"/>
      </w:pPr>
      <w:r>
        <w:rPr>
          <w:b/>
          <w:i w:val="0"/>
          <w:color w:val="8A6D1E"/>
          <w:sz w:val="19"/>
        </w:rPr>
        <w:t>HOOK, THE 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This is the better sentence. I didn't use it.</w:t>
      </w:r>
    </w:p>
    <w:p>
      <w:pPr>
        <w:spacing w:before="200" w:after="80"/>
        <w:keepNext w:val="1"/>
        <w:keepLines w:val="1"/>
      </w:pPr>
      <w:r>
        <w:rPr>
          <w:b/>
          <w:i w:val="0"/>
          <w:color w:val="8A6D1E"/>
          <w:sz w:val="19"/>
        </w:rPr>
        <w:t>FULL RECORDING SCRIPT</w:t>
      </w:r>
    </w:p>
    <w:p>
      <w:pPr>
        <w:spacing w:before="0" w:after="180"/>
      </w:pPr>
      <w:r>
        <w:rPr>
          <w:b w:val="0"/>
          <w:i w:val="0"/>
          <w:sz w:val="24"/>
        </w:rPr>
        <w:t>This is the better sentence. I didn't use it.</w:t>
      </w:r>
    </w:p>
    <w:p>
      <w:pPr>
        <w:spacing w:before="0" w:after="180"/>
      </w:pPr>
      <w:r>
        <w:rPr>
          <w:b w:val="0"/>
          <w:i w:val="0"/>
          <w:sz w:val="24"/>
        </w:rPr>
        <w:t>I get organizations ready for scrutiny they can't afford to fail.</w:t>
      </w:r>
    </w:p>
    <w:p>
      <w:pPr>
        <w:spacing w:before="0" w:after="180"/>
      </w:pPr>
      <w:r>
        <w:rPr>
          <w:b w:val="0"/>
          <w:i w:val="0"/>
          <w:sz w:val="24"/>
        </w:rPr>
        <w:t>That's sharper than what I actually say. It's more vivid, it's more specific, and it would probably land better in a room.</w:t>
      </w:r>
    </w:p>
    <w:p>
      <w:pPr>
        <w:spacing w:before="0" w:after="180"/>
      </w:pPr>
      <w:r>
        <w:rPr>
          <w:b w:val="0"/>
          <w:i w:val="0"/>
          <w:sz w:val="24"/>
        </w:rPr>
        <w:t>Here's why I left it. It's true of about half my evidence. It fits the audit work and the governance work perfectly. It does not fit being handed an empty page in a life sciences company and told to build a function nobody had defined yet.</w:t>
      </w:r>
    </w:p>
    <w:p>
      <w:pPr>
        <w:spacing w:before="0" w:after="180"/>
      </w:pPr>
      <w:r>
        <w:rPr>
          <w:b w:val="0"/>
          <w:i w:val="0"/>
          <w:sz w:val="24"/>
        </w:rPr>
        <w:t>So it would have been a sentence I couldn't fully defend.</w:t>
      </w:r>
    </w:p>
    <w:p>
      <w:pPr>
        <w:spacing w:before="0" w:after="180"/>
      </w:pPr>
      <w:r>
        <w:rPr>
          <w:b w:val="0"/>
          <w:i w:val="0"/>
          <w:sz w:val="24"/>
        </w:rPr>
        <w:t>That's the trade you'll have to make too. The most impressive version of your sentence and the most defensible version are often not the same sentence.</w:t>
      </w:r>
    </w:p>
    <w:p>
      <w:pPr>
        <w:spacing w:before="0" w:after="180"/>
      </w:pPr>
      <w:r>
        <w:rPr>
          <w:b w:val="0"/>
          <w:i w:val="0"/>
          <w:sz w:val="24"/>
        </w:rPr>
        <w:t>Take the one you can back up.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ENDING, THE EXACT FINAL SPOKEN LINE</w:t>
      </w:r>
    </w:p>
    <w:p>
      <w:pPr>
        <w:spacing w:before="0" w:after="200"/>
      </w:pPr>
      <w:r>
        <w:rPr>
          <w:b w:val="0"/>
          <w:i/>
          <w:color w:val="112345"/>
          <w:sz w:val="24"/>
        </w:rPr>
        <w:t>Take the one you can back up.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VISUAL NOTES</w:t>
      </w:r>
    </w:p>
    <w:p>
      <w:pPr>
        <w:spacing w:before="0" w:after="160"/>
      </w:pPr>
      <w:r>
        <w:rPr>
          <w:b w:val="0"/>
          <w:i w:val="0"/>
          <w:color w:val="5A6B82"/>
          <w:sz w:val="21"/>
        </w:rPr>
        <w:t>Put the rejected sentence on screen as designed text early, and leave it there while she explains the problem with it. On "a sentence I couldn't fully defend", dim it rather than deleting it, so the point reads as a judgment call and not a mistake. Clean frame for the final line.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SOUND</w:t>
      </w:r>
    </w:p>
    <w:p>
      <w:pPr>
        <w:spacing w:before="0" w:after="160"/>
      </w:pPr>
      <w:r>
        <w:rPr>
          <w:b w:val="0"/>
          <w:i w:val="0"/>
          <w:color w:val="5A6B82"/>
          <w:sz w:val="21"/>
        </w:rPr>
        <w:t>One gentle pop as the sentence appears. One soft accent as it dims.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112345"/>
          <w:sz w:val="21"/>
        </w:rPr>
        <w:t>Record this vertically, 9:16, as its own take. It is not a clip from the long-form master.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