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perspective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“Let me show you what working around performance and talent systems taught me.”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Let me show you what working around performance and talent systems taught me about leaving a job.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While you are inside an organization, the context around your work is everywhere.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Reviews.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Recognition.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Project history.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People who remember why something mattered.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Once that context changes, your experience has not disappeared — but explaining it can get much harder.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I want you to capture more than what you did.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Capture what your work proved you can do.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the part you may need in the next context.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