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77 words, about 0:28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Next, 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the same as setting the strategy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“strategy”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NEW_V6_FS_08_READ_THE_VERBS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“look at the verbs”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NEW_V6_FS_14_AUTHORITY_POSTURES,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