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“Preserving your career evidence does not mean taking company files.”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Preserving your career evidence does not mean taking company files.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do not have the right to keep something, do not take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better habit is the one I want you to build: a permitted record in your own words.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was the situation?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did you decide or influence?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changed?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evidence are you actually entitled to retain?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usually what you will need later to explain your value.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Not a folder full of somebody else's material.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