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 — DAY-OF CONTROL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Free Lightning Lesson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How to Tell If Your Career Is Stalling  ·  Thursday, August 20, 2026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T-60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Zoom account signed in and meeting confirmed</w:t>
            </w:r>
          </w:p>
          <w:p>
            <w:pPr>
              <w:spacing w:after="20"/>
            </w:pPr>
            <w:r>
              <w:rPr>
                <w:sz w:val="18"/>
              </w:rPr>
              <w:t>•  Slides open, local copy available offline</w:t>
            </w:r>
          </w:p>
          <w:p>
            <w:pPr>
              <w:spacing w:after="20"/>
            </w:pPr>
            <w:r>
              <w:rPr>
                <w:sz w:val="18"/>
              </w:rPr>
              <w:t>•  Backup internet / phone hotspot ready and charged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T-30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Water</w:t>
            </w:r>
          </w:p>
          <w:p>
            <w:pPr>
              <w:spacing w:after="20"/>
            </w:pPr>
            <w:r>
              <w:rPr>
                <w:sz w:val="18"/>
              </w:rPr>
              <w:t>•  Phone silenced</w:t>
            </w:r>
          </w:p>
          <w:p>
            <w:pPr>
              <w:spacing w:after="20"/>
            </w:pPr>
            <w:r>
              <w:rPr>
                <w:sz w:val="18"/>
              </w:rPr>
              <w:t>•  Charger connected</w:t>
            </w:r>
          </w:p>
          <w:p>
            <w:pPr>
              <w:spacing w:after="20"/>
            </w:pPr>
            <w:r>
              <w:rPr>
                <w:sz w:val="18"/>
              </w:rPr>
              <w:t>•  Registration count checked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T-15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Chat links preloaded (paid link + Substack link)</w:t>
            </w:r>
          </w:p>
          <w:p>
            <w:pPr>
              <w:spacing w:after="20"/>
            </w:pPr>
            <w:r>
              <w:rPr>
                <w:sz w:val="18"/>
              </w:rPr>
              <w:t>•  Timer ready</w:t>
            </w:r>
          </w:p>
          <w:p>
            <w:pPr>
              <w:spacing w:after="20"/>
            </w:pPr>
            <w:r>
              <w:rPr>
                <w:sz w:val="18"/>
              </w:rPr>
              <w:t>•  Camera framing and lighting checked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T-5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Join the Zoom meeting as host</w:t>
            </w:r>
          </w:p>
          <w:p>
            <w:pPr>
              <w:spacing w:after="20"/>
            </w:pPr>
            <w:r>
              <w:rPr>
                <w:sz w:val="18"/>
              </w:rPr>
              <w:t>•  Confirm audio and screen share working</w:t>
            </w:r>
          </w:p>
        </w:tc>
      </w:tr>
      <w:tr>
        <w:tc>
          <w:tcPr>
            <w:tcW w:type="dxa" w:w="1440"/>
            <w:shd w:val="clear" w:fill="FBEFD2"/>
          </w:tcPr>
          <w:p>
            <w:r/>
            <w:r>
              <w:rPr>
                <w:b/>
                <w:color w:val="B00000"/>
                <w:sz w:val="21"/>
              </w:rPr>
              <w:t>0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Start on time — the free session does not have a late-entry cutoff procedure like the paid workshop, but start promptly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During session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Recording decision: confirm and hold (per current session policy)</w:t>
            </w:r>
          </w:p>
          <w:p>
            <w:pPr>
              <w:spacing w:after="20"/>
            </w:pPr>
            <w:r>
              <w:rPr>
                <w:sz w:val="18"/>
              </w:rPr>
              <w:t>•  Timer visible and running</w:t>
            </w:r>
          </w:p>
          <w:p>
            <w:pPr>
              <w:spacing w:after="20"/>
            </w:pPr>
            <w:r>
              <w:rPr>
                <w:sz w:val="18"/>
              </w:rPr>
              <w:t>•  Chat links ready to paste at the close</w:t>
            </w:r>
          </w:p>
        </w:tc>
      </w:tr>
      <w:tr>
        <w:tc>
          <w:tcPr>
            <w:tcW w:type="dxa" w:w="1440"/>
            <w:shd w:val="clear" w:fill="FBEFD2"/>
          </w:tcPr>
          <w:p>
            <w:r/>
            <w:r>
              <w:rPr>
                <w:b/>
                <w:color w:val="B00000"/>
                <w:sz w:val="21"/>
              </w:rPr>
              <w:t>Close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Paste the paid link + Substack link</w:t>
            </w:r>
          </w:p>
          <w:p>
            <w:pPr>
              <w:spacing w:after="20"/>
            </w:pPr>
            <w:r>
              <w:rPr>
                <w:sz w:val="18"/>
              </w:rPr>
              <w:t>•  Deliver the close + paid-bridge script — approximately two minutes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T+15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End meeting cleanly</w:t>
            </w:r>
          </w:p>
          <w:p>
            <w:pPr>
              <w:spacing w:after="20"/>
            </w:pPr>
            <w:r>
              <w:rPr>
                <w:sz w:val="18"/>
              </w:rPr>
              <w:t>•  Note any technical issues for the rehearsal log / playbook</w:t>
            </w:r>
          </w:p>
        </w:tc>
      </w:tr>
      <w:tr>
        <w:tc>
          <w:tcPr>
            <w:tcW w:type="dxa" w:w="1440"/>
            <w:shd w:val="clear" w:fill="F5F0E8"/>
          </w:tcPr>
          <w:p>
            <w:r/>
            <w:r>
              <w:rPr>
                <w:b/>
                <w:color w:val="0F2347"/>
                <w:sz w:val="21"/>
              </w:rPr>
              <w:t>T+60</w:t>
            </w:r>
          </w:p>
        </w:tc>
        <w:tc>
          <w:tcPr>
            <w:tcW w:type="dxa" w:w="9216"/>
          </w:tcPr>
          <w:p>
            <w:pPr>
              <w:spacing w:after="20"/>
            </w:pPr>
            <w:r/>
            <w:r>
              <w:rPr>
                <w:sz w:val="18"/>
              </w:rPr>
              <w:t>•  Send post-session email</w:t>
            </w:r>
          </w:p>
          <w:p>
            <w:pPr>
              <w:spacing w:after="20"/>
            </w:pPr>
            <w:r>
              <w:rPr>
                <w:sz w:val="18"/>
              </w:rPr>
              <w:t>•  Confirm paid link and Substack link both resolve correctly from the sent email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FREE LIGHTNING LESSON DAY-OF CONTROL SHEET v1.0  ·  INTERNAL ONLY  ·  max 2 pages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