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16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Where good work disappears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Good work disappears in predictable places.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Good work disappears in predictable places.</w:t>
      </w:r>
    </w:p>
    <w:p>
      <w:pPr>
        <w:spacing w:before="0" w:after="200" w:line="322" w:lineRule="auto"/>
      </w:pPr>
      <w:r>
        <w:rPr>
          <w:sz w:val="25"/>
        </w:rPr>
        <w:t>It disappears into a process that now runs smoothly.</w:t>
      </w:r>
    </w:p>
    <w:p>
      <w:pPr>
        <w:spacing w:before="0" w:after="200" w:line="322" w:lineRule="auto"/>
      </w:pPr>
      <w:r>
        <w:rPr>
          <w:sz w:val="25"/>
        </w:rPr>
        <w:t>It disappears into a team result, where seven people delivered it and one person made the two calls that kept it from failing.</w:t>
      </w:r>
    </w:p>
    <w:p>
      <w:pPr>
        <w:spacing w:before="0" w:after="200" w:line="322" w:lineRule="auto"/>
      </w:pPr>
      <w:r>
        <w:rPr>
          <w:sz w:val="25"/>
        </w:rPr>
        <w:t>And it disappears into prevention, where the evidence is that the problem did not happen.</w:t>
      </w:r>
    </w:p>
    <w:p>
      <w:pPr>
        <w:spacing w:before="0" w:after="200" w:line="322" w:lineRule="auto"/>
      </w:pPr>
      <w:r>
        <w:rPr>
          <w:sz w:val="25"/>
        </w:rPr>
        <w:t>The better the system works, the easier it is for the work that made it work to become invisible.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version where nothing went wrong, and why.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places, revealed in order. Prevention shown as an empty space.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is the work seen.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16 Short  |  v16_a3_where_work_disappears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