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So what did you actually do?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report used to take you two days.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report used to take you two days.</w:t>
      </w:r>
    </w:p>
    <w:p>
      <w:pPr>
        <w:spacing w:before="0" w:after="200" w:line="322" w:lineRule="auto"/>
      </w:pPr>
      <w:r>
        <w:rPr>
          <w:sz w:val="25"/>
        </w:rPr>
        <w:t>Now a tool produces most of it in forty minutes.</w:t>
      </w:r>
    </w:p>
    <w:p>
      <w:pPr>
        <w:spacing w:before="0" w:after="200" w:line="322" w:lineRule="auto"/>
      </w:pPr>
      <w:r>
        <w:rPr>
          <w:sz w:val="25"/>
        </w:rPr>
        <w:t>That sounds like progress. Until someone asks what you actually did.</w:t>
      </w:r>
    </w:p>
    <w:p>
      <w:pPr>
        <w:spacing w:before="0" w:after="200" w:line="322" w:lineRule="auto"/>
      </w:pPr>
      <w:r>
        <w:rPr>
          <w:sz w:val="25"/>
        </w:rPr>
        <w:t>That question is getting harder to answer, because the visible part of the work is no longer the scarce part.</w:t>
      </w:r>
    </w:p>
    <w:p>
      <w:pPr>
        <w:spacing w:before="0" w:after="200" w:line="322" w:lineRule="auto"/>
      </w:pPr>
      <w:r>
        <w:rPr>
          <w:sz w:val="25"/>
        </w:rPr>
        <w:t>Your judgment may be what makes you valuable. But the artifact leaves a record, and the judgment around it usually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keeping a record of the part that leaves no trace.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days and forty minutes, then the question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hook and reversal.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v17_a1_what_did_you_actually_do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