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 |  VIDEO 5 SHORT  |  PRIORITY A</w:t>
      </w:r>
    </w:p>
    <w:p>
      <w:pPr>
        <w:spacing w:before="0" w:after="120"/>
      </w:pPr>
      <w:r>
        <w:rPr>
          <w:b/>
          <w:i w:val="0"/>
          <w:color w:val="112345"/>
          <w:sz w:val="34"/>
        </w:rPr>
        <w:t>What actually carries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Years of experience do not travel by themselves.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Years of experience do not travel by themselves.</w:t>
      </w:r>
    </w:p>
    <w:p>
      <w:pPr>
        <w:spacing w:before="0" w:after="200" w:line="322" w:lineRule="auto"/>
      </w:pPr>
      <w:r>
        <w:rPr>
          <w:sz w:val="25"/>
        </w:rPr>
        <w:t>But some judgment can. Pattern recognition can. Influence without formal authority can. Building structure in ambiguity can.</w:t>
      </w:r>
    </w:p>
    <w:p>
      <w:pPr>
        <w:spacing w:before="0" w:after="200" w:line="322" w:lineRule="auto"/>
      </w:pPr>
      <w:r>
        <w:rPr>
          <w:sz w:val="25"/>
        </w:rPr>
        <w:t>Here is the test.</w:t>
      </w:r>
    </w:p>
    <w:p>
      <w:pPr>
        <w:spacing w:before="0" w:after="200" w:line="322" w:lineRule="auto"/>
      </w:pPr>
      <w:r>
        <w:rPr>
          <w:sz w:val="25"/>
        </w:rPr>
        <w:t>If the employer name, the old title, and the industry language disappeared, which parts of your experience would still help you solve the destination problem?</w:t>
      </w:r>
    </w:p>
    <w:p>
      <w:pPr>
        <w:spacing w:before="0" w:after="200" w:line="322" w:lineRule="auto"/>
      </w:pPr>
      <w:r>
        <w:rPr>
          <w:sz w:val="25"/>
        </w:rPr>
        <w:t>That is what you carry.</w:t>
      </w:r>
    </w:p>
    <w:p>
      <w:pPr>
        <w:spacing w:before="0" w:after="200" w:line="322" w:lineRule="auto"/>
      </w:pPr>
      <w:r>
        <w:rPr>
          <w:sz w:val="25"/>
        </w:rPr>
        <w:t>Everything else either needs translating, relearning, or proving.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Name the parts that survive the removal.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 on Shorts.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Employer name, title and industry language removed one at a time.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V5 carry.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Video 5 Short  |  v5_a2_carry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