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VIDEOS 4 TO 21</w:t>
      </w:r>
    </w:p>
    <w:p>
      <w:pPr>
        <w:spacing w:before="0" w:after="80"/>
      </w:pPr>
      <w:r>
        <w:rPr>
          <w:b/>
          <w:i w:val="0"/>
          <w:color w:val="112345"/>
          <w:sz w:val="42"/>
        </w:rPr>
        <w:t>Corrected Runtime and Production Synchronization</w:t>
      </w:r>
    </w:p>
    <w:p>
      <w:pPr>
        <w:spacing w:before="0" w:after="280"/>
      </w:pPr>
      <w:r>
        <w:rPr>
          <w:b w:val="0"/>
          <w:i w:val="0"/>
          <w:color w:val="5A6B82"/>
          <w:sz w:val="20"/>
        </w:rPr>
        <w:t>Eighteen packages rebuilt from the corrected September 11 recording masters</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Combined archive  </w:t>
      </w:r>
      <w:r>
        <w:rPr>
          <w:sz w:val="21"/>
        </w:rPr>
        <w:t>Videos_4-21_CORRECTED_RUNTIME_Production_Packages.zip</w:t>
      </w:r>
    </w:p>
    <w:p>
      <w:pPr>
        <w:spacing w:before="200" w:after="200"/>
        <w:ind w:left="216"/>
        <w:pBdr>
          <w:left w:val="single" w:sz="18" w:color="9B2C10" w:space="8"/>
        </w:pBdr>
        <w:keepNext w:val="1"/>
        <w:keepLines w:val="1"/>
      </w:pPr>
      <w:r>
        <w:rPr>
          <w:b/>
          <w:color w:val="9B2C10"/>
          <w:sz w:val="21"/>
        </w:rPr>
        <w:t>Videos 4 and 5 are the only 5-minute test videos. Videos 6 through 21 are regular long-form, and Videos 15 through 21 keep the fuller 9 to 12 minute depth. The 5-minute experiment is not a channel-wide runtime strategy and has not been applied anywhere else.</w:t>
      </w:r>
    </w:p>
    <w:p>
      <w:pPr>
        <w:spacing w:before="320" w:after="120"/>
        <w:keepNext w:val="1"/>
        <w:keepLines w:val="1"/>
      </w:pPr>
      <w:r>
        <w:rPr>
          <w:b/>
          <w:i w:val="0"/>
          <w:color w:val="112345"/>
          <w:sz w:val="26"/>
        </w:rPr>
        <w:t>RUNTIME MODE, EVERY VIDEO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930"/>
        <w:gridCol w:w="1930"/>
        <w:gridCol w:w="1930"/>
        <w:gridCol w:w="1930"/>
        <w:gridCol w:w="1930"/>
      </w:tblGrid>
      <w:tr>
        <w:trPr>
          <w:tblHeader w:val="true"/>
        </w:trPr>
        <w:tc>
          <w:tcPr>
            <w:tcW w:type="dxa" w:w="504"/>
            <w:shd w:val="clear" w:color="auto" w:fill="F3EFE6"/>
          </w:tcPr>
          <w:p>
            <w:pPr>
              <w:spacing w:before="60" w:after="60" w:line="264" w:lineRule="auto"/>
            </w:pPr>
            <w:r/>
            <w:r>
              <w:rPr>
                <w:b/>
                <w:i w:val="0"/>
                <w:color w:val="112345"/>
                <w:sz w:val="17"/>
              </w:rPr>
              <w:t>V</w:t>
            </w:r>
          </w:p>
        </w:tc>
        <w:tc>
          <w:tcPr>
            <w:tcW w:type="dxa" w:w="1800"/>
            <w:shd w:val="clear" w:color="auto" w:fill="F3EFE6"/>
          </w:tcPr>
          <w:p>
            <w:pPr>
              <w:spacing w:before="60" w:after="60" w:line="264" w:lineRule="auto"/>
            </w:pPr>
            <w:r/>
            <w:r>
              <w:rPr>
                <w:b/>
                <w:i w:val="0"/>
                <w:color w:val="112345"/>
                <w:sz w:val="17"/>
              </w:rPr>
              <w:t>MODE</w:t>
            </w:r>
          </w:p>
        </w:tc>
        <w:tc>
          <w:tcPr>
            <w:tcW w:type="dxa" w:w="864"/>
            <w:shd w:val="clear" w:color="auto" w:fill="F3EFE6"/>
          </w:tcPr>
          <w:p>
            <w:pPr>
              <w:spacing w:before="60" w:after="60" w:line="264" w:lineRule="auto"/>
            </w:pPr>
            <w:r/>
            <w:r>
              <w:rPr>
                <w:b/>
                <w:i w:val="0"/>
                <w:color w:val="112345"/>
                <w:sz w:val="17"/>
              </w:rPr>
              <w:t>WORDS</w:t>
            </w:r>
          </w:p>
        </w:tc>
        <w:tc>
          <w:tcPr>
            <w:tcW w:type="dxa" w:w="2160"/>
            <w:shd w:val="clear" w:color="auto" w:fill="F3EFE6"/>
          </w:tcPr>
          <w:p>
            <w:pPr>
              <w:spacing w:before="60" w:after="60" w:line="264" w:lineRule="auto"/>
            </w:pPr>
            <w:r/>
            <w:r>
              <w:rPr>
                <w:b/>
                <w:i w:val="0"/>
                <w:color w:val="112345"/>
                <w:sz w:val="17"/>
              </w:rPr>
              <w:t>SPEECH-ONLY ESTIMATE</w:t>
            </w:r>
          </w:p>
        </w:tc>
        <w:tc>
          <w:tcPr>
            <w:tcW w:type="dxa" w:w="4176"/>
            <w:shd w:val="clear" w:color="auto" w:fill="F3EFE6"/>
          </w:tcPr>
          <w:p>
            <w:pPr>
              <w:spacing w:before="60" w:after="60" w:line="264" w:lineRule="auto"/>
            </w:pPr>
            <w:r/>
            <w:r>
              <w:rPr>
                <w:b/>
                <w:i w:val="0"/>
                <w:color w:val="112345"/>
                <w:sz w:val="17"/>
              </w:rPr>
              <w:t>TARGET STATED</w:t>
            </w:r>
          </w:p>
        </w:tc>
      </w:tr>
      <w:tr>
        <w:tc>
          <w:tcPr>
            <w:tcW w:type="dxa" w:w="504"/>
          </w:tcPr>
          <w:p>
            <w:pPr>
              <w:spacing w:before="60" w:after="60" w:line="264" w:lineRule="auto"/>
            </w:pPr>
            <w:r/>
            <w:r>
              <w:rPr>
                <w:b w:val="0"/>
                <w:i w:val="0"/>
                <w:sz w:val="16"/>
              </w:rPr>
              <w:t>4</w:t>
            </w:r>
          </w:p>
        </w:tc>
        <w:tc>
          <w:tcPr>
            <w:tcW w:type="dxa" w:w="1800"/>
          </w:tcPr>
          <w:p>
            <w:pPr>
              <w:spacing w:before="60" w:after="60" w:line="264" w:lineRule="auto"/>
            </w:pPr>
            <w:r/>
            <w:r>
              <w:rPr>
                <w:b w:val="0"/>
                <w:i w:val="0"/>
                <w:sz w:val="16"/>
              </w:rPr>
              <w:t>5-minute test</w:t>
            </w:r>
          </w:p>
        </w:tc>
        <w:tc>
          <w:tcPr>
            <w:tcW w:type="dxa" w:w="864"/>
          </w:tcPr>
          <w:p>
            <w:pPr>
              <w:spacing w:before="60" w:after="60" w:line="264" w:lineRule="auto"/>
            </w:pPr>
            <w:r/>
            <w:r>
              <w:rPr>
                <w:b w:val="0"/>
                <w:i w:val="0"/>
                <w:sz w:val="16"/>
              </w:rPr>
              <w:t>662</w:t>
            </w:r>
          </w:p>
        </w:tc>
        <w:tc>
          <w:tcPr>
            <w:tcW w:type="dxa" w:w="2160"/>
          </w:tcPr>
          <w:p>
            <w:pPr>
              <w:spacing w:before="60" w:after="60" w:line="264" w:lineRule="auto"/>
            </w:pPr>
            <w:r/>
            <w:r>
              <w:rPr>
                <w:b w:val="0"/>
                <w:i w:val="0"/>
                <w:sz w:val="16"/>
              </w:rPr>
              <w:t>4:34 to 5:06</w:t>
            </w:r>
          </w:p>
        </w:tc>
        <w:tc>
          <w:tcPr>
            <w:tcW w:type="dxa" w:w="4176"/>
          </w:tcPr>
          <w:p>
            <w:pPr>
              <w:spacing w:before="60" w:after="60" w:line="264" w:lineRule="auto"/>
            </w:pPr>
            <w:r/>
            <w:r>
              <w:rPr>
                <w:b w:val="0"/>
                <w:i w:val="0"/>
                <w:sz w:val="16"/>
              </w:rPr>
              <w:t>Approximately 4:30–5:30 at Temidayo’s natural pace</w:t>
            </w:r>
          </w:p>
        </w:tc>
      </w:tr>
      <w:tr>
        <w:tc>
          <w:tcPr>
            <w:tcW w:type="dxa" w:w="504"/>
          </w:tcPr>
          <w:p>
            <w:pPr>
              <w:spacing w:before="60" w:after="60" w:line="264" w:lineRule="auto"/>
            </w:pPr>
            <w:r/>
            <w:r>
              <w:rPr>
                <w:b w:val="0"/>
                <w:i w:val="0"/>
                <w:sz w:val="16"/>
              </w:rPr>
              <w:t>5</w:t>
            </w:r>
          </w:p>
        </w:tc>
        <w:tc>
          <w:tcPr>
            <w:tcW w:type="dxa" w:w="1800"/>
          </w:tcPr>
          <w:p>
            <w:pPr>
              <w:spacing w:before="60" w:after="60" w:line="264" w:lineRule="auto"/>
            </w:pPr>
            <w:r/>
            <w:r>
              <w:rPr>
                <w:b w:val="0"/>
                <w:i w:val="0"/>
                <w:sz w:val="16"/>
              </w:rPr>
              <w:t>5-minute test</w:t>
            </w:r>
          </w:p>
        </w:tc>
        <w:tc>
          <w:tcPr>
            <w:tcW w:type="dxa" w:w="864"/>
          </w:tcPr>
          <w:p>
            <w:pPr>
              <w:spacing w:before="60" w:after="60" w:line="264" w:lineRule="auto"/>
            </w:pPr>
            <w:r/>
            <w:r>
              <w:rPr>
                <w:b w:val="0"/>
                <w:i w:val="0"/>
                <w:sz w:val="16"/>
              </w:rPr>
              <w:t>656</w:t>
            </w:r>
          </w:p>
        </w:tc>
        <w:tc>
          <w:tcPr>
            <w:tcW w:type="dxa" w:w="2160"/>
          </w:tcPr>
          <w:p>
            <w:pPr>
              <w:spacing w:before="60" w:after="60" w:line="264" w:lineRule="auto"/>
            </w:pPr>
            <w:r/>
            <w:r>
              <w:rPr>
                <w:b w:val="0"/>
                <w:i w:val="0"/>
                <w:sz w:val="16"/>
              </w:rPr>
              <w:t>4:31 to 5:03</w:t>
            </w:r>
          </w:p>
        </w:tc>
        <w:tc>
          <w:tcPr>
            <w:tcW w:type="dxa" w:w="4176"/>
          </w:tcPr>
          <w:p>
            <w:pPr>
              <w:spacing w:before="60" w:after="60" w:line="264" w:lineRule="auto"/>
            </w:pPr>
            <w:r/>
            <w:r>
              <w:rPr>
                <w:b w:val="0"/>
                <w:i w:val="0"/>
                <w:sz w:val="16"/>
              </w:rPr>
              <w:t>Approximately 4:30–5:30 at Temidayo’s natural pace</w:t>
            </w:r>
          </w:p>
        </w:tc>
      </w:tr>
      <w:tr>
        <w:tc>
          <w:tcPr>
            <w:tcW w:type="dxa" w:w="504"/>
          </w:tcPr>
          <w:p>
            <w:pPr>
              <w:spacing w:before="60" w:after="60" w:line="264" w:lineRule="auto"/>
            </w:pPr>
            <w:r/>
            <w:r>
              <w:rPr>
                <w:b w:val="0"/>
                <w:i w:val="0"/>
                <w:sz w:val="16"/>
              </w:rPr>
              <w:t>6</w:t>
            </w:r>
          </w:p>
        </w:tc>
        <w:tc>
          <w:tcPr>
            <w:tcW w:type="dxa" w:w="1800"/>
          </w:tcPr>
          <w:p>
            <w:pPr>
              <w:spacing w:before="60" w:after="60" w:line="264" w:lineRule="auto"/>
            </w:pPr>
            <w:r/>
            <w:r>
              <w:rPr>
                <w:b w:val="0"/>
                <w:i w:val="0"/>
                <w:sz w:val="16"/>
              </w:rPr>
              <w:t>Regular long-form</w:t>
            </w:r>
          </w:p>
        </w:tc>
        <w:tc>
          <w:tcPr>
            <w:tcW w:type="dxa" w:w="864"/>
          </w:tcPr>
          <w:p>
            <w:pPr>
              <w:spacing w:before="60" w:after="60" w:line="264" w:lineRule="auto"/>
            </w:pPr>
            <w:r/>
            <w:r>
              <w:rPr>
                <w:b w:val="0"/>
                <w:i w:val="0"/>
                <w:sz w:val="16"/>
              </w:rPr>
              <w:t>1202</w:t>
            </w:r>
          </w:p>
        </w:tc>
        <w:tc>
          <w:tcPr>
            <w:tcW w:type="dxa" w:w="2160"/>
          </w:tcPr>
          <w:p>
            <w:pPr>
              <w:spacing w:before="60" w:after="60" w:line="264" w:lineRule="auto"/>
            </w:pPr>
            <w:r/>
            <w:r>
              <w:rPr>
                <w:b w:val="0"/>
                <w:i w:val="0"/>
                <w:sz w:val="16"/>
              </w:rPr>
              <w:t>8:17 to 9:15</w:t>
            </w:r>
          </w:p>
        </w:tc>
        <w:tc>
          <w:tcPr>
            <w:tcW w:type="dxa" w:w="4176"/>
          </w:tcPr>
          <w:p>
            <w:pPr>
              <w:spacing w:before="60" w:after="60" w:line="264" w:lineRule="auto"/>
            </w:pPr>
            <w:r/>
            <w:r>
              <w:rPr>
                <w:b w:val="0"/>
                <w:i w:val="0"/>
                <w:sz w:val="16"/>
              </w:rPr>
              <w:t>Regular long-form. Restored to the approved September 9 depth: approximately 8:17 to 9:14 speech-only.</w:t>
            </w:r>
          </w:p>
        </w:tc>
      </w:tr>
      <w:tr>
        <w:tc>
          <w:tcPr>
            <w:tcW w:type="dxa" w:w="504"/>
          </w:tcPr>
          <w:p>
            <w:pPr>
              <w:spacing w:before="60" w:after="60" w:line="264" w:lineRule="auto"/>
            </w:pPr>
            <w:r/>
            <w:r>
              <w:rPr>
                <w:b w:val="0"/>
                <w:i w:val="0"/>
                <w:sz w:val="16"/>
              </w:rPr>
              <w:t>7</w:t>
            </w:r>
          </w:p>
        </w:tc>
        <w:tc>
          <w:tcPr>
            <w:tcW w:type="dxa" w:w="1800"/>
          </w:tcPr>
          <w:p>
            <w:pPr>
              <w:spacing w:before="60" w:after="60" w:line="264" w:lineRule="auto"/>
            </w:pPr>
            <w:r/>
            <w:r>
              <w:rPr>
                <w:b w:val="0"/>
                <w:i w:val="0"/>
                <w:sz w:val="16"/>
              </w:rPr>
              <w:t>Regular long-form</w:t>
            </w:r>
          </w:p>
        </w:tc>
        <w:tc>
          <w:tcPr>
            <w:tcW w:type="dxa" w:w="864"/>
          </w:tcPr>
          <w:p>
            <w:pPr>
              <w:spacing w:before="60" w:after="60" w:line="264" w:lineRule="auto"/>
            </w:pPr>
            <w:r/>
            <w:r>
              <w:rPr>
                <w:b w:val="0"/>
                <w:i w:val="0"/>
                <w:sz w:val="16"/>
              </w:rPr>
              <w:t>1229</w:t>
            </w:r>
          </w:p>
        </w:tc>
        <w:tc>
          <w:tcPr>
            <w:tcW w:type="dxa" w:w="2160"/>
          </w:tcPr>
          <w:p>
            <w:pPr>
              <w:spacing w:before="60" w:after="60" w:line="264" w:lineRule="auto"/>
            </w:pPr>
            <w:r/>
            <w:r>
              <w:rPr>
                <w:b w:val="0"/>
                <w:i w:val="0"/>
                <w:sz w:val="16"/>
              </w:rPr>
              <w:t>8:29 to 9:27</w:t>
            </w:r>
          </w:p>
        </w:tc>
        <w:tc>
          <w:tcPr>
            <w:tcW w:type="dxa" w:w="4176"/>
          </w:tcPr>
          <w:p>
            <w:pPr>
              <w:spacing w:before="60" w:after="60" w:line="264" w:lineRule="auto"/>
            </w:pPr>
            <w:r/>
            <w:r>
              <w:rPr>
                <w:b w:val="0"/>
                <w:i w:val="0"/>
                <w:sz w:val="16"/>
              </w:rPr>
              <w:t>Regular long-form. Restored to the approved September 9 depth: approximately 8:28 to 9:27 speech-only.</w:t>
            </w:r>
          </w:p>
        </w:tc>
      </w:tr>
      <w:tr>
        <w:tc>
          <w:tcPr>
            <w:tcW w:type="dxa" w:w="504"/>
          </w:tcPr>
          <w:p>
            <w:pPr>
              <w:spacing w:before="60" w:after="60" w:line="264" w:lineRule="auto"/>
            </w:pPr>
            <w:r/>
            <w:r>
              <w:rPr>
                <w:b w:val="0"/>
                <w:i w:val="0"/>
                <w:sz w:val="16"/>
              </w:rPr>
              <w:t>8</w:t>
            </w:r>
          </w:p>
        </w:tc>
        <w:tc>
          <w:tcPr>
            <w:tcW w:type="dxa" w:w="1800"/>
          </w:tcPr>
          <w:p>
            <w:pPr>
              <w:spacing w:before="60" w:after="60" w:line="264" w:lineRule="auto"/>
            </w:pPr>
            <w:r/>
            <w:r>
              <w:rPr>
                <w:b w:val="0"/>
                <w:i w:val="0"/>
                <w:sz w:val="16"/>
              </w:rPr>
              <w:t>Regular long-form</w:t>
            </w:r>
          </w:p>
        </w:tc>
        <w:tc>
          <w:tcPr>
            <w:tcW w:type="dxa" w:w="864"/>
          </w:tcPr>
          <w:p>
            <w:pPr>
              <w:spacing w:before="60" w:after="60" w:line="264" w:lineRule="auto"/>
            </w:pPr>
            <w:r/>
            <w:r>
              <w:rPr>
                <w:b w:val="0"/>
                <w:i w:val="0"/>
                <w:sz w:val="16"/>
              </w:rPr>
              <w:t>1289</w:t>
            </w:r>
          </w:p>
        </w:tc>
        <w:tc>
          <w:tcPr>
            <w:tcW w:type="dxa" w:w="2160"/>
          </w:tcPr>
          <w:p>
            <w:pPr>
              <w:spacing w:before="60" w:after="60" w:line="264" w:lineRule="auto"/>
            </w:pPr>
            <w:r/>
            <w:r>
              <w:rPr>
                <w:b w:val="0"/>
                <w:i w:val="0"/>
                <w:sz w:val="16"/>
              </w:rPr>
              <w:t>8:53 to 9:55</w:t>
            </w:r>
          </w:p>
        </w:tc>
        <w:tc>
          <w:tcPr>
            <w:tcW w:type="dxa" w:w="4176"/>
          </w:tcPr>
          <w:p>
            <w:pPr>
              <w:spacing w:before="60" w:after="60" w:line="264" w:lineRule="auto"/>
            </w:pPr>
            <w:r/>
            <w:r>
              <w:rPr>
                <w:b w:val="0"/>
                <w:i w:val="0"/>
                <w:sz w:val="16"/>
              </w:rPr>
              <w:t>Regular long-form. Restored to the approved September 9 depth: approximately 8:53 to 9:54 speech-only.</w:t>
            </w:r>
          </w:p>
        </w:tc>
      </w:tr>
      <w:tr>
        <w:tc>
          <w:tcPr>
            <w:tcW w:type="dxa" w:w="504"/>
          </w:tcPr>
          <w:p>
            <w:pPr>
              <w:spacing w:before="60" w:after="60" w:line="264" w:lineRule="auto"/>
            </w:pPr>
            <w:r/>
            <w:r>
              <w:rPr>
                <w:b w:val="0"/>
                <w:i w:val="0"/>
                <w:sz w:val="16"/>
              </w:rPr>
              <w:t>9</w:t>
            </w:r>
          </w:p>
        </w:tc>
        <w:tc>
          <w:tcPr>
            <w:tcW w:type="dxa" w:w="1800"/>
          </w:tcPr>
          <w:p>
            <w:pPr>
              <w:spacing w:before="60" w:after="60" w:line="264" w:lineRule="auto"/>
            </w:pPr>
            <w:r/>
            <w:r>
              <w:rPr>
                <w:b w:val="0"/>
                <w:i w:val="0"/>
                <w:sz w:val="16"/>
              </w:rPr>
              <w:t>Regular long-form</w:t>
            </w:r>
          </w:p>
        </w:tc>
        <w:tc>
          <w:tcPr>
            <w:tcW w:type="dxa" w:w="864"/>
          </w:tcPr>
          <w:p>
            <w:pPr>
              <w:spacing w:before="60" w:after="60" w:line="264" w:lineRule="auto"/>
            </w:pPr>
            <w:r/>
            <w:r>
              <w:rPr>
                <w:b w:val="0"/>
                <w:i w:val="0"/>
                <w:sz w:val="16"/>
              </w:rPr>
              <w:t>1153</w:t>
            </w:r>
          </w:p>
        </w:tc>
        <w:tc>
          <w:tcPr>
            <w:tcW w:type="dxa" w:w="2160"/>
          </w:tcPr>
          <w:p>
            <w:pPr>
              <w:spacing w:before="60" w:after="60" w:line="264" w:lineRule="auto"/>
            </w:pPr>
            <w:r/>
            <w:r>
              <w:rPr>
                <w:b w:val="0"/>
                <w:i w:val="0"/>
                <w:sz w:val="16"/>
              </w:rPr>
              <w:t>7:57 to 8:52</w:t>
            </w:r>
          </w:p>
        </w:tc>
        <w:tc>
          <w:tcPr>
            <w:tcW w:type="dxa" w:w="4176"/>
          </w:tcPr>
          <w:p>
            <w:pPr>
              <w:spacing w:before="60" w:after="60" w:line="264" w:lineRule="auto"/>
            </w:pPr>
            <w:r/>
            <w:r>
              <w:rPr>
                <w:b w:val="0"/>
                <w:i w:val="0"/>
                <w:sz w:val="16"/>
              </w:rPr>
              <w:t>Approximately 9:15 to 10:15</w:t>
            </w:r>
          </w:p>
        </w:tc>
      </w:tr>
      <w:tr>
        <w:tc>
          <w:tcPr>
            <w:tcW w:type="dxa" w:w="504"/>
          </w:tcPr>
          <w:p>
            <w:pPr>
              <w:spacing w:before="60" w:after="60" w:line="264" w:lineRule="auto"/>
            </w:pPr>
            <w:r/>
            <w:r>
              <w:rPr>
                <w:b w:val="0"/>
                <w:i w:val="0"/>
                <w:sz w:val="16"/>
              </w:rPr>
              <w:t>10</w:t>
            </w:r>
          </w:p>
        </w:tc>
        <w:tc>
          <w:tcPr>
            <w:tcW w:type="dxa" w:w="1800"/>
          </w:tcPr>
          <w:p>
            <w:pPr>
              <w:spacing w:before="60" w:after="60" w:line="264" w:lineRule="auto"/>
            </w:pPr>
            <w:r/>
            <w:r>
              <w:rPr>
                <w:b w:val="0"/>
                <w:i w:val="0"/>
                <w:sz w:val="16"/>
              </w:rPr>
              <w:t>Regular long-form</w:t>
            </w:r>
          </w:p>
        </w:tc>
        <w:tc>
          <w:tcPr>
            <w:tcW w:type="dxa" w:w="864"/>
          </w:tcPr>
          <w:p>
            <w:pPr>
              <w:spacing w:before="60" w:after="60" w:line="264" w:lineRule="auto"/>
            </w:pPr>
            <w:r/>
            <w:r>
              <w:rPr>
                <w:b w:val="0"/>
                <w:i w:val="0"/>
                <w:sz w:val="16"/>
              </w:rPr>
              <w:t>1106</w:t>
            </w:r>
          </w:p>
        </w:tc>
        <w:tc>
          <w:tcPr>
            <w:tcW w:type="dxa" w:w="2160"/>
          </w:tcPr>
          <w:p>
            <w:pPr>
              <w:spacing w:before="60" w:after="60" w:line="264" w:lineRule="auto"/>
            </w:pPr>
            <w:r/>
            <w:r>
              <w:rPr>
                <w:b w:val="0"/>
                <w:i w:val="0"/>
                <w:sz w:val="16"/>
              </w:rPr>
              <w:t>7:38 to 8:30</w:t>
            </w:r>
          </w:p>
        </w:tc>
        <w:tc>
          <w:tcPr>
            <w:tcW w:type="dxa" w:w="4176"/>
          </w:tcPr>
          <w:p>
            <w:pPr>
              <w:spacing w:before="60" w:after="60" w:line="264" w:lineRule="auto"/>
            </w:pPr>
            <w:r/>
            <w:r>
              <w:rPr>
                <w:b w:val="0"/>
                <w:i w:val="0"/>
                <w:sz w:val="16"/>
              </w:rPr>
              <w:t>Approximately 9:00 to 10:00</w:t>
            </w:r>
          </w:p>
        </w:tc>
      </w:tr>
      <w:tr>
        <w:tc>
          <w:tcPr>
            <w:tcW w:type="dxa" w:w="504"/>
          </w:tcPr>
          <w:p>
            <w:pPr>
              <w:spacing w:before="60" w:after="60" w:line="264" w:lineRule="auto"/>
            </w:pPr>
            <w:r/>
            <w:r>
              <w:rPr>
                <w:b w:val="0"/>
                <w:i w:val="0"/>
                <w:sz w:val="16"/>
              </w:rPr>
              <w:t>11</w:t>
            </w:r>
          </w:p>
        </w:tc>
        <w:tc>
          <w:tcPr>
            <w:tcW w:type="dxa" w:w="1800"/>
          </w:tcPr>
          <w:p>
            <w:pPr>
              <w:spacing w:before="60" w:after="60" w:line="264" w:lineRule="auto"/>
            </w:pPr>
            <w:r/>
            <w:r>
              <w:rPr>
                <w:b w:val="0"/>
                <w:i w:val="0"/>
                <w:sz w:val="16"/>
              </w:rPr>
              <w:t>Regular long-form</w:t>
            </w:r>
          </w:p>
        </w:tc>
        <w:tc>
          <w:tcPr>
            <w:tcW w:type="dxa" w:w="864"/>
          </w:tcPr>
          <w:p>
            <w:pPr>
              <w:spacing w:before="60" w:after="60" w:line="264" w:lineRule="auto"/>
            </w:pPr>
            <w:r/>
            <w:r>
              <w:rPr>
                <w:b w:val="0"/>
                <w:i w:val="0"/>
                <w:sz w:val="16"/>
              </w:rPr>
              <w:t>1198</w:t>
            </w:r>
          </w:p>
        </w:tc>
        <w:tc>
          <w:tcPr>
            <w:tcW w:type="dxa" w:w="2160"/>
          </w:tcPr>
          <w:p>
            <w:pPr>
              <w:spacing w:before="60" w:after="60" w:line="264" w:lineRule="auto"/>
            </w:pPr>
            <w:r/>
            <w:r>
              <w:rPr>
                <w:b w:val="0"/>
                <w:i w:val="0"/>
                <w:sz w:val="16"/>
              </w:rPr>
              <w:t>8:16 to 9:13</w:t>
            </w:r>
          </w:p>
        </w:tc>
        <w:tc>
          <w:tcPr>
            <w:tcW w:type="dxa" w:w="4176"/>
          </w:tcPr>
          <w:p>
            <w:pPr>
              <w:spacing w:before="60" w:after="60" w:line="264" w:lineRule="auto"/>
            </w:pPr>
            <w:r/>
            <w:r>
              <w:rPr>
                <w:b w:val="0"/>
                <w:i w:val="0"/>
                <w:sz w:val="16"/>
              </w:rPr>
              <w:t>Approximately 9:30 to 10:30</w:t>
            </w:r>
          </w:p>
        </w:tc>
      </w:tr>
      <w:tr>
        <w:tc>
          <w:tcPr>
            <w:tcW w:type="dxa" w:w="504"/>
          </w:tcPr>
          <w:p>
            <w:pPr>
              <w:spacing w:before="60" w:after="60" w:line="264" w:lineRule="auto"/>
            </w:pPr>
            <w:r/>
            <w:r>
              <w:rPr>
                <w:b w:val="0"/>
                <w:i w:val="0"/>
                <w:sz w:val="16"/>
              </w:rPr>
              <w:t>12</w:t>
            </w:r>
          </w:p>
        </w:tc>
        <w:tc>
          <w:tcPr>
            <w:tcW w:type="dxa" w:w="1800"/>
          </w:tcPr>
          <w:p>
            <w:pPr>
              <w:spacing w:before="60" w:after="60" w:line="264" w:lineRule="auto"/>
            </w:pPr>
            <w:r/>
            <w:r>
              <w:rPr>
                <w:b w:val="0"/>
                <w:i w:val="0"/>
                <w:sz w:val="16"/>
              </w:rPr>
              <w:t>Regular long-form</w:t>
            </w:r>
          </w:p>
        </w:tc>
        <w:tc>
          <w:tcPr>
            <w:tcW w:type="dxa" w:w="864"/>
          </w:tcPr>
          <w:p>
            <w:pPr>
              <w:spacing w:before="60" w:after="60" w:line="264" w:lineRule="auto"/>
            </w:pPr>
            <w:r/>
            <w:r>
              <w:rPr>
                <w:b w:val="0"/>
                <w:i w:val="0"/>
                <w:sz w:val="16"/>
              </w:rPr>
              <w:t>1185</w:t>
            </w:r>
          </w:p>
        </w:tc>
        <w:tc>
          <w:tcPr>
            <w:tcW w:type="dxa" w:w="2160"/>
          </w:tcPr>
          <w:p>
            <w:pPr>
              <w:spacing w:before="60" w:after="60" w:line="264" w:lineRule="auto"/>
            </w:pPr>
            <w:r/>
            <w:r>
              <w:rPr>
                <w:b w:val="0"/>
                <w:i w:val="0"/>
                <w:sz w:val="16"/>
              </w:rPr>
              <w:t>8:10 to 9:07</w:t>
            </w:r>
          </w:p>
        </w:tc>
        <w:tc>
          <w:tcPr>
            <w:tcW w:type="dxa" w:w="4176"/>
          </w:tcPr>
          <w:p>
            <w:pPr>
              <w:spacing w:before="60" w:after="60" w:line="264" w:lineRule="auto"/>
            </w:pPr>
            <w:r/>
            <w:r>
              <w:rPr>
                <w:b w:val="0"/>
                <w:i w:val="0"/>
                <w:sz w:val="16"/>
              </w:rPr>
              <w:t>Approximately 9:15 to 10:15</w:t>
            </w:r>
          </w:p>
        </w:tc>
      </w:tr>
      <w:tr>
        <w:tc>
          <w:tcPr>
            <w:tcW w:type="dxa" w:w="504"/>
          </w:tcPr>
          <w:p>
            <w:pPr>
              <w:spacing w:before="60" w:after="60" w:line="264" w:lineRule="auto"/>
            </w:pPr>
            <w:r/>
            <w:r>
              <w:rPr>
                <w:b w:val="0"/>
                <w:i w:val="0"/>
                <w:sz w:val="16"/>
              </w:rPr>
              <w:t>13</w:t>
            </w:r>
          </w:p>
        </w:tc>
        <w:tc>
          <w:tcPr>
            <w:tcW w:type="dxa" w:w="1800"/>
          </w:tcPr>
          <w:p>
            <w:pPr>
              <w:spacing w:before="60" w:after="60" w:line="264" w:lineRule="auto"/>
            </w:pPr>
            <w:r/>
            <w:r>
              <w:rPr>
                <w:b w:val="0"/>
                <w:i w:val="0"/>
                <w:sz w:val="16"/>
              </w:rPr>
              <w:t>Regular long-form</w:t>
            </w:r>
          </w:p>
        </w:tc>
        <w:tc>
          <w:tcPr>
            <w:tcW w:type="dxa" w:w="864"/>
          </w:tcPr>
          <w:p>
            <w:pPr>
              <w:spacing w:before="60" w:after="60" w:line="264" w:lineRule="auto"/>
            </w:pPr>
            <w:r/>
            <w:r>
              <w:rPr>
                <w:b w:val="0"/>
                <w:i w:val="0"/>
                <w:sz w:val="16"/>
              </w:rPr>
              <w:t>1274</w:t>
            </w:r>
          </w:p>
        </w:tc>
        <w:tc>
          <w:tcPr>
            <w:tcW w:type="dxa" w:w="2160"/>
          </w:tcPr>
          <w:p>
            <w:pPr>
              <w:spacing w:before="60" w:after="60" w:line="264" w:lineRule="auto"/>
            </w:pPr>
            <w:r/>
            <w:r>
              <w:rPr>
                <w:b w:val="0"/>
                <w:i w:val="0"/>
                <w:sz w:val="16"/>
              </w:rPr>
              <w:t>8:47 to 9:48</w:t>
            </w:r>
          </w:p>
        </w:tc>
        <w:tc>
          <w:tcPr>
            <w:tcW w:type="dxa" w:w="4176"/>
          </w:tcPr>
          <w:p>
            <w:pPr>
              <w:spacing w:before="60" w:after="60" w:line="264" w:lineRule="auto"/>
            </w:pPr>
            <w:r/>
            <w:r>
              <w:rPr>
                <w:b w:val="0"/>
                <w:i w:val="0"/>
                <w:sz w:val="16"/>
              </w:rPr>
              <w:t>Approximately 9:45 to 10:45</w:t>
            </w:r>
          </w:p>
        </w:tc>
      </w:tr>
      <w:tr>
        <w:tc>
          <w:tcPr>
            <w:tcW w:type="dxa" w:w="504"/>
          </w:tcPr>
          <w:p>
            <w:pPr>
              <w:spacing w:before="60" w:after="60" w:line="264" w:lineRule="auto"/>
            </w:pPr>
            <w:r/>
            <w:r>
              <w:rPr>
                <w:b w:val="0"/>
                <w:i w:val="0"/>
                <w:sz w:val="16"/>
              </w:rPr>
              <w:t>14</w:t>
            </w:r>
          </w:p>
        </w:tc>
        <w:tc>
          <w:tcPr>
            <w:tcW w:type="dxa" w:w="1800"/>
          </w:tcPr>
          <w:p>
            <w:pPr>
              <w:spacing w:before="60" w:after="60" w:line="264" w:lineRule="auto"/>
            </w:pPr>
            <w:r/>
            <w:r>
              <w:rPr>
                <w:b w:val="0"/>
                <w:i w:val="0"/>
                <w:sz w:val="16"/>
              </w:rPr>
              <w:t>Regular long-form</w:t>
            </w:r>
          </w:p>
        </w:tc>
        <w:tc>
          <w:tcPr>
            <w:tcW w:type="dxa" w:w="864"/>
          </w:tcPr>
          <w:p>
            <w:pPr>
              <w:spacing w:before="60" w:after="60" w:line="264" w:lineRule="auto"/>
            </w:pPr>
            <w:r/>
            <w:r>
              <w:rPr>
                <w:b w:val="0"/>
                <w:i w:val="0"/>
                <w:sz w:val="16"/>
              </w:rPr>
              <w:t>1259</w:t>
            </w:r>
          </w:p>
        </w:tc>
        <w:tc>
          <w:tcPr>
            <w:tcW w:type="dxa" w:w="2160"/>
          </w:tcPr>
          <w:p>
            <w:pPr>
              <w:spacing w:before="60" w:after="60" w:line="264" w:lineRule="auto"/>
            </w:pPr>
            <w:r/>
            <w:r>
              <w:rPr>
                <w:b w:val="0"/>
                <w:i w:val="0"/>
                <w:sz w:val="16"/>
              </w:rPr>
              <w:t>8:41 to 9:41</w:t>
            </w:r>
          </w:p>
        </w:tc>
        <w:tc>
          <w:tcPr>
            <w:tcW w:type="dxa" w:w="4176"/>
          </w:tcPr>
          <w:p>
            <w:pPr>
              <w:spacing w:before="60" w:after="60" w:line="264" w:lineRule="auto"/>
            </w:pPr>
            <w:r/>
            <w:r>
              <w:rPr>
                <w:b w:val="0"/>
                <w:i w:val="0"/>
                <w:sz w:val="16"/>
              </w:rPr>
              <w:t>none stated</w:t>
            </w:r>
          </w:p>
        </w:tc>
      </w:tr>
      <w:tr>
        <w:tc>
          <w:tcPr>
            <w:tcW w:type="dxa" w:w="504"/>
          </w:tcPr>
          <w:p>
            <w:pPr>
              <w:spacing w:before="60" w:after="60" w:line="264" w:lineRule="auto"/>
            </w:pPr>
            <w:r/>
            <w:r>
              <w:rPr>
                <w:b w:val="0"/>
                <w:i w:val="0"/>
                <w:sz w:val="16"/>
              </w:rPr>
              <w:t>15</w:t>
            </w:r>
          </w:p>
        </w:tc>
        <w:tc>
          <w:tcPr>
            <w:tcW w:type="dxa" w:w="1800"/>
          </w:tcPr>
          <w:p>
            <w:pPr>
              <w:spacing w:before="60" w:after="60" w:line="264" w:lineRule="auto"/>
            </w:pPr>
            <w:r/>
            <w:r>
              <w:rPr>
                <w:b w:val="0"/>
                <w:i w:val="0"/>
                <w:sz w:val="16"/>
              </w:rPr>
              <w:t>Regular long-form</w:t>
            </w:r>
          </w:p>
        </w:tc>
        <w:tc>
          <w:tcPr>
            <w:tcW w:type="dxa" w:w="864"/>
          </w:tcPr>
          <w:p>
            <w:pPr>
              <w:spacing w:before="60" w:after="60" w:line="264" w:lineRule="auto"/>
            </w:pPr>
            <w:r/>
            <w:r>
              <w:rPr>
                <w:b w:val="0"/>
                <w:i w:val="0"/>
                <w:sz w:val="16"/>
              </w:rPr>
              <w:t>1390</w:t>
            </w:r>
          </w:p>
        </w:tc>
        <w:tc>
          <w:tcPr>
            <w:tcW w:type="dxa" w:w="2160"/>
          </w:tcPr>
          <w:p>
            <w:pPr>
              <w:spacing w:before="60" w:after="60" w:line="264" w:lineRule="auto"/>
            </w:pPr>
            <w:r/>
            <w:r>
              <w:rPr>
                <w:b w:val="0"/>
                <w:i w:val="0"/>
                <w:sz w:val="16"/>
              </w:rPr>
              <w:t>9:35 to 10:42</w:t>
            </w:r>
          </w:p>
        </w:tc>
        <w:tc>
          <w:tcPr>
            <w:tcW w:type="dxa" w:w="4176"/>
          </w:tcPr>
          <w:p>
            <w:pPr>
              <w:spacing w:before="60" w:after="60" w:line="264" w:lineRule="auto"/>
            </w:pPr>
            <w:r/>
            <w:r>
              <w:rPr>
                <w:b w:val="0"/>
                <w:i w:val="0"/>
                <w:sz w:val="16"/>
              </w:rPr>
              <w:t>Regular long-form. Preserve the original 9–12 minute target where that was the approved draft target.</w:t>
            </w:r>
          </w:p>
        </w:tc>
      </w:tr>
      <w:tr>
        <w:tc>
          <w:tcPr>
            <w:tcW w:type="dxa" w:w="504"/>
          </w:tcPr>
          <w:p>
            <w:pPr>
              <w:spacing w:before="60" w:after="60" w:line="264" w:lineRule="auto"/>
            </w:pPr>
            <w:r/>
            <w:r>
              <w:rPr>
                <w:b w:val="0"/>
                <w:i w:val="0"/>
                <w:sz w:val="16"/>
              </w:rPr>
              <w:t>16</w:t>
            </w:r>
          </w:p>
        </w:tc>
        <w:tc>
          <w:tcPr>
            <w:tcW w:type="dxa" w:w="1800"/>
          </w:tcPr>
          <w:p>
            <w:pPr>
              <w:spacing w:before="60" w:after="60" w:line="264" w:lineRule="auto"/>
            </w:pPr>
            <w:r/>
            <w:r>
              <w:rPr>
                <w:b w:val="0"/>
                <w:i w:val="0"/>
                <w:sz w:val="16"/>
              </w:rPr>
              <w:t>Regular long-form</w:t>
            </w:r>
          </w:p>
        </w:tc>
        <w:tc>
          <w:tcPr>
            <w:tcW w:type="dxa" w:w="864"/>
          </w:tcPr>
          <w:p>
            <w:pPr>
              <w:spacing w:before="60" w:after="60" w:line="264" w:lineRule="auto"/>
            </w:pPr>
            <w:r/>
            <w:r>
              <w:rPr>
                <w:b w:val="0"/>
                <w:i w:val="0"/>
                <w:sz w:val="16"/>
              </w:rPr>
              <w:t>1176</w:t>
            </w:r>
          </w:p>
        </w:tc>
        <w:tc>
          <w:tcPr>
            <w:tcW w:type="dxa" w:w="2160"/>
          </w:tcPr>
          <w:p>
            <w:pPr>
              <w:spacing w:before="60" w:after="60" w:line="264" w:lineRule="auto"/>
            </w:pPr>
            <w:r/>
            <w:r>
              <w:rPr>
                <w:b w:val="0"/>
                <w:i w:val="0"/>
                <w:sz w:val="16"/>
              </w:rPr>
              <w:t>8:07 to 9:03</w:t>
            </w:r>
          </w:p>
        </w:tc>
        <w:tc>
          <w:tcPr>
            <w:tcW w:type="dxa" w:w="4176"/>
          </w:tcPr>
          <w:p>
            <w:pPr>
              <w:spacing w:before="60" w:after="60" w:line="264" w:lineRule="auto"/>
            </w:pPr>
            <w:r/>
            <w:r>
              <w:rPr>
                <w:b w:val="0"/>
                <w:i w:val="0"/>
                <w:sz w:val="16"/>
              </w:rPr>
              <w:t>Regular long-form. Preserve the original 9–12 minute target where that was the approved draft target.</w:t>
            </w:r>
          </w:p>
        </w:tc>
      </w:tr>
      <w:tr>
        <w:tc>
          <w:tcPr>
            <w:tcW w:type="dxa" w:w="504"/>
          </w:tcPr>
          <w:p>
            <w:pPr>
              <w:spacing w:before="60" w:after="60" w:line="264" w:lineRule="auto"/>
            </w:pPr>
            <w:r/>
            <w:r>
              <w:rPr>
                <w:b w:val="0"/>
                <w:i w:val="0"/>
                <w:sz w:val="16"/>
              </w:rPr>
              <w:t>17</w:t>
            </w:r>
          </w:p>
        </w:tc>
        <w:tc>
          <w:tcPr>
            <w:tcW w:type="dxa" w:w="1800"/>
          </w:tcPr>
          <w:p>
            <w:pPr>
              <w:spacing w:before="60" w:after="60" w:line="264" w:lineRule="auto"/>
            </w:pPr>
            <w:r/>
            <w:r>
              <w:rPr>
                <w:b w:val="0"/>
                <w:i w:val="0"/>
                <w:sz w:val="16"/>
              </w:rPr>
              <w:t>Regular long-form</w:t>
            </w:r>
          </w:p>
        </w:tc>
        <w:tc>
          <w:tcPr>
            <w:tcW w:type="dxa" w:w="864"/>
          </w:tcPr>
          <w:p>
            <w:pPr>
              <w:spacing w:before="60" w:after="60" w:line="264" w:lineRule="auto"/>
            </w:pPr>
            <w:r/>
            <w:r>
              <w:rPr>
                <w:b w:val="0"/>
                <w:i w:val="0"/>
                <w:sz w:val="16"/>
              </w:rPr>
              <w:t>1309</w:t>
            </w:r>
          </w:p>
        </w:tc>
        <w:tc>
          <w:tcPr>
            <w:tcW w:type="dxa" w:w="2160"/>
          </w:tcPr>
          <w:p>
            <w:pPr>
              <w:spacing w:before="60" w:after="60" w:line="264" w:lineRule="auto"/>
            </w:pPr>
            <w:r/>
            <w:r>
              <w:rPr>
                <w:b w:val="0"/>
                <w:i w:val="0"/>
                <w:sz w:val="16"/>
              </w:rPr>
              <w:t>9:02 to 10:04</w:t>
            </w:r>
          </w:p>
        </w:tc>
        <w:tc>
          <w:tcPr>
            <w:tcW w:type="dxa" w:w="4176"/>
          </w:tcPr>
          <w:p>
            <w:pPr>
              <w:spacing w:before="60" w:after="60" w:line="264" w:lineRule="auto"/>
            </w:pPr>
            <w:r/>
            <w:r>
              <w:rPr>
                <w:b w:val="0"/>
                <w:i w:val="0"/>
                <w:sz w:val="16"/>
              </w:rPr>
              <w:t>Regular long-form. Preserve the original 9–12 minute target where that was the approved draft target.</w:t>
            </w:r>
          </w:p>
        </w:tc>
      </w:tr>
      <w:tr>
        <w:tc>
          <w:tcPr>
            <w:tcW w:type="dxa" w:w="504"/>
          </w:tcPr>
          <w:p>
            <w:pPr>
              <w:spacing w:before="60" w:after="60" w:line="264" w:lineRule="auto"/>
            </w:pPr>
            <w:r/>
            <w:r>
              <w:rPr>
                <w:b w:val="0"/>
                <w:i w:val="0"/>
                <w:sz w:val="16"/>
              </w:rPr>
              <w:t>18</w:t>
            </w:r>
          </w:p>
        </w:tc>
        <w:tc>
          <w:tcPr>
            <w:tcW w:type="dxa" w:w="1800"/>
          </w:tcPr>
          <w:p>
            <w:pPr>
              <w:spacing w:before="60" w:after="60" w:line="264" w:lineRule="auto"/>
            </w:pPr>
            <w:r/>
            <w:r>
              <w:rPr>
                <w:b w:val="0"/>
                <w:i w:val="0"/>
                <w:sz w:val="16"/>
              </w:rPr>
              <w:t>Regular long-form</w:t>
            </w:r>
          </w:p>
        </w:tc>
        <w:tc>
          <w:tcPr>
            <w:tcW w:type="dxa" w:w="864"/>
          </w:tcPr>
          <w:p>
            <w:pPr>
              <w:spacing w:before="60" w:after="60" w:line="264" w:lineRule="auto"/>
            </w:pPr>
            <w:r/>
            <w:r>
              <w:rPr>
                <w:b w:val="0"/>
                <w:i w:val="0"/>
                <w:sz w:val="16"/>
              </w:rPr>
              <w:t>1290</w:t>
            </w:r>
          </w:p>
        </w:tc>
        <w:tc>
          <w:tcPr>
            <w:tcW w:type="dxa" w:w="2160"/>
          </w:tcPr>
          <w:p>
            <w:pPr>
              <w:spacing w:before="60" w:after="60" w:line="264" w:lineRule="auto"/>
            </w:pPr>
            <w:r/>
            <w:r>
              <w:rPr>
                <w:b w:val="0"/>
                <w:i w:val="0"/>
                <w:sz w:val="16"/>
              </w:rPr>
              <w:t>8:54 to 9:55</w:t>
            </w:r>
          </w:p>
        </w:tc>
        <w:tc>
          <w:tcPr>
            <w:tcW w:type="dxa" w:w="4176"/>
          </w:tcPr>
          <w:p>
            <w:pPr>
              <w:spacing w:before="60" w:after="60" w:line="264" w:lineRule="auto"/>
            </w:pPr>
            <w:r/>
            <w:r>
              <w:rPr>
                <w:b w:val="0"/>
                <w:i w:val="0"/>
                <w:sz w:val="16"/>
              </w:rPr>
              <w:t>Regular long-form. Preserve the original 9–12 minute target where that was the approved draft target.</w:t>
            </w:r>
          </w:p>
        </w:tc>
      </w:tr>
      <w:tr>
        <w:tc>
          <w:tcPr>
            <w:tcW w:type="dxa" w:w="504"/>
          </w:tcPr>
          <w:p>
            <w:pPr>
              <w:spacing w:before="60" w:after="60" w:line="264" w:lineRule="auto"/>
            </w:pPr>
            <w:r/>
            <w:r>
              <w:rPr>
                <w:b w:val="0"/>
                <w:i w:val="0"/>
                <w:sz w:val="16"/>
              </w:rPr>
              <w:t>19</w:t>
            </w:r>
          </w:p>
        </w:tc>
        <w:tc>
          <w:tcPr>
            <w:tcW w:type="dxa" w:w="1800"/>
          </w:tcPr>
          <w:p>
            <w:pPr>
              <w:spacing w:before="60" w:after="60" w:line="264" w:lineRule="auto"/>
            </w:pPr>
            <w:r/>
            <w:r>
              <w:rPr>
                <w:b w:val="0"/>
                <w:i w:val="0"/>
                <w:sz w:val="16"/>
              </w:rPr>
              <w:t>Regular long-form</w:t>
            </w:r>
          </w:p>
        </w:tc>
        <w:tc>
          <w:tcPr>
            <w:tcW w:type="dxa" w:w="864"/>
          </w:tcPr>
          <w:p>
            <w:pPr>
              <w:spacing w:before="60" w:after="60" w:line="264" w:lineRule="auto"/>
            </w:pPr>
            <w:r/>
            <w:r>
              <w:rPr>
                <w:b w:val="0"/>
                <w:i w:val="0"/>
                <w:sz w:val="16"/>
              </w:rPr>
              <w:t>1470</w:t>
            </w:r>
          </w:p>
        </w:tc>
        <w:tc>
          <w:tcPr>
            <w:tcW w:type="dxa" w:w="2160"/>
          </w:tcPr>
          <w:p>
            <w:pPr>
              <w:spacing w:before="60" w:after="60" w:line="264" w:lineRule="auto"/>
            </w:pPr>
            <w:r/>
            <w:r>
              <w:rPr>
                <w:b w:val="0"/>
                <w:i w:val="0"/>
                <w:sz w:val="16"/>
              </w:rPr>
              <w:t>10:08 to 11:18</w:t>
            </w:r>
          </w:p>
        </w:tc>
        <w:tc>
          <w:tcPr>
            <w:tcW w:type="dxa" w:w="4176"/>
          </w:tcPr>
          <w:p>
            <w:pPr>
              <w:spacing w:before="60" w:after="60" w:line="264" w:lineRule="auto"/>
            </w:pPr>
            <w:r/>
            <w:r>
              <w:rPr>
                <w:b w:val="0"/>
                <w:i w:val="0"/>
                <w:sz w:val="16"/>
              </w:rPr>
              <w:t>Regular long-form. Preserve the original 9–12 minute target where that was the approved draft target.</w:t>
            </w:r>
          </w:p>
        </w:tc>
      </w:tr>
      <w:tr>
        <w:tc>
          <w:tcPr>
            <w:tcW w:type="dxa" w:w="504"/>
          </w:tcPr>
          <w:p>
            <w:pPr>
              <w:spacing w:before="60" w:after="60" w:line="264" w:lineRule="auto"/>
            </w:pPr>
            <w:r/>
            <w:r>
              <w:rPr>
                <w:b w:val="0"/>
                <w:i w:val="0"/>
                <w:sz w:val="16"/>
              </w:rPr>
              <w:t>20</w:t>
            </w:r>
          </w:p>
        </w:tc>
        <w:tc>
          <w:tcPr>
            <w:tcW w:type="dxa" w:w="1800"/>
          </w:tcPr>
          <w:p>
            <w:pPr>
              <w:spacing w:before="60" w:after="60" w:line="264" w:lineRule="auto"/>
            </w:pPr>
            <w:r/>
            <w:r>
              <w:rPr>
                <w:b w:val="0"/>
                <w:i w:val="0"/>
                <w:sz w:val="16"/>
              </w:rPr>
              <w:t>Regular long-form</w:t>
            </w:r>
          </w:p>
        </w:tc>
        <w:tc>
          <w:tcPr>
            <w:tcW w:type="dxa" w:w="864"/>
          </w:tcPr>
          <w:p>
            <w:pPr>
              <w:spacing w:before="60" w:after="60" w:line="264" w:lineRule="auto"/>
            </w:pPr>
            <w:r/>
            <w:r>
              <w:rPr>
                <w:b w:val="0"/>
                <w:i w:val="0"/>
                <w:sz w:val="16"/>
              </w:rPr>
              <w:t>1281</w:t>
            </w:r>
          </w:p>
        </w:tc>
        <w:tc>
          <w:tcPr>
            <w:tcW w:type="dxa" w:w="2160"/>
          </w:tcPr>
          <w:p>
            <w:pPr>
              <w:spacing w:before="60" w:after="60" w:line="264" w:lineRule="auto"/>
            </w:pPr>
            <w:r/>
            <w:r>
              <w:rPr>
                <w:b w:val="0"/>
                <w:i w:val="0"/>
                <w:sz w:val="16"/>
              </w:rPr>
              <w:t>8:50 to 9:51</w:t>
            </w:r>
          </w:p>
        </w:tc>
        <w:tc>
          <w:tcPr>
            <w:tcW w:type="dxa" w:w="4176"/>
          </w:tcPr>
          <w:p>
            <w:pPr>
              <w:spacing w:before="60" w:after="60" w:line="264" w:lineRule="auto"/>
            </w:pPr>
            <w:r/>
            <w:r>
              <w:rPr>
                <w:b w:val="0"/>
                <w:i w:val="0"/>
                <w:sz w:val="16"/>
              </w:rPr>
              <w:t>Regular long-form. Preserve the original 9–12 minute target where that was the approved draft target.</w:t>
            </w:r>
          </w:p>
        </w:tc>
      </w:tr>
      <w:tr>
        <w:tc>
          <w:tcPr>
            <w:tcW w:type="dxa" w:w="504"/>
          </w:tcPr>
          <w:p>
            <w:pPr>
              <w:spacing w:before="60" w:after="60" w:line="264" w:lineRule="auto"/>
            </w:pPr>
            <w:r/>
            <w:r>
              <w:rPr>
                <w:b w:val="0"/>
                <w:i w:val="0"/>
                <w:sz w:val="16"/>
              </w:rPr>
              <w:t>21</w:t>
            </w:r>
          </w:p>
        </w:tc>
        <w:tc>
          <w:tcPr>
            <w:tcW w:type="dxa" w:w="1800"/>
          </w:tcPr>
          <w:p>
            <w:pPr>
              <w:spacing w:before="60" w:after="60" w:line="264" w:lineRule="auto"/>
            </w:pPr>
            <w:r/>
            <w:r>
              <w:rPr>
                <w:b w:val="0"/>
                <w:i w:val="0"/>
                <w:sz w:val="16"/>
              </w:rPr>
              <w:t>Regular long-form</w:t>
            </w:r>
          </w:p>
        </w:tc>
        <w:tc>
          <w:tcPr>
            <w:tcW w:type="dxa" w:w="864"/>
          </w:tcPr>
          <w:p>
            <w:pPr>
              <w:spacing w:before="60" w:after="60" w:line="264" w:lineRule="auto"/>
            </w:pPr>
            <w:r/>
            <w:r>
              <w:rPr>
                <w:b w:val="0"/>
                <w:i w:val="0"/>
                <w:sz w:val="16"/>
              </w:rPr>
              <w:t>1298</w:t>
            </w:r>
          </w:p>
        </w:tc>
        <w:tc>
          <w:tcPr>
            <w:tcW w:type="dxa" w:w="2160"/>
          </w:tcPr>
          <w:p>
            <w:pPr>
              <w:spacing w:before="60" w:after="60" w:line="264" w:lineRule="auto"/>
            </w:pPr>
            <w:r/>
            <w:r>
              <w:rPr>
                <w:b w:val="0"/>
                <w:i w:val="0"/>
                <w:sz w:val="16"/>
              </w:rPr>
              <w:t>8:57 to 9:59</w:t>
            </w:r>
          </w:p>
        </w:tc>
        <w:tc>
          <w:tcPr>
            <w:tcW w:type="dxa" w:w="4176"/>
          </w:tcPr>
          <w:p>
            <w:pPr>
              <w:spacing w:before="60" w:after="60" w:line="264" w:lineRule="auto"/>
            </w:pPr>
            <w:r/>
            <w:r>
              <w:rPr>
                <w:b w:val="0"/>
                <w:i w:val="0"/>
                <w:sz w:val="16"/>
              </w:rPr>
              <w:t>Regular long-form. Preserve the original 9–12 minute target where that was the approved draft target.</w:t>
            </w:r>
          </w:p>
        </w:tc>
      </w:tr>
    </w:tbl>
    <w:p>
      <w:pPr>
        <w:spacing w:after="120"/>
      </w:pPr>
    </w:p>
    <w:p>
      <w:pPr>
        <w:spacing w:before="100" w:after="200"/>
      </w:pPr>
      <w:r>
        <w:rPr>
          <w:b w:val="0"/>
          <w:i w:val="0"/>
          <w:color w:val="5A6B82"/>
          <w:sz w:val="19"/>
        </w:rPr>
        <w:t>Every figure is arithmetic on the script at 130 to 145 words per minute. It is speech only and excludes pauses and visual holds, so a recorded runtime will be longer. None of these is measured.</w:t>
      </w:r>
    </w:p>
    <w:p>
      <w:pPr>
        <w:spacing w:before="320" w:after="120"/>
        <w:keepNext w:val="1"/>
        <w:keepLines w:val="1"/>
      </w:pPr>
      <w:r>
        <w:rPr>
          <w:b/>
          <w:i w:val="0"/>
          <w:color w:val="112345"/>
          <w:sz w:val="26"/>
        </w:rPr>
        <w:t>WHAT WAS BUILT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432"/>
            <w:shd w:val="clear" w:color="auto" w:fill="F3EFE6"/>
          </w:tcPr>
          <w:p>
            <w:pPr>
              <w:spacing w:before="60" w:after="60" w:line="264" w:lineRule="auto"/>
            </w:pPr>
            <w:r/>
            <w:r>
              <w:rPr>
                <w:b/>
                <w:i w:val="0"/>
                <w:color w:val="112345"/>
                <w:sz w:val="17"/>
              </w:rPr>
              <w:t>V</w:t>
            </w:r>
          </w:p>
        </w:tc>
        <w:tc>
          <w:tcPr>
            <w:tcW w:type="dxa" w:w="5040"/>
            <w:shd w:val="clear" w:color="auto" w:fill="F3EFE6"/>
          </w:tcPr>
          <w:p>
            <w:pPr>
              <w:spacing w:before="60" w:after="60" w:line="264" w:lineRule="auto"/>
            </w:pPr>
            <w:r/>
            <w:r>
              <w:rPr>
                <w:b/>
                <w:i w:val="0"/>
                <w:color w:val="112345"/>
                <w:sz w:val="17"/>
              </w:rPr>
              <w:t>TITLE</w:t>
            </w:r>
          </w:p>
        </w:tc>
        <w:tc>
          <w:tcPr>
            <w:tcW w:type="dxa" w:w="864"/>
            <w:shd w:val="clear" w:color="auto" w:fill="F3EFE6"/>
          </w:tcPr>
          <w:p>
            <w:pPr>
              <w:spacing w:before="60" w:after="60" w:line="264" w:lineRule="auto"/>
            </w:pPr>
            <w:r/>
            <w:r>
              <w:rPr>
                <w:b/>
                <w:i w:val="0"/>
                <w:color w:val="112345"/>
                <w:sz w:val="17"/>
              </w:rPr>
              <w:t>ASSETS</w:t>
            </w:r>
          </w:p>
        </w:tc>
        <w:tc>
          <w:tcPr>
            <w:tcW w:type="dxa" w:w="864"/>
            <w:shd w:val="clear" w:color="auto" w:fill="F3EFE6"/>
          </w:tcPr>
          <w:p>
            <w:pPr>
              <w:spacing w:before="60" w:after="60" w:line="264" w:lineRule="auto"/>
            </w:pPr>
            <w:r/>
            <w:r>
              <w:rPr>
                <w:b/>
                <w:i w:val="0"/>
                <w:color w:val="112345"/>
                <w:sz w:val="17"/>
              </w:rPr>
              <w:t>SHORTS</w:t>
            </w:r>
          </w:p>
        </w:tc>
        <w:tc>
          <w:tcPr>
            <w:tcW w:type="dxa" w:w="1080"/>
            <w:shd w:val="clear" w:color="auto" w:fill="F3EFE6"/>
          </w:tcPr>
          <w:p>
            <w:pPr>
              <w:spacing w:before="60" w:after="60" w:line="264" w:lineRule="auto"/>
            </w:pPr>
            <w:r/>
            <w:r>
              <w:rPr>
                <w:b/>
                <w:i w:val="0"/>
                <w:color w:val="112345"/>
                <w:sz w:val="17"/>
              </w:rPr>
              <w:t>CHECKS</w:t>
            </w:r>
          </w:p>
        </w:tc>
        <w:tc>
          <w:tcPr>
            <w:tcW w:type="dxa" w:w="792"/>
            <w:shd w:val="clear" w:color="auto" w:fill="F3EFE6"/>
          </w:tcPr>
          <w:p>
            <w:pPr>
              <w:spacing w:before="60" w:after="60" w:line="264" w:lineRule="auto"/>
            </w:pPr>
            <w:r/>
            <w:r>
              <w:rPr>
                <w:b/>
                <w:i w:val="0"/>
                <w:color w:val="112345"/>
                <w:sz w:val="17"/>
              </w:rPr>
              <w:t>FILES</w:t>
            </w:r>
          </w:p>
        </w:tc>
      </w:tr>
      <w:tr>
        <w:tc>
          <w:tcPr>
            <w:tcW w:type="dxa" w:w="432"/>
          </w:tcPr>
          <w:p>
            <w:pPr>
              <w:spacing w:before="60" w:after="60" w:line="264" w:lineRule="auto"/>
            </w:pPr>
            <w:r/>
            <w:r>
              <w:rPr>
                <w:b w:val="0"/>
                <w:i w:val="0"/>
                <w:sz w:val="16"/>
              </w:rPr>
              <w:t>4</w:t>
            </w:r>
          </w:p>
        </w:tc>
        <w:tc>
          <w:tcPr>
            <w:tcW w:type="dxa" w:w="5040"/>
          </w:tcPr>
          <w:p>
            <w:pPr>
              <w:spacing w:before="60" w:after="60" w:line="264" w:lineRule="auto"/>
            </w:pPr>
            <w:r/>
            <w:r>
              <w:rPr>
                <w:b w:val="0"/>
                <w:i w:val="0"/>
                <w:sz w:val="16"/>
              </w:rPr>
              <w:t>I Was First in 3 New Roles in 5 Years. Here's What I Stopped Doing.</w:t>
            </w:r>
          </w:p>
        </w:tc>
        <w:tc>
          <w:tcPr>
            <w:tcW w:type="dxa" w:w="864"/>
          </w:tcPr>
          <w:p>
            <w:pPr>
              <w:spacing w:before="60" w:after="60" w:line="264" w:lineRule="auto"/>
            </w:pPr>
            <w:r/>
            <w:r>
              <w:rPr>
                <w:b w:val="0"/>
                <w:i w:val="0"/>
                <w:sz w:val="16"/>
              </w:rPr>
              <w:t>10</w:t>
            </w:r>
          </w:p>
        </w:tc>
        <w:tc>
          <w:tcPr>
            <w:tcW w:type="dxa" w:w="864"/>
          </w:tcPr>
          <w:p>
            <w:pPr>
              <w:spacing w:before="60" w:after="60" w:line="264" w:lineRule="auto"/>
            </w:pPr>
            <w:r/>
            <w:r>
              <w:rPr>
                <w:b w:val="0"/>
                <w:i w:val="0"/>
                <w:sz w:val="16"/>
              </w:rPr>
              <w:t>6</w:t>
            </w:r>
          </w:p>
        </w:tc>
        <w:tc>
          <w:tcPr>
            <w:tcW w:type="dxa" w:w="1080"/>
          </w:tcPr>
          <w:p>
            <w:pPr>
              <w:spacing w:before="60" w:after="60" w:line="264" w:lineRule="auto"/>
            </w:pPr>
            <w:r/>
            <w:r>
              <w:rPr>
                <w:b w:val="0"/>
                <w:i w:val="0"/>
                <w:sz w:val="16"/>
              </w:rPr>
              <w:t>37/37</w:t>
            </w:r>
          </w:p>
        </w:tc>
        <w:tc>
          <w:tcPr>
            <w:tcW w:type="dxa" w:w="792"/>
          </w:tcPr>
          <w:p>
            <w:pPr>
              <w:spacing w:before="60" w:after="60" w:line="264" w:lineRule="auto"/>
            </w:pPr>
            <w:r/>
            <w:r>
              <w:rPr>
                <w:b w:val="0"/>
                <w:i w:val="0"/>
                <w:sz w:val="16"/>
              </w:rPr>
              <w:t>37</w:t>
            </w:r>
          </w:p>
        </w:tc>
      </w:tr>
      <w:tr>
        <w:tc>
          <w:tcPr>
            <w:tcW w:type="dxa" w:w="432"/>
          </w:tcPr>
          <w:p>
            <w:pPr>
              <w:spacing w:before="60" w:after="60" w:line="264" w:lineRule="auto"/>
            </w:pPr>
            <w:r/>
            <w:r>
              <w:rPr>
                <w:b w:val="0"/>
                <w:i w:val="0"/>
                <w:sz w:val="16"/>
              </w:rPr>
              <w:t>5</w:t>
            </w:r>
          </w:p>
        </w:tc>
        <w:tc>
          <w:tcPr>
            <w:tcW w:type="dxa" w:w="5040"/>
          </w:tcPr>
          <w:p>
            <w:pPr>
              <w:spacing w:before="60" w:after="60" w:line="264" w:lineRule="auto"/>
            </w:pPr>
            <w:r/>
            <w:r>
              <w:rPr>
                <w:b w:val="0"/>
                <w:i w:val="0"/>
                <w:sz w:val="16"/>
              </w:rPr>
              <w:t>I Changed Career Tracks Without Starting Over. Here's What I Carried With Me.</w:t>
            </w:r>
          </w:p>
        </w:tc>
        <w:tc>
          <w:tcPr>
            <w:tcW w:type="dxa" w:w="864"/>
          </w:tcPr>
          <w:p>
            <w:pPr>
              <w:spacing w:before="60" w:after="60" w:line="264" w:lineRule="auto"/>
            </w:pPr>
            <w:r/>
            <w:r>
              <w:rPr>
                <w:b w:val="0"/>
                <w:i w:val="0"/>
                <w:sz w:val="16"/>
              </w:rPr>
              <w:t>10</w:t>
            </w:r>
          </w:p>
        </w:tc>
        <w:tc>
          <w:tcPr>
            <w:tcW w:type="dxa" w:w="864"/>
          </w:tcPr>
          <w:p>
            <w:pPr>
              <w:spacing w:before="60" w:after="60" w:line="264" w:lineRule="auto"/>
            </w:pPr>
            <w:r/>
            <w:r>
              <w:rPr>
                <w:b w:val="0"/>
                <w:i w:val="0"/>
                <w:sz w:val="16"/>
              </w:rPr>
              <w:t>6</w:t>
            </w:r>
          </w:p>
        </w:tc>
        <w:tc>
          <w:tcPr>
            <w:tcW w:type="dxa" w:w="1080"/>
          </w:tcPr>
          <w:p>
            <w:pPr>
              <w:spacing w:before="60" w:after="60" w:line="264" w:lineRule="auto"/>
            </w:pPr>
            <w:r/>
            <w:r>
              <w:rPr>
                <w:b w:val="0"/>
                <w:i w:val="0"/>
                <w:sz w:val="16"/>
              </w:rPr>
              <w:t>37/37</w:t>
            </w:r>
          </w:p>
        </w:tc>
        <w:tc>
          <w:tcPr>
            <w:tcW w:type="dxa" w:w="792"/>
          </w:tcPr>
          <w:p>
            <w:pPr>
              <w:spacing w:before="60" w:after="60" w:line="264" w:lineRule="auto"/>
            </w:pPr>
            <w:r/>
            <w:r>
              <w:rPr>
                <w:b w:val="0"/>
                <w:i w:val="0"/>
                <w:sz w:val="16"/>
              </w:rPr>
              <w:t>37</w:t>
            </w:r>
          </w:p>
        </w:tc>
      </w:tr>
      <w:tr>
        <w:tc>
          <w:tcPr>
            <w:tcW w:type="dxa" w:w="432"/>
          </w:tcPr>
          <w:p>
            <w:pPr>
              <w:spacing w:before="60" w:after="60" w:line="264" w:lineRule="auto"/>
            </w:pPr>
            <w:r/>
            <w:r>
              <w:rPr>
                <w:b w:val="0"/>
                <w:i w:val="0"/>
                <w:sz w:val="16"/>
              </w:rPr>
              <w:t>6</w:t>
            </w:r>
          </w:p>
        </w:tc>
        <w:tc>
          <w:tcPr>
            <w:tcW w:type="dxa" w:w="5040"/>
          </w:tcPr>
          <w:p>
            <w:pPr>
              <w:spacing w:before="60" w:after="60" w:line="264" w:lineRule="auto"/>
            </w:pPr>
            <w:r/>
            <w:r>
              <w:rPr>
                <w:b w:val="0"/>
                <w:i w:val="0"/>
                <w:sz w:val="16"/>
              </w:rPr>
              <w:t>I've Worked Across 8 Industries and Sectors. Here's How I Know If a New Role Is Actually Growth.</w:t>
            </w:r>
          </w:p>
        </w:tc>
        <w:tc>
          <w:tcPr>
            <w:tcW w:type="dxa" w:w="864"/>
          </w:tcPr>
          <w:p>
            <w:pPr>
              <w:spacing w:before="60" w:after="60" w:line="264" w:lineRule="auto"/>
            </w:pPr>
            <w:r/>
            <w:r>
              <w:rPr>
                <w:b w:val="0"/>
                <w:i w:val="0"/>
                <w:sz w:val="16"/>
              </w:rPr>
              <w:t>12</w:t>
            </w:r>
          </w:p>
        </w:tc>
        <w:tc>
          <w:tcPr>
            <w:tcW w:type="dxa" w:w="864"/>
          </w:tcPr>
          <w:p>
            <w:pPr>
              <w:spacing w:before="60" w:after="60" w:line="264" w:lineRule="auto"/>
            </w:pPr>
            <w:r/>
            <w:r>
              <w:rPr>
                <w:b w:val="0"/>
                <w:i w:val="0"/>
                <w:sz w:val="16"/>
              </w:rPr>
              <w:t>6</w:t>
            </w:r>
          </w:p>
        </w:tc>
        <w:tc>
          <w:tcPr>
            <w:tcW w:type="dxa" w:w="1080"/>
          </w:tcPr>
          <w:p>
            <w:pPr>
              <w:spacing w:before="60" w:after="60" w:line="264" w:lineRule="auto"/>
            </w:pPr>
            <w:r/>
            <w:r>
              <w:rPr>
                <w:b w:val="0"/>
                <w:i w:val="0"/>
                <w:sz w:val="16"/>
              </w:rPr>
              <w:t>40/40</w:t>
            </w:r>
          </w:p>
        </w:tc>
        <w:tc>
          <w:tcPr>
            <w:tcW w:type="dxa" w:w="792"/>
          </w:tcPr>
          <w:p>
            <w:pPr>
              <w:spacing w:before="60" w:after="60" w:line="264" w:lineRule="auto"/>
            </w:pPr>
            <w:r/>
            <w:r>
              <w:rPr>
                <w:b w:val="0"/>
                <w:i w:val="0"/>
                <w:sz w:val="16"/>
              </w:rPr>
              <w:t>41</w:t>
            </w:r>
          </w:p>
        </w:tc>
      </w:tr>
      <w:tr>
        <w:tc>
          <w:tcPr>
            <w:tcW w:type="dxa" w:w="432"/>
          </w:tcPr>
          <w:p>
            <w:pPr>
              <w:spacing w:before="60" w:after="60" w:line="264" w:lineRule="auto"/>
            </w:pPr>
            <w:r/>
            <w:r>
              <w:rPr>
                <w:b w:val="0"/>
                <w:i w:val="0"/>
                <w:sz w:val="16"/>
              </w:rPr>
              <w:t>7</w:t>
            </w:r>
          </w:p>
        </w:tc>
        <w:tc>
          <w:tcPr>
            <w:tcW w:type="dxa" w:w="5040"/>
          </w:tcPr>
          <w:p>
            <w:pPr>
              <w:spacing w:before="60" w:after="60" w:line="264" w:lineRule="auto"/>
            </w:pPr>
            <w:r/>
            <w:r>
              <w:rPr>
                <w:b w:val="0"/>
                <w:i w:val="0"/>
                <w:sz w:val="16"/>
              </w:rPr>
              <w:t>It Took Me Years to Stop Mistaking More Work for Career Growth</w:t>
            </w:r>
          </w:p>
        </w:tc>
        <w:tc>
          <w:tcPr>
            <w:tcW w:type="dxa" w:w="864"/>
          </w:tcPr>
          <w:p>
            <w:pPr>
              <w:spacing w:before="60" w:after="60" w:line="264" w:lineRule="auto"/>
            </w:pPr>
            <w:r/>
            <w:r>
              <w:rPr>
                <w:b w:val="0"/>
                <w:i w:val="0"/>
                <w:sz w:val="16"/>
              </w:rPr>
              <w:t>12</w:t>
            </w:r>
          </w:p>
        </w:tc>
        <w:tc>
          <w:tcPr>
            <w:tcW w:type="dxa" w:w="864"/>
          </w:tcPr>
          <w:p>
            <w:pPr>
              <w:spacing w:before="60" w:after="60" w:line="264" w:lineRule="auto"/>
            </w:pPr>
            <w:r/>
            <w:r>
              <w:rPr>
                <w:b w:val="0"/>
                <w:i w:val="0"/>
                <w:sz w:val="16"/>
              </w:rPr>
              <w:t>6</w:t>
            </w:r>
          </w:p>
        </w:tc>
        <w:tc>
          <w:tcPr>
            <w:tcW w:type="dxa" w:w="1080"/>
          </w:tcPr>
          <w:p>
            <w:pPr>
              <w:spacing w:before="60" w:after="60" w:line="264" w:lineRule="auto"/>
            </w:pPr>
            <w:r/>
            <w:r>
              <w:rPr>
                <w:b w:val="0"/>
                <w:i w:val="0"/>
                <w:sz w:val="16"/>
              </w:rPr>
              <w:t>40/40</w:t>
            </w:r>
          </w:p>
        </w:tc>
        <w:tc>
          <w:tcPr>
            <w:tcW w:type="dxa" w:w="792"/>
          </w:tcPr>
          <w:p>
            <w:pPr>
              <w:spacing w:before="60" w:after="60" w:line="264" w:lineRule="auto"/>
            </w:pPr>
            <w:r/>
            <w:r>
              <w:rPr>
                <w:b w:val="0"/>
                <w:i w:val="0"/>
                <w:sz w:val="16"/>
              </w:rPr>
              <w:t>41</w:t>
            </w:r>
          </w:p>
        </w:tc>
      </w:tr>
      <w:tr>
        <w:tc>
          <w:tcPr>
            <w:tcW w:type="dxa" w:w="432"/>
          </w:tcPr>
          <w:p>
            <w:pPr>
              <w:spacing w:before="60" w:after="60" w:line="264" w:lineRule="auto"/>
            </w:pPr>
            <w:r/>
            <w:r>
              <w:rPr>
                <w:b w:val="0"/>
                <w:i w:val="0"/>
                <w:sz w:val="16"/>
              </w:rPr>
              <w:t>8</w:t>
            </w:r>
          </w:p>
        </w:tc>
        <w:tc>
          <w:tcPr>
            <w:tcW w:type="dxa" w:w="5040"/>
          </w:tcPr>
          <w:p>
            <w:pPr>
              <w:spacing w:before="60" w:after="60" w:line="264" w:lineRule="auto"/>
            </w:pPr>
            <w:r/>
            <w:r>
              <w:rPr>
                <w:b w:val="0"/>
                <w:i w:val="0"/>
                <w:sz w:val="16"/>
              </w:rPr>
              <w:t>How to Show Your Impact at Work When You Built It From Scratch</w:t>
            </w:r>
          </w:p>
        </w:tc>
        <w:tc>
          <w:tcPr>
            <w:tcW w:type="dxa" w:w="864"/>
          </w:tcPr>
          <w:p>
            <w:pPr>
              <w:spacing w:before="60" w:after="60" w:line="264" w:lineRule="auto"/>
            </w:pPr>
            <w:r/>
            <w:r>
              <w:rPr>
                <w:b w:val="0"/>
                <w:i w:val="0"/>
                <w:sz w:val="16"/>
              </w:rPr>
              <w:t>11</w:t>
            </w:r>
          </w:p>
        </w:tc>
        <w:tc>
          <w:tcPr>
            <w:tcW w:type="dxa" w:w="864"/>
          </w:tcPr>
          <w:p>
            <w:pPr>
              <w:spacing w:before="60" w:after="60" w:line="264" w:lineRule="auto"/>
            </w:pPr>
            <w:r/>
            <w:r>
              <w:rPr>
                <w:b w:val="0"/>
                <w:i w:val="0"/>
                <w:sz w:val="16"/>
              </w:rPr>
              <w:t>6</w:t>
            </w:r>
          </w:p>
        </w:tc>
        <w:tc>
          <w:tcPr>
            <w:tcW w:type="dxa" w:w="1080"/>
          </w:tcPr>
          <w:p>
            <w:pPr>
              <w:spacing w:before="60" w:after="60" w:line="264" w:lineRule="auto"/>
            </w:pPr>
            <w:r/>
            <w:r>
              <w:rPr>
                <w:b w:val="0"/>
                <w:i w:val="0"/>
                <w:sz w:val="16"/>
              </w:rPr>
              <w:t>41/41</w:t>
            </w:r>
          </w:p>
        </w:tc>
        <w:tc>
          <w:tcPr>
            <w:tcW w:type="dxa" w:w="792"/>
          </w:tcPr>
          <w:p>
            <w:pPr>
              <w:spacing w:before="60" w:after="60" w:line="264" w:lineRule="auto"/>
            </w:pPr>
            <w:r/>
            <w:r>
              <w:rPr>
                <w:b w:val="0"/>
                <w:i w:val="0"/>
                <w:sz w:val="16"/>
              </w:rPr>
              <w:t>40</w:t>
            </w:r>
          </w:p>
        </w:tc>
      </w:tr>
      <w:tr>
        <w:tc>
          <w:tcPr>
            <w:tcW w:type="dxa" w:w="432"/>
          </w:tcPr>
          <w:p>
            <w:pPr>
              <w:spacing w:before="60" w:after="60" w:line="264" w:lineRule="auto"/>
            </w:pPr>
            <w:r/>
            <w:r>
              <w:rPr>
                <w:b w:val="0"/>
                <w:i w:val="0"/>
                <w:sz w:val="16"/>
              </w:rPr>
              <w:t>9</w:t>
            </w:r>
          </w:p>
        </w:tc>
        <w:tc>
          <w:tcPr>
            <w:tcW w:type="dxa" w:w="5040"/>
          </w:tcPr>
          <w:p>
            <w:pPr>
              <w:spacing w:before="60" w:after="60" w:line="264" w:lineRule="auto"/>
            </w:pPr>
            <w:r/>
            <w:r>
              <w:rPr>
                <w:b w:val="0"/>
                <w:i w:val="0"/>
                <w:sz w:val="16"/>
              </w:rPr>
              <w:t>How to Change Industries Without Starting Over</w:t>
            </w:r>
          </w:p>
        </w:tc>
        <w:tc>
          <w:tcPr>
            <w:tcW w:type="dxa" w:w="864"/>
          </w:tcPr>
          <w:p>
            <w:pPr>
              <w:spacing w:before="60" w:after="60" w:line="264" w:lineRule="auto"/>
            </w:pPr>
            <w:r/>
            <w:r>
              <w:rPr>
                <w:b w:val="0"/>
                <w:i w:val="0"/>
                <w:sz w:val="16"/>
              </w:rPr>
              <w:t>10</w:t>
            </w:r>
          </w:p>
        </w:tc>
        <w:tc>
          <w:tcPr>
            <w:tcW w:type="dxa" w:w="864"/>
          </w:tcPr>
          <w:p>
            <w:pPr>
              <w:spacing w:before="60" w:after="60" w:line="264" w:lineRule="auto"/>
            </w:pPr>
            <w:r/>
            <w:r>
              <w:rPr>
                <w:b w:val="0"/>
                <w:i w:val="0"/>
                <w:sz w:val="16"/>
              </w:rPr>
              <w:t>6</w:t>
            </w:r>
          </w:p>
        </w:tc>
        <w:tc>
          <w:tcPr>
            <w:tcW w:type="dxa" w:w="1080"/>
          </w:tcPr>
          <w:p>
            <w:pPr>
              <w:spacing w:before="60" w:after="60" w:line="264" w:lineRule="auto"/>
            </w:pPr>
            <w:r/>
            <w:r>
              <w:rPr>
                <w:b w:val="0"/>
                <w:i w:val="0"/>
                <w:sz w:val="16"/>
              </w:rPr>
              <w:t>38/38</w:t>
            </w:r>
          </w:p>
        </w:tc>
        <w:tc>
          <w:tcPr>
            <w:tcW w:type="dxa" w:w="792"/>
          </w:tcPr>
          <w:p>
            <w:pPr>
              <w:spacing w:before="60" w:after="60" w:line="264" w:lineRule="auto"/>
            </w:pPr>
            <w:r/>
            <w:r>
              <w:rPr>
                <w:b w:val="0"/>
                <w:i w:val="0"/>
                <w:sz w:val="16"/>
              </w:rPr>
              <w:t>37</w:t>
            </w:r>
          </w:p>
        </w:tc>
      </w:tr>
      <w:tr>
        <w:tc>
          <w:tcPr>
            <w:tcW w:type="dxa" w:w="432"/>
          </w:tcPr>
          <w:p>
            <w:pPr>
              <w:spacing w:before="60" w:after="60" w:line="264" w:lineRule="auto"/>
            </w:pPr>
            <w:r/>
            <w:r>
              <w:rPr>
                <w:b w:val="0"/>
                <w:i w:val="0"/>
                <w:sz w:val="16"/>
              </w:rPr>
              <w:t>10</w:t>
            </w:r>
          </w:p>
        </w:tc>
        <w:tc>
          <w:tcPr>
            <w:tcW w:type="dxa" w:w="5040"/>
          </w:tcPr>
          <w:p>
            <w:pPr>
              <w:spacing w:before="60" w:after="60" w:line="264" w:lineRule="auto"/>
            </w:pPr>
            <w:r/>
            <w:r>
              <w:rPr>
                <w:b w:val="0"/>
                <w:i w:val="0"/>
                <w:sz w:val="16"/>
              </w:rPr>
              <w:t>Before a Layoff, Know What You Can Still Prove</w:t>
            </w:r>
          </w:p>
        </w:tc>
        <w:tc>
          <w:tcPr>
            <w:tcW w:type="dxa" w:w="864"/>
          </w:tcPr>
          <w:p>
            <w:pPr>
              <w:spacing w:before="60" w:after="60" w:line="264" w:lineRule="auto"/>
            </w:pPr>
            <w:r/>
            <w:r>
              <w:rPr>
                <w:b w:val="0"/>
                <w:i w:val="0"/>
                <w:sz w:val="16"/>
              </w:rPr>
              <w:t>10</w:t>
            </w:r>
          </w:p>
        </w:tc>
        <w:tc>
          <w:tcPr>
            <w:tcW w:type="dxa" w:w="864"/>
          </w:tcPr>
          <w:p>
            <w:pPr>
              <w:spacing w:before="60" w:after="60" w:line="264" w:lineRule="auto"/>
            </w:pPr>
            <w:r/>
            <w:r>
              <w:rPr>
                <w:b w:val="0"/>
                <w:i w:val="0"/>
                <w:sz w:val="16"/>
              </w:rPr>
              <w:t>6</w:t>
            </w:r>
          </w:p>
        </w:tc>
        <w:tc>
          <w:tcPr>
            <w:tcW w:type="dxa" w:w="1080"/>
          </w:tcPr>
          <w:p>
            <w:pPr>
              <w:spacing w:before="60" w:after="60" w:line="264" w:lineRule="auto"/>
            </w:pPr>
            <w:r/>
            <w:r>
              <w:rPr>
                <w:b w:val="0"/>
                <w:i w:val="0"/>
                <w:sz w:val="16"/>
              </w:rPr>
              <w:t>38/38</w:t>
            </w:r>
          </w:p>
        </w:tc>
        <w:tc>
          <w:tcPr>
            <w:tcW w:type="dxa" w:w="792"/>
          </w:tcPr>
          <w:p>
            <w:pPr>
              <w:spacing w:before="60" w:after="60" w:line="264" w:lineRule="auto"/>
            </w:pPr>
            <w:r/>
            <w:r>
              <w:rPr>
                <w:b w:val="0"/>
                <w:i w:val="0"/>
                <w:sz w:val="16"/>
              </w:rPr>
              <w:t>37</w:t>
            </w:r>
          </w:p>
        </w:tc>
      </w:tr>
      <w:tr>
        <w:tc>
          <w:tcPr>
            <w:tcW w:type="dxa" w:w="432"/>
          </w:tcPr>
          <w:p>
            <w:pPr>
              <w:spacing w:before="60" w:after="60" w:line="264" w:lineRule="auto"/>
            </w:pPr>
            <w:r/>
            <w:r>
              <w:rPr>
                <w:b w:val="0"/>
                <w:i w:val="0"/>
                <w:sz w:val="16"/>
              </w:rPr>
              <w:t>11</w:t>
            </w:r>
          </w:p>
        </w:tc>
        <w:tc>
          <w:tcPr>
            <w:tcW w:type="dxa" w:w="5040"/>
          </w:tcPr>
          <w:p>
            <w:pPr>
              <w:spacing w:before="60" w:after="60" w:line="264" w:lineRule="auto"/>
            </w:pPr>
            <w:r/>
            <w:r>
              <w:rPr>
                <w:b w:val="0"/>
                <w:i w:val="0"/>
                <w:sz w:val="16"/>
              </w:rPr>
              <w:t>AI Can Do the Task. What Are You Still Paid For?</w:t>
            </w:r>
          </w:p>
        </w:tc>
        <w:tc>
          <w:tcPr>
            <w:tcW w:type="dxa" w:w="864"/>
          </w:tcPr>
          <w:p>
            <w:pPr>
              <w:spacing w:before="60" w:after="60" w:line="264" w:lineRule="auto"/>
            </w:pPr>
            <w:r/>
            <w:r>
              <w:rPr>
                <w:b w:val="0"/>
                <w:i w:val="0"/>
                <w:sz w:val="16"/>
              </w:rPr>
              <w:t>10</w:t>
            </w:r>
          </w:p>
        </w:tc>
        <w:tc>
          <w:tcPr>
            <w:tcW w:type="dxa" w:w="864"/>
          </w:tcPr>
          <w:p>
            <w:pPr>
              <w:spacing w:before="60" w:after="60" w:line="264" w:lineRule="auto"/>
            </w:pPr>
            <w:r/>
            <w:r>
              <w:rPr>
                <w:b w:val="0"/>
                <w:i w:val="0"/>
                <w:sz w:val="16"/>
              </w:rPr>
              <w:t>6</w:t>
            </w:r>
          </w:p>
        </w:tc>
        <w:tc>
          <w:tcPr>
            <w:tcW w:type="dxa" w:w="1080"/>
          </w:tcPr>
          <w:p>
            <w:pPr>
              <w:spacing w:before="60" w:after="60" w:line="264" w:lineRule="auto"/>
            </w:pPr>
            <w:r/>
            <w:r>
              <w:rPr>
                <w:b w:val="0"/>
                <w:i w:val="0"/>
                <w:sz w:val="16"/>
              </w:rPr>
              <w:t>37/37</w:t>
            </w:r>
          </w:p>
        </w:tc>
        <w:tc>
          <w:tcPr>
            <w:tcW w:type="dxa" w:w="792"/>
          </w:tcPr>
          <w:p>
            <w:pPr>
              <w:spacing w:before="60" w:after="60" w:line="264" w:lineRule="auto"/>
            </w:pPr>
            <w:r/>
            <w:r>
              <w:rPr>
                <w:b w:val="0"/>
                <w:i w:val="0"/>
                <w:sz w:val="16"/>
              </w:rPr>
              <w:t>37</w:t>
            </w:r>
          </w:p>
        </w:tc>
      </w:tr>
      <w:tr>
        <w:tc>
          <w:tcPr>
            <w:tcW w:type="dxa" w:w="432"/>
          </w:tcPr>
          <w:p>
            <w:pPr>
              <w:spacing w:before="60" w:after="60" w:line="264" w:lineRule="auto"/>
            </w:pPr>
            <w:r/>
            <w:r>
              <w:rPr>
                <w:b w:val="0"/>
                <w:i w:val="0"/>
                <w:sz w:val="16"/>
              </w:rPr>
              <w:t>12</w:t>
            </w:r>
          </w:p>
        </w:tc>
        <w:tc>
          <w:tcPr>
            <w:tcW w:type="dxa" w:w="5040"/>
          </w:tcPr>
          <w:p>
            <w:pPr>
              <w:spacing w:before="60" w:after="60" w:line="264" w:lineRule="auto"/>
            </w:pPr>
            <w:r/>
            <w:r>
              <w:rPr>
                <w:b w:val="0"/>
                <w:i w:val="0"/>
                <w:sz w:val="16"/>
              </w:rPr>
              <w:t>What to Do When You Can’t Quit Your Job Yet</w:t>
            </w:r>
          </w:p>
        </w:tc>
        <w:tc>
          <w:tcPr>
            <w:tcW w:type="dxa" w:w="864"/>
          </w:tcPr>
          <w:p>
            <w:pPr>
              <w:spacing w:before="60" w:after="60" w:line="264" w:lineRule="auto"/>
            </w:pPr>
            <w:r/>
            <w:r>
              <w:rPr>
                <w:b w:val="0"/>
                <w:i w:val="0"/>
                <w:sz w:val="16"/>
              </w:rPr>
              <w:t>10</w:t>
            </w:r>
          </w:p>
        </w:tc>
        <w:tc>
          <w:tcPr>
            <w:tcW w:type="dxa" w:w="864"/>
          </w:tcPr>
          <w:p>
            <w:pPr>
              <w:spacing w:before="60" w:after="60" w:line="264" w:lineRule="auto"/>
            </w:pPr>
            <w:r/>
            <w:r>
              <w:rPr>
                <w:b w:val="0"/>
                <w:i w:val="0"/>
                <w:sz w:val="16"/>
              </w:rPr>
              <w:t>6</w:t>
            </w:r>
          </w:p>
        </w:tc>
        <w:tc>
          <w:tcPr>
            <w:tcW w:type="dxa" w:w="1080"/>
          </w:tcPr>
          <w:p>
            <w:pPr>
              <w:spacing w:before="60" w:after="60" w:line="264" w:lineRule="auto"/>
            </w:pPr>
            <w:r/>
            <w:r>
              <w:rPr>
                <w:b w:val="0"/>
                <w:i w:val="0"/>
                <w:sz w:val="16"/>
              </w:rPr>
              <w:t>37/37</w:t>
            </w:r>
          </w:p>
        </w:tc>
        <w:tc>
          <w:tcPr>
            <w:tcW w:type="dxa" w:w="792"/>
          </w:tcPr>
          <w:p>
            <w:pPr>
              <w:spacing w:before="60" w:after="60" w:line="264" w:lineRule="auto"/>
            </w:pPr>
            <w:r/>
            <w:r>
              <w:rPr>
                <w:b w:val="0"/>
                <w:i w:val="0"/>
                <w:sz w:val="16"/>
              </w:rPr>
              <w:t>37</w:t>
            </w:r>
          </w:p>
        </w:tc>
      </w:tr>
      <w:tr>
        <w:tc>
          <w:tcPr>
            <w:tcW w:type="dxa" w:w="432"/>
          </w:tcPr>
          <w:p>
            <w:pPr>
              <w:spacing w:before="60" w:after="60" w:line="264" w:lineRule="auto"/>
            </w:pPr>
            <w:r/>
            <w:r>
              <w:rPr>
                <w:b w:val="0"/>
                <w:i w:val="0"/>
                <w:sz w:val="16"/>
              </w:rPr>
              <w:t>13</w:t>
            </w:r>
          </w:p>
        </w:tc>
        <w:tc>
          <w:tcPr>
            <w:tcW w:type="dxa" w:w="5040"/>
          </w:tcPr>
          <w:p>
            <w:pPr>
              <w:spacing w:before="60" w:after="60" w:line="264" w:lineRule="auto"/>
            </w:pPr>
            <w:r/>
            <w:r>
              <w:rPr>
                <w:b w:val="0"/>
                <w:i w:val="0"/>
                <w:sz w:val="16"/>
              </w:rPr>
              <w:t>A 30-Day Plan to Test Your Next Career Move</w:t>
            </w:r>
          </w:p>
        </w:tc>
        <w:tc>
          <w:tcPr>
            <w:tcW w:type="dxa" w:w="864"/>
          </w:tcPr>
          <w:p>
            <w:pPr>
              <w:spacing w:before="60" w:after="60" w:line="264" w:lineRule="auto"/>
            </w:pPr>
            <w:r/>
            <w:r>
              <w:rPr>
                <w:b w:val="0"/>
                <w:i w:val="0"/>
                <w:sz w:val="16"/>
              </w:rPr>
              <w:t>10</w:t>
            </w:r>
          </w:p>
        </w:tc>
        <w:tc>
          <w:tcPr>
            <w:tcW w:type="dxa" w:w="864"/>
          </w:tcPr>
          <w:p>
            <w:pPr>
              <w:spacing w:before="60" w:after="60" w:line="264" w:lineRule="auto"/>
            </w:pPr>
            <w:r/>
            <w:r>
              <w:rPr>
                <w:b w:val="0"/>
                <w:i w:val="0"/>
                <w:sz w:val="16"/>
              </w:rPr>
              <w:t>6</w:t>
            </w:r>
          </w:p>
        </w:tc>
        <w:tc>
          <w:tcPr>
            <w:tcW w:type="dxa" w:w="1080"/>
          </w:tcPr>
          <w:p>
            <w:pPr>
              <w:spacing w:before="60" w:after="60" w:line="264" w:lineRule="auto"/>
            </w:pPr>
            <w:r/>
            <w:r>
              <w:rPr>
                <w:b w:val="0"/>
                <w:i w:val="0"/>
                <w:sz w:val="16"/>
              </w:rPr>
              <w:t>38/38</w:t>
            </w:r>
          </w:p>
        </w:tc>
        <w:tc>
          <w:tcPr>
            <w:tcW w:type="dxa" w:w="792"/>
          </w:tcPr>
          <w:p>
            <w:pPr>
              <w:spacing w:before="60" w:after="60" w:line="264" w:lineRule="auto"/>
            </w:pPr>
            <w:r/>
            <w:r>
              <w:rPr>
                <w:b w:val="0"/>
                <w:i w:val="0"/>
                <w:sz w:val="16"/>
              </w:rPr>
              <w:t>37</w:t>
            </w:r>
          </w:p>
        </w:tc>
      </w:tr>
      <w:tr>
        <w:tc>
          <w:tcPr>
            <w:tcW w:type="dxa" w:w="432"/>
          </w:tcPr>
          <w:p>
            <w:pPr>
              <w:spacing w:before="60" w:after="60" w:line="264" w:lineRule="auto"/>
            </w:pPr>
            <w:r/>
            <w:r>
              <w:rPr>
                <w:b w:val="0"/>
                <w:i w:val="0"/>
                <w:sz w:val="16"/>
              </w:rPr>
              <w:t>14</w:t>
            </w:r>
          </w:p>
        </w:tc>
        <w:tc>
          <w:tcPr>
            <w:tcW w:type="dxa" w:w="5040"/>
          </w:tcPr>
          <w:p>
            <w:pPr>
              <w:spacing w:before="60" w:after="60" w:line="264" w:lineRule="auto"/>
            </w:pPr>
            <w:r/>
            <w:r>
              <w:rPr>
                <w:b w:val="0"/>
                <w:i w:val="0"/>
                <w:sz w:val="16"/>
              </w:rPr>
              <w:t>Which Parts of Your Experience Actually Transfer to Another Industry?</w:t>
            </w:r>
          </w:p>
        </w:tc>
        <w:tc>
          <w:tcPr>
            <w:tcW w:type="dxa" w:w="864"/>
          </w:tcPr>
          <w:p>
            <w:pPr>
              <w:spacing w:before="60" w:after="60" w:line="264" w:lineRule="auto"/>
            </w:pPr>
            <w:r/>
            <w:r>
              <w:rPr>
                <w:b w:val="0"/>
                <w:i w:val="0"/>
                <w:sz w:val="16"/>
              </w:rPr>
              <w:t>10</w:t>
            </w:r>
          </w:p>
        </w:tc>
        <w:tc>
          <w:tcPr>
            <w:tcW w:type="dxa" w:w="864"/>
          </w:tcPr>
          <w:p>
            <w:pPr>
              <w:spacing w:before="60" w:after="60" w:line="264" w:lineRule="auto"/>
            </w:pPr>
            <w:r/>
            <w:r>
              <w:rPr>
                <w:b w:val="0"/>
                <w:i w:val="0"/>
                <w:sz w:val="16"/>
              </w:rPr>
              <w:t>6</w:t>
            </w:r>
          </w:p>
        </w:tc>
        <w:tc>
          <w:tcPr>
            <w:tcW w:type="dxa" w:w="1080"/>
          </w:tcPr>
          <w:p>
            <w:pPr>
              <w:spacing w:before="60" w:after="60" w:line="264" w:lineRule="auto"/>
            </w:pPr>
            <w:r/>
            <w:r>
              <w:rPr>
                <w:b w:val="0"/>
                <w:i w:val="0"/>
                <w:sz w:val="16"/>
              </w:rPr>
              <w:t>42/42</w:t>
            </w:r>
          </w:p>
        </w:tc>
        <w:tc>
          <w:tcPr>
            <w:tcW w:type="dxa" w:w="792"/>
          </w:tcPr>
          <w:p>
            <w:pPr>
              <w:spacing w:before="60" w:after="60" w:line="264" w:lineRule="auto"/>
            </w:pPr>
            <w:r/>
            <w:r>
              <w:rPr>
                <w:b w:val="0"/>
                <w:i w:val="0"/>
                <w:sz w:val="16"/>
              </w:rPr>
              <w:t>38</w:t>
            </w:r>
          </w:p>
        </w:tc>
      </w:tr>
      <w:tr>
        <w:tc>
          <w:tcPr>
            <w:tcW w:type="dxa" w:w="432"/>
          </w:tcPr>
          <w:p>
            <w:pPr>
              <w:spacing w:before="60" w:after="60" w:line="264" w:lineRule="auto"/>
            </w:pPr>
            <w:r/>
            <w:r>
              <w:rPr>
                <w:b w:val="0"/>
                <w:i w:val="0"/>
                <w:sz w:val="16"/>
              </w:rPr>
              <w:t>15</w:t>
            </w:r>
          </w:p>
        </w:tc>
        <w:tc>
          <w:tcPr>
            <w:tcW w:type="dxa" w:w="5040"/>
          </w:tcPr>
          <w:p>
            <w:pPr>
              <w:spacing w:before="60" w:after="60" w:line="264" w:lineRule="auto"/>
            </w:pPr>
            <w:r/>
            <w:r>
              <w:rPr>
                <w:b w:val="0"/>
                <w:i w:val="0"/>
                <w:sz w:val="16"/>
              </w:rPr>
              <w:t>The Career Gaps You Don't See Until the Work Gets Harder</w:t>
            </w:r>
          </w:p>
        </w:tc>
        <w:tc>
          <w:tcPr>
            <w:tcW w:type="dxa" w:w="864"/>
          </w:tcPr>
          <w:p>
            <w:pPr>
              <w:spacing w:before="60" w:after="60" w:line="264" w:lineRule="auto"/>
            </w:pPr>
            <w:r/>
            <w:r>
              <w:rPr>
                <w:b w:val="0"/>
                <w:i w:val="0"/>
                <w:sz w:val="16"/>
              </w:rPr>
              <w:t>10</w:t>
            </w:r>
          </w:p>
        </w:tc>
        <w:tc>
          <w:tcPr>
            <w:tcW w:type="dxa" w:w="864"/>
          </w:tcPr>
          <w:p>
            <w:pPr>
              <w:spacing w:before="60" w:after="60" w:line="264" w:lineRule="auto"/>
            </w:pPr>
            <w:r/>
            <w:r>
              <w:rPr>
                <w:b w:val="0"/>
                <w:i w:val="0"/>
                <w:sz w:val="16"/>
              </w:rPr>
              <w:t>6</w:t>
            </w:r>
          </w:p>
        </w:tc>
        <w:tc>
          <w:tcPr>
            <w:tcW w:type="dxa" w:w="1080"/>
          </w:tcPr>
          <w:p>
            <w:pPr>
              <w:spacing w:before="60" w:after="60" w:line="264" w:lineRule="auto"/>
            </w:pPr>
            <w:r/>
            <w:r>
              <w:rPr>
                <w:b w:val="0"/>
                <w:i w:val="0"/>
                <w:sz w:val="16"/>
              </w:rPr>
              <w:t>40/40</w:t>
            </w:r>
          </w:p>
        </w:tc>
        <w:tc>
          <w:tcPr>
            <w:tcW w:type="dxa" w:w="792"/>
          </w:tcPr>
          <w:p>
            <w:pPr>
              <w:spacing w:before="60" w:after="60" w:line="264" w:lineRule="auto"/>
            </w:pPr>
            <w:r/>
            <w:r>
              <w:rPr>
                <w:b w:val="0"/>
                <w:i w:val="0"/>
                <w:sz w:val="16"/>
              </w:rPr>
              <w:t>37</w:t>
            </w:r>
          </w:p>
        </w:tc>
      </w:tr>
      <w:tr>
        <w:tc>
          <w:tcPr>
            <w:tcW w:type="dxa" w:w="432"/>
          </w:tcPr>
          <w:p>
            <w:pPr>
              <w:spacing w:before="60" w:after="60" w:line="264" w:lineRule="auto"/>
            </w:pPr>
            <w:r/>
            <w:r>
              <w:rPr>
                <w:b w:val="0"/>
                <w:i w:val="0"/>
                <w:sz w:val="16"/>
              </w:rPr>
              <w:t>16</w:t>
            </w:r>
          </w:p>
        </w:tc>
        <w:tc>
          <w:tcPr>
            <w:tcW w:type="dxa" w:w="5040"/>
          </w:tcPr>
          <w:p>
            <w:pPr>
              <w:spacing w:before="60" w:after="60" w:line="264" w:lineRule="auto"/>
            </w:pPr>
            <w:r/>
            <w:r>
              <w:rPr>
                <w:b w:val="0"/>
                <w:i w:val="0"/>
                <w:sz w:val="16"/>
              </w:rPr>
              <w:t>What to Do When Your Work Is Valued but You Are Overlooked</w:t>
            </w:r>
          </w:p>
        </w:tc>
        <w:tc>
          <w:tcPr>
            <w:tcW w:type="dxa" w:w="864"/>
          </w:tcPr>
          <w:p>
            <w:pPr>
              <w:spacing w:before="60" w:after="60" w:line="264" w:lineRule="auto"/>
            </w:pPr>
            <w:r/>
            <w:r>
              <w:rPr>
                <w:b w:val="0"/>
                <w:i w:val="0"/>
                <w:sz w:val="16"/>
              </w:rPr>
              <w:t>10</w:t>
            </w:r>
          </w:p>
        </w:tc>
        <w:tc>
          <w:tcPr>
            <w:tcW w:type="dxa" w:w="864"/>
          </w:tcPr>
          <w:p>
            <w:pPr>
              <w:spacing w:before="60" w:after="60" w:line="264" w:lineRule="auto"/>
            </w:pPr>
            <w:r/>
            <w:r>
              <w:rPr>
                <w:b w:val="0"/>
                <w:i w:val="0"/>
                <w:sz w:val="16"/>
              </w:rPr>
              <w:t>6</w:t>
            </w:r>
          </w:p>
        </w:tc>
        <w:tc>
          <w:tcPr>
            <w:tcW w:type="dxa" w:w="1080"/>
          </w:tcPr>
          <w:p>
            <w:pPr>
              <w:spacing w:before="60" w:after="60" w:line="264" w:lineRule="auto"/>
            </w:pPr>
            <w:r/>
            <w:r>
              <w:rPr>
                <w:b w:val="0"/>
                <w:i w:val="0"/>
                <w:sz w:val="16"/>
              </w:rPr>
              <w:t>39/39</w:t>
            </w:r>
          </w:p>
        </w:tc>
        <w:tc>
          <w:tcPr>
            <w:tcW w:type="dxa" w:w="792"/>
          </w:tcPr>
          <w:p>
            <w:pPr>
              <w:spacing w:before="60" w:after="60" w:line="264" w:lineRule="auto"/>
            </w:pPr>
            <w:r/>
            <w:r>
              <w:rPr>
                <w:b w:val="0"/>
                <w:i w:val="0"/>
                <w:sz w:val="16"/>
              </w:rPr>
              <w:t>37</w:t>
            </w:r>
          </w:p>
        </w:tc>
      </w:tr>
      <w:tr>
        <w:tc>
          <w:tcPr>
            <w:tcW w:type="dxa" w:w="432"/>
          </w:tcPr>
          <w:p>
            <w:pPr>
              <w:spacing w:before="60" w:after="60" w:line="264" w:lineRule="auto"/>
            </w:pPr>
            <w:r/>
            <w:r>
              <w:rPr>
                <w:b w:val="0"/>
                <w:i w:val="0"/>
                <w:sz w:val="16"/>
              </w:rPr>
              <w:t>17</w:t>
            </w:r>
          </w:p>
        </w:tc>
        <w:tc>
          <w:tcPr>
            <w:tcW w:type="dxa" w:w="5040"/>
          </w:tcPr>
          <w:p>
            <w:pPr>
              <w:spacing w:before="60" w:after="60" w:line="264" w:lineRule="auto"/>
            </w:pPr>
            <w:r/>
            <w:r>
              <w:rPr>
                <w:b w:val="0"/>
                <w:i w:val="0"/>
                <w:sz w:val="16"/>
              </w:rPr>
              <w:t>How to Prove Your Value When AI Does More of the Task</w:t>
            </w:r>
          </w:p>
        </w:tc>
        <w:tc>
          <w:tcPr>
            <w:tcW w:type="dxa" w:w="864"/>
          </w:tcPr>
          <w:p>
            <w:pPr>
              <w:spacing w:before="60" w:after="60" w:line="264" w:lineRule="auto"/>
            </w:pPr>
            <w:r/>
            <w:r>
              <w:rPr>
                <w:b w:val="0"/>
                <w:i w:val="0"/>
                <w:sz w:val="16"/>
              </w:rPr>
              <w:t>10</w:t>
            </w:r>
          </w:p>
        </w:tc>
        <w:tc>
          <w:tcPr>
            <w:tcW w:type="dxa" w:w="864"/>
          </w:tcPr>
          <w:p>
            <w:pPr>
              <w:spacing w:before="60" w:after="60" w:line="264" w:lineRule="auto"/>
            </w:pPr>
            <w:r/>
            <w:r>
              <w:rPr>
                <w:b w:val="0"/>
                <w:i w:val="0"/>
                <w:sz w:val="16"/>
              </w:rPr>
              <w:t>6</w:t>
            </w:r>
          </w:p>
        </w:tc>
        <w:tc>
          <w:tcPr>
            <w:tcW w:type="dxa" w:w="1080"/>
          </w:tcPr>
          <w:p>
            <w:pPr>
              <w:spacing w:before="60" w:after="60" w:line="264" w:lineRule="auto"/>
            </w:pPr>
            <w:r/>
            <w:r>
              <w:rPr>
                <w:b w:val="0"/>
                <w:i w:val="0"/>
                <w:sz w:val="16"/>
              </w:rPr>
              <w:t>40/40</w:t>
            </w:r>
          </w:p>
        </w:tc>
        <w:tc>
          <w:tcPr>
            <w:tcW w:type="dxa" w:w="792"/>
          </w:tcPr>
          <w:p>
            <w:pPr>
              <w:spacing w:before="60" w:after="60" w:line="264" w:lineRule="auto"/>
            </w:pPr>
            <w:r/>
            <w:r>
              <w:rPr>
                <w:b w:val="0"/>
                <w:i w:val="0"/>
                <w:sz w:val="16"/>
              </w:rPr>
              <w:t>37</w:t>
            </w:r>
          </w:p>
        </w:tc>
      </w:tr>
      <w:tr>
        <w:tc>
          <w:tcPr>
            <w:tcW w:type="dxa" w:w="432"/>
          </w:tcPr>
          <w:p>
            <w:pPr>
              <w:spacing w:before="60" w:after="60" w:line="264" w:lineRule="auto"/>
            </w:pPr>
            <w:r/>
            <w:r>
              <w:rPr>
                <w:b w:val="0"/>
                <w:i w:val="0"/>
                <w:sz w:val="16"/>
              </w:rPr>
              <w:t>18</w:t>
            </w:r>
          </w:p>
        </w:tc>
        <w:tc>
          <w:tcPr>
            <w:tcW w:type="dxa" w:w="5040"/>
          </w:tcPr>
          <w:p>
            <w:pPr>
              <w:spacing w:before="60" w:after="60" w:line="264" w:lineRule="auto"/>
            </w:pPr>
            <w:r/>
            <w:r>
              <w:rPr>
                <w:b w:val="0"/>
                <w:i w:val="0"/>
                <w:sz w:val="16"/>
              </w:rPr>
              <w:t>Should You Stay an Individual Contributor or Become a Manager?</w:t>
            </w:r>
          </w:p>
        </w:tc>
        <w:tc>
          <w:tcPr>
            <w:tcW w:type="dxa" w:w="864"/>
          </w:tcPr>
          <w:p>
            <w:pPr>
              <w:spacing w:before="60" w:after="60" w:line="264" w:lineRule="auto"/>
            </w:pPr>
            <w:r/>
            <w:r>
              <w:rPr>
                <w:b w:val="0"/>
                <w:i w:val="0"/>
                <w:sz w:val="16"/>
              </w:rPr>
              <w:t>10</w:t>
            </w:r>
          </w:p>
        </w:tc>
        <w:tc>
          <w:tcPr>
            <w:tcW w:type="dxa" w:w="864"/>
          </w:tcPr>
          <w:p>
            <w:pPr>
              <w:spacing w:before="60" w:after="60" w:line="264" w:lineRule="auto"/>
            </w:pPr>
            <w:r/>
            <w:r>
              <w:rPr>
                <w:b w:val="0"/>
                <w:i w:val="0"/>
                <w:sz w:val="16"/>
              </w:rPr>
              <w:t>6</w:t>
            </w:r>
          </w:p>
        </w:tc>
        <w:tc>
          <w:tcPr>
            <w:tcW w:type="dxa" w:w="1080"/>
          </w:tcPr>
          <w:p>
            <w:pPr>
              <w:spacing w:before="60" w:after="60" w:line="264" w:lineRule="auto"/>
            </w:pPr>
            <w:r/>
            <w:r>
              <w:rPr>
                <w:b w:val="0"/>
                <w:i w:val="0"/>
                <w:sz w:val="16"/>
              </w:rPr>
              <w:t>39/39</w:t>
            </w:r>
          </w:p>
        </w:tc>
        <w:tc>
          <w:tcPr>
            <w:tcW w:type="dxa" w:w="792"/>
          </w:tcPr>
          <w:p>
            <w:pPr>
              <w:spacing w:before="60" w:after="60" w:line="264" w:lineRule="auto"/>
            </w:pPr>
            <w:r/>
            <w:r>
              <w:rPr>
                <w:b w:val="0"/>
                <w:i w:val="0"/>
                <w:sz w:val="16"/>
              </w:rPr>
              <w:t>37</w:t>
            </w:r>
          </w:p>
        </w:tc>
      </w:tr>
      <w:tr>
        <w:tc>
          <w:tcPr>
            <w:tcW w:type="dxa" w:w="432"/>
          </w:tcPr>
          <w:p>
            <w:pPr>
              <w:spacing w:before="60" w:after="60" w:line="264" w:lineRule="auto"/>
            </w:pPr>
            <w:r/>
            <w:r>
              <w:rPr>
                <w:b w:val="0"/>
                <w:i w:val="0"/>
                <w:sz w:val="16"/>
              </w:rPr>
              <w:t>19</w:t>
            </w:r>
          </w:p>
        </w:tc>
        <w:tc>
          <w:tcPr>
            <w:tcW w:type="dxa" w:w="5040"/>
          </w:tcPr>
          <w:p>
            <w:pPr>
              <w:spacing w:before="60" w:after="60" w:line="264" w:lineRule="auto"/>
            </w:pPr>
            <w:r/>
            <w:r>
              <w:rPr>
                <w:b w:val="0"/>
                <w:i w:val="0"/>
                <w:sz w:val="16"/>
              </w:rPr>
              <w:t>Should You Become a Consultant? The Part Everyone Leaves Out</w:t>
            </w:r>
          </w:p>
        </w:tc>
        <w:tc>
          <w:tcPr>
            <w:tcW w:type="dxa" w:w="864"/>
          </w:tcPr>
          <w:p>
            <w:pPr>
              <w:spacing w:before="60" w:after="60" w:line="264" w:lineRule="auto"/>
            </w:pPr>
            <w:r/>
            <w:r>
              <w:rPr>
                <w:b w:val="0"/>
                <w:i w:val="0"/>
                <w:sz w:val="16"/>
              </w:rPr>
              <w:t>10</w:t>
            </w:r>
          </w:p>
        </w:tc>
        <w:tc>
          <w:tcPr>
            <w:tcW w:type="dxa" w:w="864"/>
          </w:tcPr>
          <w:p>
            <w:pPr>
              <w:spacing w:before="60" w:after="60" w:line="264" w:lineRule="auto"/>
            </w:pPr>
            <w:r/>
            <w:r>
              <w:rPr>
                <w:b w:val="0"/>
                <w:i w:val="0"/>
                <w:sz w:val="16"/>
              </w:rPr>
              <w:t>6</w:t>
            </w:r>
          </w:p>
        </w:tc>
        <w:tc>
          <w:tcPr>
            <w:tcW w:type="dxa" w:w="1080"/>
          </w:tcPr>
          <w:p>
            <w:pPr>
              <w:spacing w:before="60" w:after="60" w:line="264" w:lineRule="auto"/>
            </w:pPr>
            <w:r/>
            <w:r>
              <w:rPr>
                <w:b w:val="0"/>
                <w:i w:val="0"/>
                <w:sz w:val="16"/>
              </w:rPr>
              <w:t>39/39</w:t>
            </w:r>
          </w:p>
        </w:tc>
        <w:tc>
          <w:tcPr>
            <w:tcW w:type="dxa" w:w="792"/>
          </w:tcPr>
          <w:p>
            <w:pPr>
              <w:spacing w:before="60" w:after="60" w:line="264" w:lineRule="auto"/>
            </w:pPr>
            <w:r/>
            <w:r>
              <w:rPr>
                <w:b w:val="0"/>
                <w:i w:val="0"/>
                <w:sz w:val="16"/>
              </w:rPr>
              <w:t>37</w:t>
            </w:r>
          </w:p>
        </w:tc>
      </w:tr>
      <w:tr>
        <w:tc>
          <w:tcPr>
            <w:tcW w:type="dxa" w:w="432"/>
          </w:tcPr>
          <w:p>
            <w:pPr>
              <w:spacing w:before="60" w:after="60" w:line="264" w:lineRule="auto"/>
            </w:pPr>
            <w:r/>
            <w:r>
              <w:rPr>
                <w:b w:val="0"/>
                <w:i w:val="0"/>
                <w:sz w:val="16"/>
              </w:rPr>
              <w:t>20</w:t>
            </w:r>
          </w:p>
        </w:tc>
        <w:tc>
          <w:tcPr>
            <w:tcW w:type="dxa" w:w="5040"/>
          </w:tcPr>
          <w:p>
            <w:pPr>
              <w:spacing w:before="60" w:after="60" w:line="264" w:lineRule="auto"/>
            </w:pPr>
            <w:r/>
            <w:r>
              <w:rPr>
                <w:b w:val="0"/>
                <w:i w:val="0"/>
                <w:sz w:val="16"/>
              </w:rPr>
              <w:t>How to Return After a Career Break Without Starting at Zero</w:t>
            </w:r>
          </w:p>
        </w:tc>
        <w:tc>
          <w:tcPr>
            <w:tcW w:type="dxa" w:w="864"/>
          </w:tcPr>
          <w:p>
            <w:pPr>
              <w:spacing w:before="60" w:after="60" w:line="264" w:lineRule="auto"/>
            </w:pPr>
            <w:r/>
            <w:r>
              <w:rPr>
                <w:b w:val="0"/>
                <w:i w:val="0"/>
                <w:sz w:val="16"/>
              </w:rPr>
              <w:t>10</w:t>
            </w:r>
          </w:p>
        </w:tc>
        <w:tc>
          <w:tcPr>
            <w:tcW w:type="dxa" w:w="864"/>
          </w:tcPr>
          <w:p>
            <w:pPr>
              <w:spacing w:before="60" w:after="60" w:line="264" w:lineRule="auto"/>
            </w:pPr>
            <w:r/>
            <w:r>
              <w:rPr>
                <w:b w:val="0"/>
                <w:i w:val="0"/>
                <w:sz w:val="16"/>
              </w:rPr>
              <w:t>6</w:t>
            </w:r>
          </w:p>
        </w:tc>
        <w:tc>
          <w:tcPr>
            <w:tcW w:type="dxa" w:w="1080"/>
          </w:tcPr>
          <w:p>
            <w:pPr>
              <w:spacing w:before="60" w:after="60" w:line="264" w:lineRule="auto"/>
            </w:pPr>
            <w:r/>
            <w:r>
              <w:rPr>
                <w:b w:val="0"/>
                <w:i w:val="0"/>
                <w:sz w:val="16"/>
              </w:rPr>
              <w:t>40/40</w:t>
            </w:r>
          </w:p>
        </w:tc>
        <w:tc>
          <w:tcPr>
            <w:tcW w:type="dxa" w:w="792"/>
          </w:tcPr>
          <w:p>
            <w:pPr>
              <w:spacing w:before="60" w:after="60" w:line="264" w:lineRule="auto"/>
            </w:pPr>
            <w:r/>
            <w:r>
              <w:rPr>
                <w:b w:val="0"/>
                <w:i w:val="0"/>
                <w:sz w:val="16"/>
              </w:rPr>
              <w:t>37</w:t>
            </w:r>
          </w:p>
        </w:tc>
      </w:tr>
      <w:tr>
        <w:tc>
          <w:tcPr>
            <w:tcW w:type="dxa" w:w="432"/>
          </w:tcPr>
          <w:p>
            <w:pPr>
              <w:spacing w:before="60" w:after="60" w:line="264" w:lineRule="auto"/>
            </w:pPr>
            <w:r/>
            <w:r>
              <w:rPr>
                <w:b w:val="0"/>
                <w:i w:val="0"/>
                <w:sz w:val="16"/>
              </w:rPr>
              <w:t>21</w:t>
            </w:r>
          </w:p>
        </w:tc>
        <w:tc>
          <w:tcPr>
            <w:tcW w:type="dxa" w:w="5040"/>
          </w:tcPr>
          <w:p>
            <w:pPr>
              <w:spacing w:before="60" w:after="60" w:line="264" w:lineRule="auto"/>
            </w:pPr>
            <w:r/>
            <w:r>
              <w:rPr>
                <w:b w:val="0"/>
                <w:i w:val="0"/>
                <w:sz w:val="16"/>
              </w:rPr>
              <w:t>What You Must Relearn When You Change Industries</w:t>
            </w:r>
          </w:p>
        </w:tc>
        <w:tc>
          <w:tcPr>
            <w:tcW w:type="dxa" w:w="864"/>
          </w:tcPr>
          <w:p>
            <w:pPr>
              <w:spacing w:before="60" w:after="60" w:line="264" w:lineRule="auto"/>
            </w:pPr>
            <w:r/>
            <w:r>
              <w:rPr>
                <w:b w:val="0"/>
                <w:i w:val="0"/>
                <w:sz w:val="16"/>
              </w:rPr>
              <w:t>10</w:t>
            </w:r>
          </w:p>
        </w:tc>
        <w:tc>
          <w:tcPr>
            <w:tcW w:type="dxa" w:w="864"/>
          </w:tcPr>
          <w:p>
            <w:pPr>
              <w:spacing w:before="60" w:after="60" w:line="264" w:lineRule="auto"/>
            </w:pPr>
            <w:r/>
            <w:r>
              <w:rPr>
                <w:b w:val="0"/>
                <w:i w:val="0"/>
                <w:sz w:val="16"/>
              </w:rPr>
              <w:t>6</w:t>
            </w:r>
          </w:p>
        </w:tc>
        <w:tc>
          <w:tcPr>
            <w:tcW w:type="dxa" w:w="1080"/>
          </w:tcPr>
          <w:p>
            <w:pPr>
              <w:spacing w:before="60" w:after="60" w:line="264" w:lineRule="auto"/>
            </w:pPr>
            <w:r/>
            <w:r>
              <w:rPr>
                <w:b w:val="0"/>
                <w:i w:val="0"/>
                <w:sz w:val="16"/>
              </w:rPr>
              <w:t>39/39</w:t>
            </w:r>
          </w:p>
        </w:tc>
        <w:tc>
          <w:tcPr>
            <w:tcW w:type="dxa" w:w="792"/>
          </w:tcPr>
          <w:p>
            <w:pPr>
              <w:spacing w:before="60" w:after="60" w:line="264" w:lineRule="auto"/>
            </w:pPr>
            <w:r/>
            <w:r>
              <w:rPr>
                <w:b w:val="0"/>
                <w:i w:val="0"/>
                <w:sz w:val="16"/>
              </w:rPr>
              <w:t>37</w:t>
            </w:r>
          </w:p>
        </w:tc>
      </w:tr>
    </w:tbl>
    <w:p>
      <w:pPr>
        <w:spacing w:after="120"/>
      </w:pPr>
    </w:p>
    <w:p>
      <w:pPr>
        <w:spacing w:before="320" w:after="120"/>
        <w:keepNext w:val="1"/>
        <w:keepLines w:val="1"/>
      </w:pPr>
      <w:r>
        <w:rPr>
          <w:b/>
          <w:i w:val="0"/>
          <w:color w:val="112345"/>
          <w:sz w:val="26"/>
        </w:rPr>
        <w:t>THE SOURCE HIERARCHY</w:t>
      </w:r>
    </w:p>
    <w:p>
      <w:pPr>
        <w:spacing w:after="80" w:line="278" w:lineRule="auto"/>
        <w:ind w:left="547" w:hanging="230"/>
      </w:pPr>
      <w:r>
        <w:rPr>
          <w:sz w:val="21"/>
        </w:rPr>
        <w:t>•   The corrected September 11, 2026 recording master wins in every conflict. Where any earlier package disagrees with it, the master is right.</w:t>
      </w:r>
    </w:p>
    <w:p>
      <w:pPr>
        <w:spacing w:after="80" w:line="278" w:lineRule="auto"/>
        <w:ind w:left="547" w:hanging="230"/>
      </w:pPr>
      <w:r>
        <w:rPr>
          <w:sz w:val="21"/>
        </w:rPr>
        <w:t>•   The script sets were not merged. No earlier wording was carried back into a master.</w:t>
      </w:r>
    </w:p>
    <w:p>
      <w:pPr>
        <w:spacing w:after="80" w:line="278" w:lineRule="auto"/>
        <w:ind w:left="547" w:hanging="230"/>
      </w:pPr>
      <w:r>
        <w:rPr>
          <w:sz w:val="21"/>
        </w:rPr>
        <w:t>•   No master was rewritten, tightened, expanded or shortened. Each was copied byte for byte into its package and never written to.</w:t>
      </w:r>
    </w:p>
    <w:p>
      <w:pPr>
        <w:spacing w:after="80" w:line="278" w:lineRule="auto"/>
        <w:ind w:left="547" w:hanging="230"/>
      </w:pPr>
      <w:r>
        <w:rPr>
          <w:sz w:val="21"/>
        </w:rPr>
        <w:t>•   The Videos 4 to 7 handoff and the Videos 8 to 13 packages are secondary reference only.</w:t>
      </w:r>
    </w:p>
    <w:p>
      <w:pPr>
        <w:spacing w:before="320" w:after="120"/>
        <w:keepNext w:val="1"/>
        <w:keepLines w:val="1"/>
      </w:pPr>
      <w:r>
        <w:rPr>
          <w:b/>
          <w:i w:val="0"/>
          <w:color w:val="112345"/>
          <w:sz w:val="26"/>
        </w:rPr>
        <w:t>PRIOR-ASSET AUDIT</w:t>
      </w:r>
    </w:p>
    <w:p>
      <w:pPr>
        <w:spacing w:before="0" w:after="160"/>
      </w:pPr>
      <w:r>
        <w:rPr>
          <w:b w:val="0"/>
          <w:i w:val="0"/>
          <w:sz w:val="22"/>
        </w:rPr>
        <w:t>28 of 185 newly rendered assets are byte-identical to an asset in an earlier package. Everything else was rebuilt, had its copy updated, or is new. Nothing is described as reuse because its topic sounded similar.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4320"/>
            <w:shd w:val="clear" w:color="auto" w:fill="F3EFE6"/>
          </w:tcPr>
          <w:p>
            <w:pPr>
              <w:spacing w:before="60" w:after="60" w:line="264" w:lineRule="auto"/>
            </w:pPr>
            <w:r/>
            <w:r>
              <w:rPr>
                <w:b/>
                <w:i w:val="0"/>
                <w:color w:val="112345"/>
                <w:sz w:val="17"/>
              </w:rPr>
              <w:t>CLASSIFICATION</w:t>
            </w:r>
          </w:p>
        </w:tc>
        <w:tc>
          <w:tcPr>
            <w:tcW w:type="dxa" w:w="1440"/>
            <w:shd w:val="clear" w:color="auto" w:fill="F3EFE6"/>
          </w:tcPr>
          <w:p>
            <w:pPr>
              <w:spacing w:before="60" w:after="60" w:line="264" w:lineRule="auto"/>
            </w:pPr>
            <w:r/>
            <w:r>
              <w:rPr>
                <w:b/>
                <w:i w:val="0"/>
                <w:color w:val="112345"/>
                <w:sz w:val="17"/>
              </w:rPr>
              <w:t>ASSETS</w:t>
            </w:r>
          </w:p>
        </w:tc>
      </w:tr>
      <w:tr>
        <w:tc>
          <w:tcPr>
            <w:tcW w:type="dxa" w:w="4320"/>
          </w:tcPr>
          <w:p>
            <w:pPr>
              <w:spacing w:before="60" w:after="60" w:line="264" w:lineRule="auto"/>
            </w:pPr>
            <w:r/>
            <w:r>
              <w:rPr>
                <w:b w:val="0"/>
                <w:i w:val="0"/>
                <w:sz w:val="18"/>
              </w:rPr>
              <w:t>NEW</w:t>
            </w:r>
          </w:p>
        </w:tc>
        <w:tc>
          <w:tcPr>
            <w:tcW w:type="dxa" w:w="1440"/>
          </w:tcPr>
          <w:p>
            <w:pPr>
              <w:spacing w:before="60" w:after="60" w:line="264" w:lineRule="auto"/>
            </w:pPr>
            <w:r/>
            <w:r>
              <w:rPr>
                <w:b w:val="0"/>
                <w:i w:val="0"/>
                <w:sz w:val="18"/>
              </w:rPr>
              <w:t>61</w:t>
            </w:r>
          </w:p>
        </w:tc>
      </w:tr>
      <w:tr>
        <w:tc>
          <w:tcPr>
            <w:tcW w:type="dxa" w:w="4320"/>
          </w:tcPr>
          <w:p>
            <w:pPr>
              <w:spacing w:before="60" w:after="60" w:line="264" w:lineRule="auto"/>
            </w:pPr>
            <w:r/>
            <w:r>
              <w:rPr>
                <w:b w:val="0"/>
                <w:i w:val="0"/>
                <w:sz w:val="18"/>
              </w:rPr>
              <w:t>COPY UPDATE</w:t>
            </w:r>
          </w:p>
        </w:tc>
        <w:tc>
          <w:tcPr>
            <w:tcW w:type="dxa" w:w="1440"/>
          </w:tcPr>
          <w:p>
            <w:pPr>
              <w:spacing w:before="60" w:after="60" w:line="264" w:lineRule="auto"/>
            </w:pPr>
            <w:r/>
            <w:r>
              <w:rPr>
                <w:b w:val="0"/>
                <w:i w:val="0"/>
                <w:sz w:val="18"/>
              </w:rPr>
              <w:t>60</w:t>
            </w:r>
          </w:p>
        </w:tc>
      </w:tr>
      <w:tr>
        <w:tc>
          <w:tcPr>
            <w:tcW w:type="dxa" w:w="4320"/>
          </w:tcPr>
          <w:p>
            <w:pPr>
              <w:spacing w:before="60" w:after="60" w:line="264" w:lineRule="auto"/>
            </w:pPr>
            <w:r/>
            <w:r>
              <w:rPr>
                <w:b w:val="0"/>
                <w:i w:val="0"/>
                <w:sz w:val="18"/>
              </w:rPr>
              <w:t>REBUILD</w:t>
            </w:r>
          </w:p>
        </w:tc>
        <w:tc>
          <w:tcPr>
            <w:tcW w:type="dxa" w:w="1440"/>
          </w:tcPr>
          <w:p>
            <w:pPr>
              <w:spacing w:before="60" w:after="60" w:line="264" w:lineRule="auto"/>
            </w:pPr>
            <w:r/>
            <w:r>
              <w:rPr>
                <w:b w:val="0"/>
                <w:i w:val="0"/>
                <w:sz w:val="18"/>
              </w:rPr>
              <w:t>33</w:t>
            </w:r>
          </w:p>
        </w:tc>
      </w:tr>
      <w:tr>
        <w:tc>
          <w:tcPr>
            <w:tcW w:type="dxa" w:w="4320"/>
          </w:tcPr>
          <w:p>
            <w:pPr>
              <w:spacing w:before="60" w:after="60" w:line="264" w:lineRule="auto"/>
            </w:pPr>
            <w:r/>
            <w:r>
              <w:rPr>
                <w:b w:val="0"/>
                <w:i w:val="0"/>
                <w:sz w:val="18"/>
              </w:rPr>
              <w:t>REUSE</w:t>
            </w:r>
          </w:p>
        </w:tc>
        <w:tc>
          <w:tcPr>
            <w:tcW w:type="dxa" w:w="1440"/>
          </w:tcPr>
          <w:p>
            <w:pPr>
              <w:spacing w:before="60" w:after="60" w:line="264" w:lineRule="auto"/>
            </w:pPr>
            <w:r/>
            <w:r>
              <w:rPr>
                <w:b w:val="0"/>
                <w:i w:val="0"/>
                <w:sz w:val="18"/>
              </w:rPr>
              <w:t>29</w:t>
            </w:r>
          </w:p>
        </w:tc>
      </w:tr>
      <w:tr>
        <w:tc>
          <w:tcPr>
            <w:tcW w:type="dxa" w:w="4320"/>
          </w:tcPr>
          <w:p>
            <w:pPr>
              <w:spacing w:before="60" w:after="60" w:line="264" w:lineRule="auto"/>
            </w:pPr>
            <w:r/>
            <w:r>
              <w:rPr>
                <w:b w:val="0"/>
                <w:i w:val="0"/>
                <w:sz w:val="18"/>
              </w:rPr>
              <w:t>REMOVE, replaced by NEW</w:t>
            </w:r>
          </w:p>
        </w:tc>
        <w:tc>
          <w:tcPr>
            <w:tcW w:type="dxa" w:w="1440"/>
          </w:tcPr>
          <w:p>
            <w:pPr>
              <w:spacing w:before="60" w:after="60" w:line="264" w:lineRule="auto"/>
            </w:pPr>
            <w:r/>
            <w:r>
              <w:rPr>
                <w:b w:val="0"/>
                <w:i w:val="0"/>
                <w:sz w:val="18"/>
              </w:rPr>
              <w:t>2</w:t>
            </w:r>
          </w:p>
        </w:tc>
      </w:tr>
    </w:tbl>
    <w:p>
      <w:pPr>
        <w:spacing w:after="120"/>
      </w:pPr>
    </w:p>
    <w:p>
      <w:pPr>
        <w:spacing w:before="320" w:after="120"/>
        <w:keepNext w:val="1"/>
        <w:keepLines w:val="1"/>
      </w:pPr>
      <w:r>
        <w:rPr>
          <w:b/>
          <w:i w:val="0"/>
          <w:color w:val="112345"/>
          <w:sz w:val="26"/>
        </w:rPr>
        <w:t>FLAGGED, NOT REPAIRED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V</w:t>
            </w:r>
          </w:p>
        </w:tc>
        <w:tc>
          <w:tcPr>
            <w:tcW w:type="dxa" w:w="1440"/>
            <w:shd w:val="clear" w:color="auto" w:fill="F3EFE6"/>
          </w:tcPr>
          <w:p>
            <w:pPr>
              <w:spacing w:before="60" w:after="60" w:line="264" w:lineRule="auto"/>
            </w:pPr>
            <w:r/>
            <w:r>
              <w:rPr>
                <w:b/>
                <w:i w:val="0"/>
                <w:color w:val="112345"/>
                <w:sz w:val="17"/>
              </w:rPr>
              <w:t>KIND</w:t>
            </w:r>
          </w:p>
        </w:tc>
        <w:tc>
          <w:tcPr>
            <w:tcW w:type="dxa" w:w="7632"/>
            <w:shd w:val="clear" w:color="auto" w:fill="F3EFE6"/>
          </w:tcPr>
          <w:p>
            <w:pPr>
              <w:spacing w:before="60" w:after="60" w:line="264" w:lineRule="auto"/>
            </w:pPr>
            <w:r/>
            <w:r>
              <w:rPr>
                <w:b/>
                <w:i w:val="0"/>
                <w:color w:val="112345"/>
                <w:sz w:val="17"/>
              </w:rPr>
              <w:t>FINDING</w:t>
            </w:r>
          </w:p>
        </w:tc>
      </w:tr>
      <w:tr>
        <w:tc>
          <w:tcPr>
            <w:tcW w:type="dxa" w:w="576"/>
          </w:tcPr>
          <w:p>
            <w:pPr>
              <w:spacing w:before="60" w:after="60" w:line="264" w:lineRule="auto"/>
            </w:pPr>
            <w:r/>
            <w:r>
              <w:rPr>
                <w:b w:val="0"/>
                <w:i w:val="0"/>
                <w:sz w:val="16"/>
              </w:rPr>
              <w:t>V9</w:t>
            </w:r>
          </w:p>
        </w:tc>
        <w:tc>
          <w:tcPr>
            <w:tcW w:type="dxa" w:w="1440"/>
          </w:tcPr>
          <w:p>
            <w:pPr>
              <w:spacing w:before="60" w:after="60" w:line="264" w:lineRule="auto"/>
            </w:pPr>
            <w:r/>
            <w:r>
              <w:rPr>
                <w:b w:val="0"/>
                <w:i w:val="0"/>
                <w:sz w:val="16"/>
              </w:rPr>
              <w:t>RUNTIME</w:t>
            </w:r>
          </w:p>
        </w:tc>
        <w:tc>
          <w:tcPr>
            <w:tcW w:type="dxa" w:w="7632"/>
          </w:tcPr>
          <w:p>
            <w:pPr>
              <w:spacing w:before="60" w:after="60" w:line="264" w:lineRule="auto"/>
            </w:pPr>
            <w:r/>
            <w:r>
              <w:rPr>
                <w:b w:val="0"/>
                <w:i w:val="0"/>
                <w:sz w:val="16"/>
              </w:rPr>
              <w:t>below the target its own master states. 1153 words, 7:57 to 8:52 at 130 to 145 wpm against 'Approximately 9:15 to 10:15'. The estimate is speech only and excludes pauses and visual holds. Not lengthened.</w:t>
            </w:r>
          </w:p>
        </w:tc>
      </w:tr>
      <w:tr>
        <w:tc>
          <w:tcPr>
            <w:tcW w:type="dxa" w:w="576"/>
          </w:tcPr>
          <w:p>
            <w:pPr>
              <w:spacing w:before="60" w:after="60" w:line="264" w:lineRule="auto"/>
            </w:pPr>
            <w:r/>
            <w:r>
              <w:rPr>
                <w:b w:val="0"/>
                <w:i w:val="0"/>
                <w:sz w:val="16"/>
              </w:rPr>
              <w:t>V10</w:t>
            </w:r>
          </w:p>
        </w:tc>
        <w:tc>
          <w:tcPr>
            <w:tcW w:type="dxa" w:w="1440"/>
          </w:tcPr>
          <w:p>
            <w:pPr>
              <w:spacing w:before="60" w:after="60" w:line="264" w:lineRule="auto"/>
            </w:pPr>
            <w:r/>
            <w:r>
              <w:rPr>
                <w:b w:val="0"/>
                <w:i w:val="0"/>
                <w:sz w:val="16"/>
              </w:rPr>
              <w:t>RUNTIME</w:t>
            </w:r>
          </w:p>
        </w:tc>
        <w:tc>
          <w:tcPr>
            <w:tcW w:type="dxa" w:w="7632"/>
          </w:tcPr>
          <w:p>
            <w:pPr>
              <w:spacing w:before="60" w:after="60" w:line="264" w:lineRule="auto"/>
            </w:pPr>
            <w:r/>
            <w:r>
              <w:rPr>
                <w:b w:val="0"/>
                <w:i w:val="0"/>
                <w:sz w:val="16"/>
              </w:rPr>
              <w:t>below the target its own master states. 1106 words, 7:38 to 8:30 at 130 to 145 wpm against 'Approximately 9:00 to 10:00'. The estimate is speech only and excludes pauses and visual holds. Not lengthened.</w:t>
            </w:r>
          </w:p>
        </w:tc>
      </w:tr>
      <w:tr>
        <w:tc>
          <w:tcPr>
            <w:tcW w:type="dxa" w:w="576"/>
          </w:tcPr>
          <w:p>
            <w:pPr>
              <w:spacing w:before="60" w:after="60" w:line="264" w:lineRule="auto"/>
            </w:pPr>
            <w:r/>
            <w:r>
              <w:rPr>
                <w:b w:val="0"/>
                <w:i w:val="0"/>
                <w:sz w:val="16"/>
              </w:rPr>
              <w:t>V11</w:t>
            </w:r>
          </w:p>
        </w:tc>
        <w:tc>
          <w:tcPr>
            <w:tcW w:type="dxa" w:w="1440"/>
          </w:tcPr>
          <w:p>
            <w:pPr>
              <w:spacing w:before="60" w:after="60" w:line="264" w:lineRule="auto"/>
            </w:pPr>
            <w:r/>
            <w:r>
              <w:rPr>
                <w:b w:val="0"/>
                <w:i w:val="0"/>
                <w:sz w:val="16"/>
              </w:rPr>
              <w:t>RUNTIME</w:t>
            </w:r>
          </w:p>
        </w:tc>
        <w:tc>
          <w:tcPr>
            <w:tcW w:type="dxa" w:w="7632"/>
          </w:tcPr>
          <w:p>
            <w:pPr>
              <w:spacing w:before="60" w:after="60" w:line="264" w:lineRule="auto"/>
            </w:pPr>
            <w:r/>
            <w:r>
              <w:rPr>
                <w:b w:val="0"/>
                <w:i w:val="0"/>
                <w:sz w:val="16"/>
              </w:rPr>
              <w:t>below the target its own master states. 1198 words, 8:16 to 9:13 at 130 to 145 wpm against 'Approximately 9:30 to 10:30'. The estimate is speech only and excludes pauses and visual holds. Not lengthened.</w:t>
            </w:r>
          </w:p>
        </w:tc>
      </w:tr>
      <w:tr>
        <w:tc>
          <w:tcPr>
            <w:tcW w:type="dxa" w:w="576"/>
          </w:tcPr>
          <w:p>
            <w:pPr>
              <w:spacing w:before="60" w:after="60" w:line="264" w:lineRule="auto"/>
            </w:pPr>
            <w:r/>
            <w:r>
              <w:rPr>
                <w:b w:val="0"/>
                <w:i w:val="0"/>
                <w:sz w:val="16"/>
              </w:rPr>
              <w:t>V12</w:t>
            </w:r>
          </w:p>
        </w:tc>
        <w:tc>
          <w:tcPr>
            <w:tcW w:type="dxa" w:w="1440"/>
          </w:tcPr>
          <w:p>
            <w:pPr>
              <w:spacing w:before="60" w:after="60" w:line="264" w:lineRule="auto"/>
            </w:pPr>
            <w:r/>
            <w:r>
              <w:rPr>
                <w:b w:val="0"/>
                <w:i w:val="0"/>
                <w:sz w:val="16"/>
              </w:rPr>
              <w:t>RUNTIME</w:t>
            </w:r>
          </w:p>
        </w:tc>
        <w:tc>
          <w:tcPr>
            <w:tcW w:type="dxa" w:w="7632"/>
          </w:tcPr>
          <w:p>
            <w:pPr>
              <w:spacing w:before="60" w:after="60" w:line="264" w:lineRule="auto"/>
            </w:pPr>
            <w:r/>
            <w:r>
              <w:rPr>
                <w:b w:val="0"/>
                <w:i w:val="0"/>
                <w:sz w:val="16"/>
              </w:rPr>
              <w:t>below the target its own master states. 1185 words, 8:10 to 9:07 at 130 to 145 wpm against 'Approximately 9:15 to 10:15'. The estimate is speech only and excludes pauses and visual holds. Not lengthened.</w:t>
            </w:r>
          </w:p>
        </w:tc>
      </w:tr>
      <w:tr>
        <w:tc>
          <w:tcPr>
            <w:tcW w:type="dxa" w:w="576"/>
          </w:tcPr>
          <w:p>
            <w:pPr>
              <w:spacing w:before="60" w:after="60" w:line="264" w:lineRule="auto"/>
            </w:pPr>
            <w:r/>
            <w:r>
              <w:rPr>
                <w:b w:val="0"/>
                <w:i w:val="0"/>
                <w:sz w:val="16"/>
              </w:rPr>
              <w:t>V14</w:t>
            </w:r>
          </w:p>
        </w:tc>
        <w:tc>
          <w:tcPr>
            <w:tcW w:type="dxa" w:w="1440"/>
          </w:tcPr>
          <w:p>
            <w:pPr>
              <w:spacing w:before="60" w:after="60" w:line="264" w:lineRule="auto"/>
            </w:pPr>
            <w:r/>
            <w:r>
              <w:rPr>
                <w:b w:val="0"/>
                <w:i w:val="0"/>
                <w:sz w:val="16"/>
              </w:rPr>
              <w:t>TYPOGRAPHY</w:t>
            </w:r>
          </w:p>
        </w:tc>
        <w:tc>
          <w:tcPr>
            <w:tcW w:type="dxa" w:w="7632"/>
          </w:tcPr>
          <w:p>
            <w:pPr>
              <w:spacing w:before="60" w:after="60" w:line="264" w:lineRule="auto"/>
            </w:pPr>
            <w:r/>
            <w:r>
              <w:rPr>
                <w:b w:val="0"/>
                <w:i w:val="0"/>
                <w:sz w:val="16"/>
              </w:rPr>
              <w:t>apostrophe glyph differs from the destination master's own title. V14's Watch Next row writes it as 'The Career Gaps You Don’t See Until the Work Gets Harder'. V15's Title row writes it as "The Career Gaps You Don't See Until the Work Gets Harder". Same words, different apostrophe. RESOLVED on the production side: the Watch Next card carries V15's canonical title exactly. Neither locked master is edited and both keep their checksums.</w:t>
            </w:r>
          </w:p>
        </w:tc>
      </w:tr>
      <w:tr>
        <w:tc>
          <w:tcPr>
            <w:tcW w:type="dxa" w:w="576"/>
          </w:tcPr>
          <w:p>
            <w:pPr>
              <w:spacing w:before="60" w:after="60" w:line="264" w:lineRule="auto"/>
            </w:pPr>
            <w:r/>
            <w:r>
              <w:rPr>
                <w:b w:val="0"/>
                <w:i w:val="0"/>
                <w:sz w:val="16"/>
              </w:rPr>
              <w:t>V6</w:t>
            </w:r>
          </w:p>
        </w:tc>
        <w:tc>
          <w:tcPr>
            <w:tcW w:type="dxa" w:w="1440"/>
          </w:tcPr>
          <w:p>
            <w:pPr>
              <w:spacing w:before="60" w:after="60" w:line="264" w:lineRule="auto"/>
            </w:pPr>
            <w:r/>
            <w:r>
              <w:rPr>
                <w:b w:val="0"/>
                <w:i w:val="0"/>
                <w:sz w:val="16"/>
              </w:rPr>
              <w:t>RESTORED</w:t>
            </w:r>
          </w:p>
        </w:tc>
        <w:tc>
          <w:tcPr>
            <w:tcW w:type="dxa" w:w="7632"/>
          </w:tcPr>
          <w:p>
            <w:pPr>
              <w:spacing w:before="60" w:after="60" w:line="264" w:lineRule="auto"/>
            </w:pPr>
            <w:r/>
            <w:r>
              <w:rPr>
                <w:b w:val="0"/>
                <w:i w:val="0"/>
                <w:sz w:val="16"/>
              </w:rPr>
              <w:t>restored from a compressed supplied master. The September 11 master carried about half the approved teaching. The spoken source of truth is now Video_6_RESTORED_Regular_Length_Recording_Master.docx, 1202 words, 8:17 to 9:15 at 130 to 145 wpm, against 1151 in the last full-length approved master. The supplied file is unchanged in _source/ and still matches its original checksum. No new teaching was authored.</w:t>
            </w:r>
          </w:p>
        </w:tc>
      </w:tr>
      <w:tr>
        <w:tc>
          <w:tcPr>
            <w:tcW w:type="dxa" w:w="576"/>
          </w:tcPr>
          <w:p>
            <w:pPr>
              <w:spacing w:before="60" w:after="60" w:line="264" w:lineRule="auto"/>
            </w:pPr>
            <w:r/>
            <w:r>
              <w:rPr>
                <w:b w:val="0"/>
                <w:i w:val="0"/>
                <w:sz w:val="16"/>
              </w:rPr>
              <w:t>V7</w:t>
            </w:r>
          </w:p>
        </w:tc>
        <w:tc>
          <w:tcPr>
            <w:tcW w:type="dxa" w:w="1440"/>
          </w:tcPr>
          <w:p>
            <w:pPr>
              <w:spacing w:before="60" w:after="60" w:line="264" w:lineRule="auto"/>
            </w:pPr>
            <w:r/>
            <w:r>
              <w:rPr>
                <w:b w:val="0"/>
                <w:i w:val="0"/>
                <w:sz w:val="16"/>
              </w:rPr>
              <w:t>RESTORED</w:t>
            </w:r>
          </w:p>
        </w:tc>
        <w:tc>
          <w:tcPr>
            <w:tcW w:type="dxa" w:w="7632"/>
          </w:tcPr>
          <w:p>
            <w:pPr>
              <w:spacing w:before="60" w:after="60" w:line="264" w:lineRule="auto"/>
            </w:pPr>
            <w:r/>
            <w:r>
              <w:rPr>
                <w:b w:val="0"/>
                <w:i w:val="0"/>
                <w:sz w:val="16"/>
              </w:rPr>
              <w:t>restored from a compressed supplied master. The September 11 master carried about half the approved teaching. The spoken source of truth is now Video_7_RESTORED_Regular_Length_Recording_Master.docx, 1229 words, 8:29 to 9:27 at 130 to 145 wpm, against 1209 in the last full-length approved master. The supplied file is unchanged in _source/ and still matches its original checksum. No new teaching was authored.</w:t>
            </w:r>
          </w:p>
        </w:tc>
      </w:tr>
      <w:tr>
        <w:tc>
          <w:tcPr>
            <w:tcW w:type="dxa" w:w="576"/>
          </w:tcPr>
          <w:p>
            <w:pPr>
              <w:spacing w:before="60" w:after="60" w:line="264" w:lineRule="auto"/>
            </w:pPr>
            <w:r/>
            <w:r>
              <w:rPr>
                <w:b w:val="0"/>
                <w:i w:val="0"/>
                <w:sz w:val="16"/>
              </w:rPr>
              <w:t>V8</w:t>
            </w:r>
          </w:p>
        </w:tc>
        <w:tc>
          <w:tcPr>
            <w:tcW w:type="dxa" w:w="1440"/>
          </w:tcPr>
          <w:p>
            <w:pPr>
              <w:spacing w:before="60" w:after="60" w:line="264" w:lineRule="auto"/>
            </w:pPr>
            <w:r/>
            <w:r>
              <w:rPr>
                <w:b w:val="0"/>
                <w:i w:val="0"/>
                <w:sz w:val="16"/>
              </w:rPr>
              <w:t>RESTORED</w:t>
            </w:r>
          </w:p>
        </w:tc>
        <w:tc>
          <w:tcPr>
            <w:tcW w:type="dxa" w:w="7632"/>
          </w:tcPr>
          <w:p>
            <w:pPr>
              <w:spacing w:before="60" w:after="60" w:line="264" w:lineRule="auto"/>
            </w:pPr>
            <w:r/>
            <w:r>
              <w:rPr>
                <w:b w:val="0"/>
                <w:i w:val="0"/>
                <w:sz w:val="16"/>
              </w:rPr>
              <w:t>restored from a compressed supplied master. The September 11 master carried about half the approved teaching. The spoken source of truth is now Video_8_RESTORED_Regular_Length_Recording_Master.docx, 1289 words, 8:53 to 9:55 at 130 to 145 wpm, against 1198 in the last full-length approved master. The supplied file is unchanged in _source/ and still matches its original checksum. No new teaching was authored.</w:t>
            </w:r>
          </w:p>
        </w:tc>
      </w:tr>
    </w:tbl>
    <w:p>
      <w:pPr>
        <w:spacing w:after="120"/>
      </w:pPr>
    </w:p>
    <w:p>
      <w:pPr>
        <w:spacing w:before="100" w:after="200"/>
      </w:pPr>
      <w:r>
        <w:rPr>
          <w:b w:val="0"/>
          <w:i w:val="0"/>
          <w:color w:val="5A6B82"/>
          <w:sz w:val="19"/>
        </w:rPr>
        <w:t>None of these was corrected. Approved speech is not edited, and a difference between two approved masters is not resolved by rewriting one of them.</w:t>
      </w:r>
    </w:p>
    <w:p>
      <w:pPr>
        <w:spacing w:before="320" w:after="120"/>
        <w:keepNext w:val="1"/>
        <w:keepLines w:val="1"/>
      </w:pPr>
      <w:r>
        <w:rPr>
          <w:b/>
          <w:i w:val="0"/>
          <w:color w:val="112345"/>
          <w:sz w:val="26"/>
        </w:rPr>
        <w:t>PACKAGE CHECKS</w:t>
      </w:r>
    </w:p>
    <w:p>
      <w:pPr>
        <w:spacing w:before="0" w:after="160"/>
      </w:pPr>
      <w:r>
        <w:rPr>
          <w:b w:val="0"/>
          <w:i w:val="0"/>
          <w:sz w:val="22"/>
        </w:rPr>
        <w:t>701 of 701 package checks passed. Every check ran against the built package on disk, not against the build data.</w:t>
      </w:r>
    </w:p>
    <w:p>
      <w:pPr>
        <w:spacing w:before="320" w:after="120"/>
        <w:keepNext w:val="1"/>
        <w:keepLines w:val="1"/>
      </w:pPr>
      <w:r>
        <w:rPr>
          <w:b/>
          <w:i w:val="0"/>
          <w:color w:val="112345"/>
          <w:sz w:val="26"/>
        </w:rPr>
        <w:t>WHAT IS NOT VERIFIED AND IS NOT CLAIMED</w:t>
      </w:r>
    </w:p>
    <w:p>
      <w:pPr>
        <w:spacing w:after="80" w:line="278" w:lineRule="auto"/>
        <w:ind w:left="547" w:hanging="230"/>
      </w:pPr>
      <w:r>
        <w:rPr>
          <w:sz w:val="21"/>
        </w:rPr>
        <w:t>•   No video has been recorded, edited or exported.</w:t>
      </w:r>
    </w:p>
    <w:p>
      <w:pPr>
        <w:spacing w:after="80" w:line="278" w:lineRule="auto"/>
        <w:ind w:left="547" w:hanging="230"/>
      </w:pPr>
      <w:r>
        <w:rPr>
          <w:sz w:val="21"/>
        </w:rPr>
        <w:t>•   Every runtime figure is arithmetic, not measured.</w:t>
      </w:r>
    </w:p>
    <w:p>
      <w:pPr>
        <w:spacing w:after="80" w:line="278" w:lineRule="auto"/>
        <w:ind w:left="547" w:hanging="230"/>
      </w:pPr>
      <w:r>
        <w:rPr>
          <w:sz w:val="21"/>
        </w:rPr>
        <w:t>•   No thumbnail artwork exists or is approved.</w:t>
      </w:r>
    </w:p>
    <w:p>
      <w:pPr>
        <w:spacing w:after="80" w:line="278" w:lineRule="auto"/>
        <w:ind w:left="547" w:hanging="230"/>
      </w:pPr>
      <w:r>
        <w:rPr>
          <w:sz w:val="21"/>
        </w:rPr>
        <w:t>•   No chapters, SRT or music attribution exists. They come from the finished export.</w:t>
      </w:r>
    </w:p>
    <w:p>
      <w:pPr>
        <w:spacing w:after="80" w:line="278" w:lineRule="auto"/>
        <w:ind w:left="547" w:hanging="230"/>
      </w:pPr>
      <w:r>
        <w:rPr>
          <w:sz w:val="21"/>
        </w:rPr>
        <w:t>•   No public link has been checked.</w:t>
      </w:r>
    </w:p>
    <w:p>
      <w:pPr>
        <w:spacing w:after="80" w:line="278" w:lineRule="auto"/>
        <w:ind w:left="547" w:hanging="230"/>
      </w:pPr>
      <w:r>
        <w:rPr>
          <w:sz w:val="21"/>
        </w:rPr>
        <w:t>•   Nothing here claims that all experience transfers. Employer constraints, bias, markets, credentials, regulation, domain knowledge, relationships, compensation realities, genuine gaps and relearning all still apply.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Videos 4 to 21  |  corrected runtime and production synchronization  |  September 11,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